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3917785" w14:textId="77777777" w:rsidR="003D6C10" w:rsidRDefault="00855D70">
      <w:pPr>
        <w:pStyle w:val="Body"/>
      </w:pPr>
      <w:r>
        <w:rPr>
          <w:noProof/>
        </w:rPr>
        <w:drawing>
          <wp:anchor distT="0" distB="0" distL="0" distR="0" simplePos="0" relativeHeight="251672576" behindDoc="0" locked="0" layoutInCell="1" allowOverlap="1" wp14:anchorId="51AA2817" wp14:editId="07D0CCEE">
            <wp:simplePos x="0" y="0"/>
            <wp:positionH relativeFrom="margin">
              <wp:posOffset>3817102</wp:posOffset>
            </wp:positionH>
            <wp:positionV relativeFrom="page">
              <wp:posOffset>684181</wp:posOffset>
            </wp:positionV>
            <wp:extent cx="2142490" cy="1118235"/>
            <wp:effectExtent l="0" t="0" r="0" b="0"/>
            <wp:wrapNone/>
            <wp:docPr id="1073741825" name="officeArt object" descr="Cadbury Research Library Logo"/>
            <wp:cNvGraphicFramePr/>
            <a:graphic xmlns:a="http://schemas.openxmlformats.org/drawingml/2006/main">
              <a:graphicData uri="http://schemas.openxmlformats.org/drawingml/2006/picture">
                <pic:pic xmlns:pic="http://schemas.openxmlformats.org/drawingml/2006/picture">
                  <pic:nvPicPr>
                    <pic:cNvPr id="1073741825" name="Cadbury Research Library Logo" descr="Cadbury Research Library Logo"/>
                    <pic:cNvPicPr>
                      <a:picLocks noChangeAspect="1"/>
                    </pic:cNvPicPr>
                  </pic:nvPicPr>
                  <pic:blipFill>
                    <a:blip r:embed="rId7"/>
                    <a:stretch>
                      <a:fillRect/>
                    </a:stretch>
                  </pic:blipFill>
                  <pic:spPr>
                    <a:xfrm>
                      <a:off x="0" y="0"/>
                      <a:ext cx="2142490" cy="1118235"/>
                    </a:xfrm>
                    <a:prstGeom prst="rect">
                      <a:avLst/>
                    </a:prstGeom>
                    <a:ln w="12700" cap="flat">
                      <a:noFill/>
                      <a:miter lim="400000"/>
                    </a:ln>
                    <a:effectLst/>
                  </pic:spPr>
                </pic:pic>
              </a:graphicData>
            </a:graphic>
          </wp:anchor>
        </w:drawing>
      </w:r>
    </w:p>
    <w:p w14:paraId="2EA32DA4" w14:textId="77777777" w:rsidR="003D6C10" w:rsidRDefault="003D6C10">
      <w:pPr>
        <w:pStyle w:val="Body"/>
      </w:pPr>
    </w:p>
    <w:p w14:paraId="451ABE06" w14:textId="77777777" w:rsidR="003D6C10" w:rsidRDefault="003D6C10">
      <w:pPr>
        <w:pStyle w:val="Body"/>
      </w:pPr>
    </w:p>
    <w:p w14:paraId="2DF8D707" w14:textId="77777777" w:rsidR="003D6C10" w:rsidRDefault="003D6C10">
      <w:pPr>
        <w:pStyle w:val="Body"/>
      </w:pPr>
    </w:p>
    <w:p w14:paraId="3E5E0222" w14:textId="77777777" w:rsidR="003D6C10" w:rsidRDefault="003D6C10">
      <w:pPr>
        <w:pStyle w:val="Body"/>
      </w:pPr>
    </w:p>
    <w:p w14:paraId="37849CFB" w14:textId="77777777" w:rsidR="003D6C10" w:rsidRDefault="003D6C10">
      <w:pPr>
        <w:pStyle w:val="Body"/>
      </w:pPr>
    </w:p>
    <w:p w14:paraId="75871FB9" w14:textId="77777777" w:rsidR="003D6C10" w:rsidRDefault="003D6C10">
      <w:pPr>
        <w:pStyle w:val="Body"/>
      </w:pPr>
    </w:p>
    <w:p w14:paraId="5BD8F48A" w14:textId="77777777" w:rsidR="003D6C10" w:rsidRDefault="00855D70">
      <w:pPr>
        <w:pStyle w:val="Body"/>
      </w:pPr>
      <w:r>
        <w:rPr>
          <w:noProof/>
        </w:rPr>
        <w:drawing>
          <wp:anchor distT="57150" distB="57150" distL="57150" distR="57150" simplePos="0" relativeHeight="251659264" behindDoc="0" locked="0" layoutInCell="1" allowOverlap="1" wp14:anchorId="70528061" wp14:editId="2813F2BD">
            <wp:simplePos x="0" y="0"/>
            <wp:positionH relativeFrom="margin">
              <wp:posOffset>-825182</wp:posOffset>
            </wp:positionH>
            <wp:positionV relativeFrom="line">
              <wp:posOffset>200011</wp:posOffset>
            </wp:positionV>
            <wp:extent cx="7365366" cy="4389121"/>
            <wp:effectExtent l="0" t="0" r="0" b="0"/>
            <wp:wrapThrough wrapText="bothSides" distL="57150" distR="57150">
              <wp:wrapPolygon edited="1">
                <wp:start x="33" y="0"/>
                <wp:lineTo x="21600" y="0"/>
                <wp:lineTo x="21600" y="21544"/>
                <wp:lineTo x="33" y="21544"/>
                <wp:lineTo x="33" y="0"/>
              </wp:wrapPolygon>
            </wp:wrapThrough>
            <wp:docPr id="1073741826" name="officeArt object" descr="Watercolour painting of Mount Elgon, 20 October 1923. In the foreground is a line of six men and women in indigenous dress carrying unidentified objects on their heads. "/>
            <wp:cNvGraphicFramePr/>
            <a:graphic xmlns:a="http://schemas.openxmlformats.org/drawingml/2006/main">
              <a:graphicData uri="http://schemas.openxmlformats.org/drawingml/2006/picture">
                <pic:pic xmlns:pic="http://schemas.openxmlformats.org/drawingml/2006/picture">
                  <pic:nvPicPr>
                    <pic:cNvPr id="1073741826" name="Watercolour painting of Mount Elgon, 20 October 1923. In the foreground is a line of six men and women in indigenous dress carrying unidentified objects on their heads. " descr="Watercolour painting of Mount Elgon, 20 October 1923. In the foreground is a line of six men and women in indigenous dress carrying unidentified objects on their heads. "/>
                    <pic:cNvPicPr>
                      <a:picLocks noChangeAspect="1"/>
                    </pic:cNvPicPr>
                  </pic:nvPicPr>
                  <pic:blipFill>
                    <a:blip r:embed="rId8"/>
                    <a:stretch>
                      <a:fillRect/>
                    </a:stretch>
                  </pic:blipFill>
                  <pic:spPr>
                    <a:xfrm>
                      <a:off x="0" y="0"/>
                      <a:ext cx="7365366" cy="4389121"/>
                    </a:xfrm>
                    <a:prstGeom prst="rect">
                      <a:avLst/>
                    </a:prstGeom>
                    <a:ln w="12700" cap="flat">
                      <a:noFill/>
                      <a:miter lim="400000"/>
                    </a:ln>
                    <a:effectLst/>
                  </pic:spPr>
                </pic:pic>
              </a:graphicData>
            </a:graphic>
          </wp:anchor>
        </w:drawing>
      </w:r>
    </w:p>
    <w:p w14:paraId="2D2A478C" w14:textId="77777777" w:rsidR="003D6C10" w:rsidRDefault="003D6C10">
      <w:pPr>
        <w:pStyle w:val="Body"/>
      </w:pPr>
    </w:p>
    <w:p w14:paraId="4A079189" w14:textId="77777777" w:rsidR="003D6C10" w:rsidRDefault="00855D70">
      <w:pPr>
        <w:pStyle w:val="Body"/>
      </w:pPr>
      <w:r>
        <w:tab/>
      </w:r>
      <w:r>
        <w:tab/>
      </w:r>
      <w:r>
        <w:tab/>
      </w:r>
      <w:r>
        <w:tab/>
      </w:r>
      <w:r>
        <w:tab/>
      </w:r>
    </w:p>
    <w:p w14:paraId="1F672025" w14:textId="6EF0204F" w:rsidR="003D6C10" w:rsidRDefault="00855D70">
      <w:pPr>
        <w:pStyle w:val="Title"/>
      </w:pPr>
      <w:r>
        <w:t>Research guide: Using the Church Mission Society Archive</w:t>
      </w:r>
    </w:p>
    <w:p w14:paraId="5248EA15" w14:textId="77777777" w:rsidR="003D6C10" w:rsidRDefault="00855D70">
      <w:pPr>
        <w:pStyle w:val="Title"/>
      </w:pPr>
      <w:r>
        <w:t xml:space="preserve"> </w:t>
      </w:r>
    </w:p>
    <w:p w14:paraId="5248FBC6" w14:textId="0D70FF24" w:rsidR="00274225" w:rsidRDefault="00855D70">
      <w:pPr>
        <w:pStyle w:val="WordDefaultStyle"/>
      </w:pPr>
      <w:r>
        <w:t xml:space="preserve">Version: </w:t>
      </w:r>
      <w:r w:rsidR="00F44D44">
        <w:t>Microsoft Word edition</w:t>
      </w:r>
      <w:r w:rsidR="00FB4F5E">
        <w:t xml:space="preserve"> </w:t>
      </w:r>
      <w:r w:rsidR="009F5FBA">
        <w:t xml:space="preserve">(revised </w:t>
      </w:r>
      <w:r w:rsidR="00835FE0">
        <w:t>202</w:t>
      </w:r>
      <w:r w:rsidR="004D25B7">
        <w:t>3</w:t>
      </w:r>
      <w:r w:rsidR="009F5FBA">
        <w:t>)</w:t>
      </w:r>
    </w:p>
    <w:p w14:paraId="54EFB418" w14:textId="77777777" w:rsidR="00274225" w:rsidRDefault="00274225">
      <w:pPr>
        <w:pStyle w:val="Body"/>
        <w:rPr>
          <w:color w:val="FF2600"/>
        </w:rPr>
      </w:pPr>
    </w:p>
    <w:p w14:paraId="0ADCDC68" w14:textId="77777777" w:rsidR="003D6C10" w:rsidRDefault="003D6C10">
      <w:pPr>
        <w:pStyle w:val="Body"/>
        <w:rPr>
          <w:color w:val="FF2600"/>
        </w:rPr>
      </w:pPr>
    </w:p>
    <w:p w14:paraId="56003388" w14:textId="5AECAC02" w:rsidR="003D6C10" w:rsidRDefault="00855D70">
      <w:pPr>
        <w:pStyle w:val="WordDefaultStyle"/>
      </w:pPr>
      <w:r>
        <w:t>Copyright of the Cadbury Research Library: Special Collections, University of Birmingham, 202</w:t>
      </w:r>
      <w:r w:rsidR="004D25B7">
        <w:t>3</w:t>
      </w:r>
      <w:r>
        <w:t>.</w:t>
      </w:r>
    </w:p>
    <w:p w14:paraId="60C5D99F" w14:textId="77777777" w:rsidR="003D6C10" w:rsidRDefault="003D6C10">
      <w:pPr>
        <w:pStyle w:val="Body"/>
      </w:pPr>
    </w:p>
    <w:p w14:paraId="213A9436" w14:textId="77777777" w:rsidR="003D6C10" w:rsidRDefault="00855D70">
      <w:pPr>
        <w:pStyle w:val="Heading1"/>
      </w:pPr>
      <w:bookmarkStart w:id="0" w:name="_Toc"/>
      <w:r>
        <w:rPr>
          <w:rFonts w:eastAsia="Arial Unicode MS" w:cs="Arial Unicode MS"/>
          <w:lang w:val="en-US"/>
        </w:rPr>
        <w:t>Alternative format</w:t>
      </w:r>
      <w:bookmarkEnd w:id="0"/>
    </w:p>
    <w:p w14:paraId="5F54A139" w14:textId="77777777" w:rsidR="003D6C10" w:rsidRDefault="003D6C10">
      <w:pPr>
        <w:pStyle w:val="WordDefaultStyle"/>
      </w:pPr>
    </w:p>
    <w:p w14:paraId="4CB9FE18" w14:textId="77777777" w:rsidR="003D6C10" w:rsidRDefault="00855D70">
      <w:pPr>
        <w:pStyle w:val="WordDefaultStyle"/>
      </w:pPr>
      <w:r>
        <w:t xml:space="preserve">Please let us know if you would like a copy of this Guide in another format. There are three ways to contact us: </w:t>
      </w:r>
    </w:p>
    <w:p w14:paraId="1655B843" w14:textId="1FE06B4C" w:rsidR="003D6C10" w:rsidRDefault="00855D70">
      <w:pPr>
        <w:pStyle w:val="WordDefaultStyle"/>
        <w:numPr>
          <w:ilvl w:val="0"/>
          <w:numId w:val="2"/>
        </w:numPr>
      </w:pPr>
      <w:r>
        <w:t xml:space="preserve">Email: </w:t>
      </w:r>
      <w:r w:rsidR="00A221C8">
        <w:t>special-collections@contacts.bham.ac.uk;</w:t>
      </w:r>
    </w:p>
    <w:p w14:paraId="718A9823" w14:textId="77777777" w:rsidR="003D6C10" w:rsidRDefault="00855D70">
      <w:pPr>
        <w:pStyle w:val="WordDefaultStyle"/>
        <w:numPr>
          <w:ilvl w:val="0"/>
          <w:numId w:val="2"/>
        </w:numPr>
      </w:pPr>
      <w:r>
        <w:t>Telephone: 0121 414 5839;</w:t>
      </w:r>
    </w:p>
    <w:p w14:paraId="6CFB6096" w14:textId="77777777" w:rsidR="003D6C10" w:rsidRDefault="00855D70">
      <w:pPr>
        <w:pStyle w:val="WordDefaultStyle"/>
        <w:numPr>
          <w:ilvl w:val="0"/>
          <w:numId w:val="2"/>
        </w:numPr>
      </w:pPr>
      <w:r>
        <w:t xml:space="preserve">Write to: Cadbury Research Library, University of Birmingham, </w:t>
      </w:r>
      <w:proofErr w:type="spellStart"/>
      <w:r>
        <w:t>Edgbaston</w:t>
      </w:r>
      <w:proofErr w:type="spellEnd"/>
      <w:r>
        <w:t>, Birmingham B15 2TT, UK.</w:t>
      </w:r>
    </w:p>
    <w:p w14:paraId="02B54DA9" w14:textId="77777777" w:rsidR="003D6C10" w:rsidRDefault="003D6C10">
      <w:pPr>
        <w:pStyle w:val="Body"/>
        <w:spacing w:after="200" w:line="276" w:lineRule="auto"/>
      </w:pPr>
    </w:p>
    <w:p w14:paraId="007106EB" w14:textId="77777777" w:rsidR="003D6C10" w:rsidRDefault="003D6C10">
      <w:pPr>
        <w:pStyle w:val="Body"/>
        <w:spacing w:after="200" w:line="276" w:lineRule="auto"/>
      </w:pPr>
    </w:p>
    <w:p w14:paraId="0B231388" w14:textId="77777777" w:rsidR="003D6C10" w:rsidRDefault="003D6C10">
      <w:pPr>
        <w:pStyle w:val="Body"/>
        <w:spacing w:after="200" w:line="276" w:lineRule="auto"/>
      </w:pPr>
    </w:p>
    <w:p w14:paraId="5BB10EAF" w14:textId="77777777" w:rsidR="003D6C10" w:rsidRDefault="003D6C10">
      <w:pPr>
        <w:pStyle w:val="Heading1"/>
      </w:pPr>
    </w:p>
    <w:p w14:paraId="328D24D3" w14:textId="77777777" w:rsidR="003D6C10" w:rsidRDefault="003D6C10">
      <w:pPr>
        <w:pStyle w:val="Body"/>
      </w:pPr>
    </w:p>
    <w:p w14:paraId="6BCA891E" w14:textId="77777777" w:rsidR="003D6C10" w:rsidRDefault="003D6C10">
      <w:pPr>
        <w:pStyle w:val="Body"/>
      </w:pPr>
    </w:p>
    <w:p w14:paraId="53FB3544" w14:textId="77777777" w:rsidR="003D6C10" w:rsidRDefault="003D6C10">
      <w:pPr>
        <w:pStyle w:val="Body"/>
      </w:pPr>
    </w:p>
    <w:p w14:paraId="673744CC" w14:textId="77777777" w:rsidR="003D6C10" w:rsidRDefault="003D6C10">
      <w:pPr>
        <w:pStyle w:val="Body"/>
      </w:pPr>
    </w:p>
    <w:p w14:paraId="4E5730CF" w14:textId="77777777" w:rsidR="003D6C10" w:rsidRDefault="003D6C10">
      <w:pPr>
        <w:pStyle w:val="Body"/>
      </w:pPr>
    </w:p>
    <w:p w14:paraId="01F841DB" w14:textId="77777777" w:rsidR="003D6C10" w:rsidRDefault="003D6C10">
      <w:pPr>
        <w:pStyle w:val="Body"/>
      </w:pPr>
    </w:p>
    <w:p w14:paraId="2C031B11" w14:textId="77777777" w:rsidR="003D6C10" w:rsidRDefault="003D6C10">
      <w:pPr>
        <w:pStyle w:val="Body"/>
      </w:pPr>
    </w:p>
    <w:p w14:paraId="0E3230F9" w14:textId="77777777" w:rsidR="003D6C10" w:rsidRDefault="003D6C10">
      <w:pPr>
        <w:pStyle w:val="Body"/>
      </w:pPr>
    </w:p>
    <w:p w14:paraId="368D8A1D" w14:textId="77777777" w:rsidR="003D6C10" w:rsidRDefault="003D6C10">
      <w:pPr>
        <w:pStyle w:val="Body"/>
      </w:pPr>
    </w:p>
    <w:p w14:paraId="6EF84337" w14:textId="77777777" w:rsidR="003D6C10" w:rsidRDefault="003D6C10">
      <w:pPr>
        <w:pStyle w:val="Body"/>
      </w:pPr>
    </w:p>
    <w:p w14:paraId="4537762A" w14:textId="77777777" w:rsidR="003D6C10" w:rsidRDefault="003D6C10">
      <w:pPr>
        <w:pStyle w:val="Body"/>
      </w:pPr>
    </w:p>
    <w:p w14:paraId="7BBCF35C" w14:textId="77777777" w:rsidR="003D6C10" w:rsidRDefault="003D6C10">
      <w:pPr>
        <w:pStyle w:val="Body"/>
      </w:pPr>
    </w:p>
    <w:p w14:paraId="1AD102EA" w14:textId="77777777" w:rsidR="003D6C10" w:rsidRDefault="003D6C10">
      <w:pPr>
        <w:pStyle w:val="Body"/>
      </w:pPr>
    </w:p>
    <w:p w14:paraId="5F699376" w14:textId="77777777" w:rsidR="003D6C10" w:rsidRDefault="003D6C10">
      <w:pPr>
        <w:pStyle w:val="Body"/>
      </w:pPr>
    </w:p>
    <w:p w14:paraId="704B0881" w14:textId="77777777" w:rsidR="003D6C10" w:rsidRDefault="003D6C10">
      <w:pPr>
        <w:pStyle w:val="Body"/>
      </w:pPr>
    </w:p>
    <w:p w14:paraId="0992399F" w14:textId="77777777" w:rsidR="003D6C10" w:rsidRDefault="003D6C10">
      <w:pPr>
        <w:pStyle w:val="Body"/>
      </w:pPr>
    </w:p>
    <w:p w14:paraId="49B94CDF" w14:textId="77777777" w:rsidR="003D6C10" w:rsidRDefault="003D6C10">
      <w:pPr>
        <w:pStyle w:val="Body"/>
      </w:pPr>
    </w:p>
    <w:p w14:paraId="64C6E51F" w14:textId="77777777" w:rsidR="003D6C10" w:rsidRDefault="003D6C10">
      <w:pPr>
        <w:pStyle w:val="Body"/>
      </w:pPr>
    </w:p>
    <w:p w14:paraId="3D50B57F" w14:textId="77777777" w:rsidR="003D6C10" w:rsidRDefault="003D6C10">
      <w:pPr>
        <w:pStyle w:val="Body"/>
      </w:pPr>
    </w:p>
    <w:p w14:paraId="5C4F9DCE" w14:textId="77777777" w:rsidR="003D6C10" w:rsidRDefault="003D6C10">
      <w:pPr>
        <w:pStyle w:val="Body"/>
      </w:pPr>
    </w:p>
    <w:p w14:paraId="7565CB6A" w14:textId="77777777" w:rsidR="003D6C10" w:rsidRDefault="003D6C10">
      <w:pPr>
        <w:pStyle w:val="Body"/>
      </w:pPr>
    </w:p>
    <w:p w14:paraId="5D398AB5" w14:textId="77777777" w:rsidR="003D6C10" w:rsidRDefault="003D6C10">
      <w:pPr>
        <w:pStyle w:val="Body"/>
      </w:pPr>
    </w:p>
    <w:p w14:paraId="038B1C7F" w14:textId="77777777" w:rsidR="003D6C10" w:rsidRDefault="003D6C10">
      <w:pPr>
        <w:pStyle w:val="Body"/>
      </w:pPr>
    </w:p>
    <w:p w14:paraId="0AD0E658" w14:textId="77777777" w:rsidR="003D6C10" w:rsidRDefault="003D6C10">
      <w:pPr>
        <w:pStyle w:val="Body"/>
      </w:pPr>
    </w:p>
    <w:p w14:paraId="0B2165E9" w14:textId="77777777" w:rsidR="003D6C10" w:rsidRDefault="003D6C10">
      <w:pPr>
        <w:pStyle w:val="Body"/>
      </w:pPr>
    </w:p>
    <w:p w14:paraId="1B4F4801" w14:textId="77777777" w:rsidR="003D6C10" w:rsidRDefault="003D6C10">
      <w:pPr>
        <w:pStyle w:val="Body"/>
      </w:pPr>
    </w:p>
    <w:p w14:paraId="4B8A1638" w14:textId="77777777" w:rsidR="003D6C10" w:rsidRDefault="003D6C10">
      <w:pPr>
        <w:pStyle w:val="Body"/>
      </w:pPr>
    </w:p>
    <w:p w14:paraId="0B83439B" w14:textId="77777777" w:rsidR="003D6C10" w:rsidRDefault="003D6C10">
      <w:pPr>
        <w:pStyle w:val="Body"/>
      </w:pPr>
    </w:p>
    <w:p w14:paraId="45C53BF1" w14:textId="77777777" w:rsidR="003D6C10" w:rsidRDefault="003D6C10">
      <w:pPr>
        <w:pStyle w:val="Body"/>
      </w:pPr>
    </w:p>
    <w:p w14:paraId="3A9973F4" w14:textId="77777777" w:rsidR="003D6C10" w:rsidRDefault="003D6C10">
      <w:pPr>
        <w:pStyle w:val="Body"/>
      </w:pPr>
    </w:p>
    <w:p w14:paraId="2C022498" w14:textId="77777777" w:rsidR="003D6C10" w:rsidRDefault="00855D70">
      <w:pPr>
        <w:pStyle w:val="Heading1"/>
      </w:pPr>
      <w:bookmarkStart w:id="1" w:name="_Toc1"/>
      <w:r>
        <w:rPr>
          <w:rFonts w:eastAsia="Arial Unicode MS" w:cs="Arial Unicode MS"/>
          <w:lang w:val="en-US"/>
        </w:rPr>
        <w:lastRenderedPageBreak/>
        <w:t>Contents</w:t>
      </w:r>
      <w:bookmarkEnd w:id="1"/>
    </w:p>
    <w:p w14:paraId="6942A399" w14:textId="77777777" w:rsidR="003D6C10" w:rsidRDefault="003D6C10">
      <w:pPr>
        <w:pStyle w:val="Body"/>
      </w:pPr>
    </w:p>
    <w:p w14:paraId="3C8B1041" w14:textId="77777777" w:rsidR="003D6C10" w:rsidRDefault="003D6C10">
      <w:pPr>
        <w:pStyle w:val="Body"/>
      </w:pPr>
    </w:p>
    <w:p w14:paraId="3DFB6821" w14:textId="77777777" w:rsidR="003D6C10" w:rsidRDefault="00855D70">
      <w:pPr>
        <w:pStyle w:val="Heading1"/>
      </w:pPr>
      <w:r>
        <w:fldChar w:fldCharType="begin"/>
      </w:r>
      <w:r>
        <w:instrText xml:space="preserve"> TOC \o 1-3 \t "Caption 1, 4"</w:instrText>
      </w:r>
      <w:r>
        <w:fldChar w:fldCharType="separate"/>
      </w:r>
    </w:p>
    <w:p w14:paraId="70D67DA5" w14:textId="77777777" w:rsidR="003D6C10" w:rsidRDefault="00855D70">
      <w:pPr>
        <w:pStyle w:val="TOC1"/>
      </w:pPr>
      <w:r>
        <w:rPr>
          <w:lang w:val="de-DE"/>
        </w:rPr>
        <w:t>Alternative format</w:t>
      </w:r>
      <w:r>
        <w:rPr>
          <w:lang w:val="de-DE"/>
        </w:rPr>
        <w:tab/>
      </w:r>
      <w:r>
        <w:fldChar w:fldCharType="begin"/>
      </w:r>
      <w:r>
        <w:instrText xml:space="preserve"> PAGEREF _Toc \h </w:instrText>
      </w:r>
      <w:r>
        <w:fldChar w:fldCharType="separate"/>
      </w:r>
      <w:r>
        <w:t>1</w:t>
      </w:r>
      <w:r>
        <w:fldChar w:fldCharType="end"/>
      </w:r>
    </w:p>
    <w:p w14:paraId="6F9F23F7" w14:textId="77777777" w:rsidR="003D6C10" w:rsidRDefault="00855D70">
      <w:pPr>
        <w:pStyle w:val="TOC1"/>
      </w:pPr>
      <w:r>
        <w:rPr>
          <w:lang w:val="fr-FR"/>
        </w:rPr>
        <w:t>Contents</w:t>
      </w:r>
      <w:r>
        <w:rPr>
          <w:lang w:val="fr-FR"/>
        </w:rPr>
        <w:tab/>
      </w:r>
      <w:r>
        <w:fldChar w:fldCharType="begin"/>
      </w:r>
      <w:r>
        <w:instrText xml:space="preserve"> PAGEREF _Toc1 \h </w:instrText>
      </w:r>
      <w:r>
        <w:fldChar w:fldCharType="separate"/>
      </w:r>
      <w:r>
        <w:t>2</w:t>
      </w:r>
      <w:r>
        <w:fldChar w:fldCharType="end"/>
      </w:r>
    </w:p>
    <w:p w14:paraId="4733B2D7" w14:textId="77777777" w:rsidR="003D6C10" w:rsidRDefault="00855D70">
      <w:pPr>
        <w:pStyle w:val="TOC1"/>
      </w:pPr>
      <w:r>
        <w:rPr>
          <w:lang w:val="en-US"/>
        </w:rPr>
        <w:t>Purpose of this Guide</w:t>
      </w:r>
      <w:r>
        <w:rPr>
          <w:lang w:val="en-US"/>
        </w:rPr>
        <w:tab/>
      </w:r>
      <w:r>
        <w:fldChar w:fldCharType="begin"/>
      </w:r>
      <w:r>
        <w:instrText xml:space="preserve"> PAGEREF _Toc2 \h </w:instrText>
      </w:r>
      <w:r>
        <w:fldChar w:fldCharType="separate"/>
      </w:r>
      <w:r>
        <w:t>3</w:t>
      </w:r>
      <w:r>
        <w:fldChar w:fldCharType="end"/>
      </w:r>
    </w:p>
    <w:p w14:paraId="2560C28A" w14:textId="76F786EE" w:rsidR="003D6C10" w:rsidRDefault="00855D70">
      <w:pPr>
        <w:pStyle w:val="TOC1"/>
      </w:pPr>
      <w:r>
        <w:rPr>
          <w:lang w:val="en-US"/>
        </w:rPr>
        <w:t>The ‘Church Missio</w:t>
      </w:r>
      <w:r w:rsidR="00CC38F0">
        <w:rPr>
          <w:lang w:val="en-US"/>
        </w:rPr>
        <w:t>n</w:t>
      </w:r>
      <w:r>
        <w:rPr>
          <w:lang w:val="en-US"/>
        </w:rPr>
        <w:t xml:space="preserve"> Society Archive’: introductory overview</w:t>
      </w:r>
      <w:r>
        <w:rPr>
          <w:lang w:val="en-US"/>
        </w:rPr>
        <w:tab/>
      </w:r>
      <w:r>
        <w:fldChar w:fldCharType="begin"/>
      </w:r>
      <w:r>
        <w:instrText xml:space="preserve"> PAGEREF _Toc3 \h </w:instrText>
      </w:r>
      <w:r>
        <w:fldChar w:fldCharType="separate"/>
      </w:r>
      <w:r>
        <w:t>4</w:t>
      </w:r>
      <w:r>
        <w:fldChar w:fldCharType="end"/>
      </w:r>
    </w:p>
    <w:p w14:paraId="0C13F935" w14:textId="77777777" w:rsidR="003D6C10" w:rsidRDefault="00855D70">
      <w:pPr>
        <w:pStyle w:val="TOC1"/>
      </w:pPr>
      <w:r>
        <w:rPr>
          <w:lang w:val="en-US"/>
        </w:rPr>
        <w:t>CMS missions 1804-1959: overview</w:t>
      </w:r>
      <w:r>
        <w:rPr>
          <w:lang w:val="en-US"/>
        </w:rPr>
        <w:tab/>
      </w:r>
      <w:r>
        <w:fldChar w:fldCharType="begin"/>
      </w:r>
      <w:r>
        <w:instrText xml:space="preserve"> PAGEREF _Toc4 \h </w:instrText>
      </w:r>
      <w:r>
        <w:fldChar w:fldCharType="separate"/>
      </w:r>
      <w:r>
        <w:t>7</w:t>
      </w:r>
      <w:r>
        <w:fldChar w:fldCharType="end"/>
      </w:r>
    </w:p>
    <w:p w14:paraId="754C2E42" w14:textId="77777777" w:rsidR="003D6C10" w:rsidRDefault="00855D70">
      <w:pPr>
        <w:pStyle w:val="TOC1"/>
      </w:pPr>
      <w:r>
        <w:rPr>
          <w:lang w:val="en-US"/>
        </w:rPr>
        <w:t>Periodicals and published works by and about the Church Missionary Society</w:t>
      </w:r>
      <w:r>
        <w:rPr>
          <w:lang w:val="en-US"/>
        </w:rPr>
        <w:tab/>
      </w:r>
      <w:r>
        <w:fldChar w:fldCharType="begin"/>
      </w:r>
      <w:r>
        <w:instrText xml:space="preserve"> PAGEREF _Toc5 \h </w:instrText>
      </w:r>
      <w:r>
        <w:fldChar w:fldCharType="separate"/>
      </w:r>
      <w:r>
        <w:t>14</w:t>
      </w:r>
      <w:r>
        <w:fldChar w:fldCharType="end"/>
      </w:r>
    </w:p>
    <w:p w14:paraId="0697892D" w14:textId="77777777" w:rsidR="003D6C10" w:rsidRDefault="00855D70">
      <w:pPr>
        <w:pStyle w:val="TOC1"/>
      </w:pPr>
      <w:r>
        <w:rPr>
          <w:lang w:val="en-US"/>
        </w:rPr>
        <w:t>Registers of Missionaries</w:t>
      </w:r>
      <w:r>
        <w:rPr>
          <w:lang w:val="en-US"/>
        </w:rPr>
        <w:tab/>
      </w:r>
      <w:r>
        <w:fldChar w:fldCharType="begin"/>
      </w:r>
      <w:r>
        <w:instrText xml:space="preserve"> PAGEREF _Toc6 \h </w:instrText>
      </w:r>
      <w:r>
        <w:fldChar w:fldCharType="separate"/>
      </w:r>
      <w:r>
        <w:t>17</w:t>
      </w:r>
      <w:r>
        <w:fldChar w:fldCharType="end"/>
      </w:r>
    </w:p>
    <w:p w14:paraId="7E7625BC" w14:textId="77777777" w:rsidR="003D6C10" w:rsidRDefault="00855D70">
      <w:pPr>
        <w:pStyle w:val="TOC1"/>
      </w:pPr>
      <w:r>
        <w:rPr>
          <w:lang w:val="en-US"/>
        </w:rPr>
        <w:t>Annual Report 1801-1962 (‘Proceedings’ 1801-1921)</w:t>
      </w:r>
      <w:r>
        <w:rPr>
          <w:lang w:val="en-US"/>
        </w:rPr>
        <w:tab/>
      </w:r>
      <w:r>
        <w:fldChar w:fldCharType="begin"/>
      </w:r>
      <w:r>
        <w:instrText xml:space="preserve"> PAGEREF _Toc7 \h </w:instrText>
      </w:r>
      <w:r>
        <w:fldChar w:fldCharType="separate"/>
      </w:r>
      <w:r>
        <w:t>22</w:t>
      </w:r>
      <w:r>
        <w:fldChar w:fldCharType="end"/>
      </w:r>
    </w:p>
    <w:p w14:paraId="1592ABD0" w14:textId="77777777" w:rsidR="003D6C10" w:rsidRDefault="00D4781B">
      <w:pPr>
        <w:pStyle w:val="TOC1"/>
      </w:pPr>
      <w:r>
        <w:rPr>
          <w:lang w:val="en-US"/>
        </w:rPr>
        <w:t xml:space="preserve">CMS </w:t>
      </w:r>
      <w:r w:rsidR="00855D70">
        <w:rPr>
          <w:lang w:val="en-US"/>
        </w:rPr>
        <w:t>Historical Record 1919-1986</w:t>
      </w:r>
      <w:r w:rsidR="00855D70">
        <w:rPr>
          <w:lang w:val="en-US"/>
        </w:rPr>
        <w:tab/>
      </w:r>
      <w:r w:rsidR="00855D70">
        <w:fldChar w:fldCharType="begin"/>
      </w:r>
      <w:r w:rsidR="00855D70">
        <w:instrText xml:space="preserve"> PAGEREF _Toc8 \h </w:instrText>
      </w:r>
      <w:r w:rsidR="00855D70">
        <w:fldChar w:fldCharType="separate"/>
      </w:r>
      <w:r w:rsidR="00855D70">
        <w:t>25</w:t>
      </w:r>
      <w:r w:rsidR="00855D70">
        <w:fldChar w:fldCharType="end"/>
      </w:r>
    </w:p>
    <w:p w14:paraId="36D6109F" w14:textId="77777777" w:rsidR="003D6C10" w:rsidRDefault="00855D70">
      <w:pPr>
        <w:pStyle w:val="TOC1"/>
      </w:pPr>
      <w:r>
        <w:rPr>
          <w:lang w:val="en-US"/>
        </w:rPr>
        <w:t>CMS Overseas (Foreign) Division 1799-1959: an overview</w:t>
      </w:r>
      <w:r>
        <w:rPr>
          <w:lang w:val="en-US"/>
        </w:rPr>
        <w:tab/>
      </w:r>
      <w:r>
        <w:fldChar w:fldCharType="begin"/>
      </w:r>
      <w:r>
        <w:instrText xml:space="preserve"> PAGEREF _Toc9 \h </w:instrText>
      </w:r>
      <w:r>
        <w:fldChar w:fldCharType="separate"/>
      </w:r>
      <w:r>
        <w:t>27</w:t>
      </w:r>
      <w:r>
        <w:fldChar w:fldCharType="end"/>
      </w:r>
    </w:p>
    <w:p w14:paraId="4D48773B" w14:textId="77777777" w:rsidR="003D6C10" w:rsidRDefault="00855D70">
      <w:pPr>
        <w:pStyle w:val="TOC1"/>
      </w:pPr>
      <w:r>
        <w:rPr>
          <w:lang w:val="en-US"/>
        </w:rPr>
        <w:t>Records in the overseas mission series 1803-1959</w:t>
      </w:r>
      <w:r>
        <w:rPr>
          <w:lang w:val="en-US"/>
        </w:rPr>
        <w:tab/>
      </w:r>
      <w:r>
        <w:fldChar w:fldCharType="begin"/>
      </w:r>
      <w:r>
        <w:instrText xml:space="preserve"> PAGEREF _Toc10 \h </w:instrText>
      </w:r>
      <w:r>
        <w:fldChar w:fldCharType="separate"/>
      </w:r>
      <w:r>
        <w:t>30</w:t>
      </w:r>
      <w:r>
        <w:fldChar w:fldCharType="end"/>
      </w:r>
    </w:p>
    <w:p w14:paraId="7012F99B" w14:textId="77777777" w:rsidR="003D6C10" w:rsidRDefault="00855D70">
      <w:pPr>
        <w:pStyle w:val="TOC1"/>
      </w:pPr>
      <w:r>
        <w:rPr>
          <w:lang w:val="en-US"/>
        </w:rPr>
        <w:t>Annual Letters c 1850-1959</w:t>
      </w:r>
      <w:r>
        <w:rPr>
          <w:lang w:val="en-US"/>
        </w:rPr>
        <w:tab/>
      </w:r>
      <w:r>
        <w:fldChar w:fldCharType="begin"/>
      </w:r>
      <w:r>
        <w:instrText xml:space="preserve"> PAGEREF _Toc11 \h </w:instrText>
      </w:r>
      <w:r>
        <w:fldChar w:fldCharType="separate"/>
      </w:r>
      <w:r>
        <w:t>48</w:t>
      </w:r>
      <w:r>
        <w:fldChar w:fldCharType="end"/>
      </w:r>
    </w:p>
    <w:p w14:paraId="22FEB415" w14:textId="12E1C567" w:rsidR="003D6C10" w:rsidRDefault="00855D70">
      <w:pPr>
        <w:pStyle w:val="TOC1"/>
      </w:pPr>
      <w:r>
        <w:rPr>
          <w:lang w:val="en-US"/>
        </w:rPr>
        <w:t>Church Mission Society Unofficial Papers c 1290-2016</w:t>
      </w:r>
      <w:r>
        <w:rPr>
          <w:lang w:val="en-US"/>
        </w:rPr>
        <w:tab/>
      </w:r>
      <w:r>
        <w:fldChar w:fldCharType="begin"/>
      </w:r>
      <w:r>
        <w:instrText xml:space="preserve"> PAGEREF _Toc12 \h </w:instrText>
      </w:r>
      <w:r>
        <w:fldChar w:fldCharType="separate"/>
      </w:r>
      <w:r>
        <w:rPr>
          <w:lang w:val="ru-RU"/>
        </w:rPr>
        <w:t>57</w:t>
      </w:r>
      <w:r>
        <w:fldChar w:fldCharType="end"/>
      </w:r>
    </w:p>
    <w:p w14:paraId="204F5E60" w14:textId="77777777" w:rsidR="003D6C10" w:rsidRDefault="00855D70">
      <w:pPr>
        <w:pStyle w:val="TOC1"/>
      </w:pPr>
      <w:r>
        <w:rPr>
          <w:lang w:val="en-US"/>
        </w:rPr>
        <w:t>Options if you are unable to visit Cadbury Research Library</w:t>
      </w:r>
      <w:r>
        <w:rPr>
          <w:lang w:val="en-US"/>
        </w:rPr>
        <w:tab/>
      </w:r>
      <w:r>
        <w:fldChar w:fldCharType="begin"/>
      </w:r>
      <w:r>
        <w:instrText xml:space="preserve"> PAGEREF _Toc13 \h </w:instrText>
      </w:r>
      <w:r>
        <w:fldChar w:fldCharType="separate"/>
      </w:r>
      <w:r>
        <w:rPr>
          <w:lang w:val="ru-RU"/>
        </w:rPr>
        <w:t>58</w:t>
      </w:r>
      <w:r>
        <w:fldChar w:fldCharType="end"/>
      </w:r>
    </w:p>
    <w:p w14:paraId="1FE44D10" w14:textId="77777777" w:rsidR="003D6C10" w:rsidRDefault="00855D70">
      <w:pPr>
        <w:pStyle w:val="TOC1"/>
      </w:pPr>
      <w:r>
        <w:rPr>
          <w:lang w:val="en-US"/>
        </w:rPr>
        <w:t>Examples of CMS related material held by other institutions</w:t>
      </w:r>
      <w:r>
        <w:rPr>
          <w:lang w:val="en-US"/>
        </w:rPr>
        <w:tab/>
      </w:r>
      <w:r>
        <w:fldChar w:fldCharType="begin"/>
      </w:r>
      <w:r>
        <w:instrText xml:space="preserve"> PAGEREF _Toc14 \h </w:instrText>
      </w:r>
      <w:r>
        <w:fldChar w:fldCharType="separate"/>
      </w:r>
      <w:r>
        <w:t>59</w:t>
      </w:r>
      <w:r>
        <w:fldChar w:fldCharType="end"/>
      </w:r>
    </w:p>
    <w:p w14:paraId="146D1D88" w14:textId="77777777" w:rsidR="003D6C10" w:rsidRDefault="00855D70">
      <w:pPr>
        <w:pStyle w:val="TOC1"/>
      </w:pPr>
      <w:r>
        <w:rPr>
          <w:lang w:val="en-US"/>
        </w:rPr>
        <w:t>Microfilm and digital copies of material from the CMS Archive</w:t>
      </w:r>
      <w:r>
        <w:rPr>
          <w:lang w:val="en-US"/>
        </w:rPr>
        <w:tab/>
      </w:r>
      <w:r>
        <w:fldChar w:fldCharType="begin"/>
      </w:r>
      <w:r>
        <w:instrText xml:space="preserve"> PAGEREF _Toc15 \h </w:instrText>
      </w:r>
      <w:r>
        <w:fldChar w:fldCharType="separate"/>
      </w:r>
      <w:r>
        <w:t>60</w:t>
      </w:r>
      <w:r>
        <w:fldChar w:fldCharType="end"/>
      </w:r>
    </w:p>
    <w:p w14:paraId="39129F28" w14:textId="77777777" w:rsidR="003D6C10" w:rsidRDefault="00855D70">
      <w:pPr>
        <w:pStyle w:val="TOC1"/>
      </w:pPr>
      <w:r>
        <w:rPr>
          <w:lang w:val="en-US"/>
        </w:rPr>
        <w:t>Catalogue to the CMS Archive: summary list of parts and supplementary guides</w:t>
      </w:r>
      <w:r>
        <w:rPr>
          <w:lang w:val="en-US"/>
        </w:rPr>
        <w:tab/>
      </w:r>
      <w:r>
        <w:fldChar w:fldCharType="begin"/>
      </w:r>
      <w:r>
        <w:instrText xml:space="preserve"> PAGEREF _Toc16 \h </w:instrText>
      </w:r>
      <w:r>
        <w:fldChar w:fldCharType="separate"/>
      </w:r>
      <w:r>
        <w:t>65</w:t>
      </w:r>
      <w:r>
        <w:fldChar w:fldCharType="end"/>
      </w:r>
    </w:p>
    <w:p w14:paraId="1A709694" w14:textId="77777777" w:rsidR="003D6C10" w:rsidRDefault="00855D70">
      <w:pPr>
        <w:pStyle w:val="TOC1"/>
      </w:pPr>
      <w:r>
        <w:rPr>
          <w:lang w:val="en-US"/>
        </w:rPr>
        <w:t>Catalogue of the Papers of the Home Division 1840-1959</w:t>
      </w:r>
      <w:r>
        <w:rPr>
          <w:lang w:val="en-US"/>
        </w:rPr>
        <w:tab/>
      </w:r>
      <w:r>
        <w:fldChar w:fldCharType="begin"/>
      </w:r>
      <w:r>
        <w:instrText xml:space="preserve"> PAGEREF _Toc17 \h </w:instrText>
      </w:r>
      <w:r>
        <w:fldChar w:fldCharType="separate"/>
      </w:r>
      <w:r>
        <w:t>68</w:t>
      </w:r>
      <w:r>
        <w:fldChar w:fldCharType="end"/>
      </w:r>
    </w:p>
    <w:p w14:paraId="6C4D6575" w14:textId="77777777" w:rsidR="003D6C10" w:rsidRDefault="00855D70">
      <w:pPr>
        <w:pStyle w:val="TOC1"/>
      </w:pPr>
      <w:r>
        <w:rPr>
          <w:lang w:val="en-US"/>
        </w:rPr>
        <w:t>Finding aids for papers of the Overseas (Foreign) Division</w:t>
      </w:r>
      <w:r>
        <w:rPr>
          <w:lang w:val="en-US"/>
        </w:rPr>
        <w:tab/>
      </w:r>
      <w:r>
        <w:fldChar w:fldCharType="begin"/>
      </w:r>
      <w:r>
        <w:instrText xml:space="preserve"> PAGEREF _Toc18 \h </w:instrText>
      </w:r>
      <w:r>
        <w:fldChar w:fldCharType="separate"/>
      </w:r>
      <w:r>
        <w:t>70</w:t>
      </w:r>
      <w:r>
        <w:fldChar w:fldCharType="end"/>
      </w:r>
    </w:p>
    <w:p w14:paraId="703A3475" w14:textId="77777777" w:rsidR="003D6C10" w:rsidRDefault="00855D70">
      <w:pPr>
        <w:pStyle w:val="TOC1"/>
      </w:pPr>
      <w:r>
        <w:rPr>
          <w:lang w:val="en-US"/>
        </w:rPr>
        <w:t>Card indexes for the CMS Archive</w:t>
      </w:r>
      <w:r>
        <w:rPr>
          <w:lang w:val="en-US"/>
        </w:rPr>
        <w:tab/>
      </w:r>
      <w:r>
        <w:fldChar w:fldCharType="begin"/>
      </w:r>
      <w:r>
        <w:instrText xml:space="preserve"> PAGEREF _Toc19 \h </w:instrText>
      </w:r>
      <w:r>
        <w:fldChar w:fldCharType="separate"/>
      </w:r>
      <w:r>
        <w:t>82</w:t>
      </w:r>
      <w:r>
        <w:fldChar w:fldCharType="end"/>
      </w:r>
    </w:p>
    <w:p w14:paraId="03FB6F8F" w14:textId="77777777" w:rsidR="003D6C10" w:rsidRDefault="00855D70">
      <w:pPr>
        <w:pStyle w:val="TOC1"/>
      </w:pPr>
      <w:r>
        <w:rPr>
          <w:lang w:val="en-US"/>
        </w:rPr>
        <w:t>Using the online catalogue to the CMS Archive</w:t>
      </w:r>
      <w:r>
        <w:rPr>
          <w:lang w:val="en-US"/>
        </w:rPr>
        <w:tab/>
      </w:r>
      <w:r>
        <w:fldChar w:fldCharType="begin"/>
      </w:r>
      <w:r>
        <w:instrText xml:space="preserve"> PAGEREF _Toc20 \h </w:instrText>
      </w:r>
      <w:r>
        <w:fldChar w:fldCharType="separate"/>
      </w:r>
      <w:r>
        <w:t>85</w:t>
      </w:r>
      <w:r>
        <w:fldChar w:fldCharType="end"/>
      </w:r>
    </w:p>
    <w:p w14:paraId="5FF36896" w14:textId="77777777" w:rsidR="003D6C10" w:rsidRDefault="00855D70">
      <w:pPr>
        <w:pStyle w:val="TOC1"/>
      </w:pPr>
      <w:r>
        <w:rPr>
          <w:lang w:val="en-US"/>
        </w:rPr>
        <w:t>University of Birmingham Library catalogue</w:t>
      </w:r>
      <w:r>
        <w:rPr>
          <w:lang w:val="en-US"/>
        </w:rPr>
        <w:tab/>
      </w:r>
      <w:r w:rsidR="00AB324D">
        <w:t>88</w:t>
      </w:r>
    </w:p>
    <w:p w14:paraId="18001FB5" w14:textId="77777777" w:rsidR="003D6C10" w:rsidRDefault="00855D70">
      <w:pPr>
        <w:pStyle w:val="TOC1"/>
      </w:pPr>
      <w:r>
        <w:rPr>
          <w:lang w:val="en-US"/>
        </w:rPr>
        <w:t>How to find records about a CMS missionary</w:t>
      </w:r>
      <w:r>
        <w:rPr>
          <w:lang w:val="en-US"/>
        </w:rPr>
        <w:tab/>
      </w:r>
      <w:r w:rsidR="00AB324D">
        <w:rPr>
          <w:lang w:val="en-US"/>
        </w:rPr>
        <w:t>89</w:t>
      </w:r>
    </w:p>
    <w:p w14:paraId="57CD14BB" w14:textId="77777777" w:rsidR="003D6C10" w:rsidRDefault="00855D70">
      <w:pPr>
        <w:pStyle w:val="TOC1"/>
      </w:pPr>
      <w:r>
        <w:rPr>
          <w:lang w:val="en-US"/>
        </w:rPr>
        <w:t>How to find records about a CMS mission</w:t>
      </w:r>
      <w:r>
        <w:rPr>
          <w:lang w:val="en-US"/>
        </w:rPr>
        <w:tab/>
      </w:r>
      <w:r w:rsidR="00AB324D">
        <w:rPr>
          <w:lang w:val="en-US"/>
        </w:rPr>
        <w:t>100</w:t>
      </w:r>
    </w:p>
    <w:p w14:paraId="71A129B0" w14:textId="77777777" w:rsidR="003D6C10" w:rsidRDefault="00855D70">
      <w:pPr>
        <w:pStyle w:val="TOC1"/>
      </w:pPr>
      <w:r>
        <w:rPr>
          <w:lang w:val="en-US"/>
        </w:rPr>
        <w:t xml:space="preserve">Resources for the study </w:t>
      </w:r>
      <w:r w:rsidR="00AB324D">
        <w:rPr>
          <w:lang w:val="en-US"/>
        </w:rPr>
        <w:t>of educational mission overseas</w:t>
      </w:r>
      <w:r w:rsidR="00B84B7D">
        <w:rPr>
          <w:lang w:val="en-US"/>
        </w:rPr>
        <w:t xml:space="preserve">                                        110</w:t>
      </w:r>
    </w:p>
    <w:p w14:paraId="4EC94A62" w14:textId="77777777" w:rsidR="003D6C10" w:rsidRDefault="00855D70">
      <w:pPr>
        <w:pStyle w:val="TOC1"/>
      </w:pPr>
      <w:r>
        <w:rPr>
          <w:lang w:val="en-US"/>
        </w:rPr>
        <w:t>List of illustrations used in the Guide</w:t>
      </w:r>
      <w:r>
        <w:rPr>
          <w:lang w:val="en-US"/>
        </w:rPr>
        <w:tab/>
      </w:r>
      <w:r w:rsidR="00B84B7D">
        <w:rPr>
          <w:lang w:val="en-US"/>
        </w:rPr>
        <w:t>123</w:t>
      </w:r>
    </w:p>
    <w:p w14:paraId="1B377EC6" w14:textId="77777777" w:rsidR="003D6C10" w:rsidRDefault="00855D70">
      <w:pPr>
        <w:pStyle w:val="Heading1"/>
      </w:pPr>
      <w:r>
        <w:fldChar w:fldCharType="end"/>
      </w:r>
      <w:r>
        <w:rPr>
          <w:rFonts w:ascii="Arial Unicode MS" w:eastAsia="Arial Unicode MS" w:hAnsi="Arial Unicode MS" w:cs="Arial Unicode MS"/>
        </w:rPr>
        <w:br w:type="page"/>
      </w:r>
    </w:p>
    <w:p w14:paraId="3B073E5B" w14:textId="77777777" w:rsidR="003D6C10" w:rsidRDefault="00855D70">
      <w:pPr>
        <w:pStyle w:val="Heading1"/>
      </w:pPr>
      <w:bookmarkStart w:id="2" w:name="_Toc2"/>
      <w:r>
        <w:rPr>
          <w:rFonts w:eastAsia="Arial Unicode MS" w:cs="Arial Unicode MS"/>
          <w:lang w:val="en-US"/>
        </w:rPr>
        <w:lastRenderedPageBreak/>
        <w:t>Purpose of this Guide</w:t>
      </w:r>
      <w:bookmarkEnd w:id="2"/>
    </w:p>
    <w:p w14:paraId="1FF00D64" w14:textId="77777777" w:rsidR="003D6C10" w:rsidRDefault="003D6C10">
      <w:pPr>
        <w:pStyle w:val="WordDefaultStyle"/>
      </w:pPr>
    </w:p>
    <w:p w14:paraId="573E711F" w14:textId="02BE2D2A" w:rsidR="003D6C10" w:rsidRDefault="00855D70">
      <w:pPr>
        <w:pStyle w:val="WordDefaultStyle"/>
      </w:pPr>
      <w:r>
        <w:t>This G</w:t>
      </w:r>
      <w:r>
        <w:rPr>
          <w:lang w:val="nl-NL"/>
        </w:rPr>
        <w:t>uide is</w:t>
      </w:r>
      <w:r>
        <w:t xml:space="preserve"> meant for anyone who is considering visiting the Cadbury Research Library to use the Church Mission Society Archive (hereafter ‘CMS Archive’).</w:t>
      </w:r>
    </w:p>
    <w:p w14:paraId="11868A28" w14:textId="77777777" w:rsidR="003D6C10" w:rsidRDefault="00855D70">
      <w:pPr>
        <w:pStyle w:val="WordDefaultStyle"/>
      </w:pPr>
      <w:r>
        <w:t xml:space="preserve">There are descriptions of the publications and records that you are most likely to use. </w:t>
      </w:r>
    </w:p>
    <w:p w14:paraId="716ED67A" w14:textId="77777777" w:rsidR="003D6C10" w:rsidRDefault="00855D70">
      <w:pPr>
        <w:pStyle w:val="WordDefaultStyle"/>
      </w:pPr>
      <w:r>
        <w:t xml:space="preserve">There are practical tips to help you decide which papers you would like to see. </w:t>
      </w:r>
    </w:p>
    <w:p w14:paraId="4426FE21" w14:textId="77777777" w:rsidR="003D6C10" w:rsidRDefault="00855D70">
      <w:pPr>
        <w:pStyle w:val="WordDefaultStyle"/>
      </w:pPr>
      <w:r>
        <w:t>There is guidance on how to use the online catalogue to the CMS archive and other finding aids.</w:t>
      </w:r>
    </w:p>
    <w:p w14:paraId="26F022EA" w14:textId="77777777" w:rsidR="003D6C10" w:rsidRDefault="00855D70">
      <w:pPr>
        <w:pStyle w:val="WordDefaultStyle"/>
      </w:pPr>
      <w:r>
        <w:t xml:space="preserve">Many records and CMS periodicals have been microfilmed and </w:t>
      </w:r>
      <w:proofErr w:type="spellStart"/>
      <w:r>
        <w:t>digitised</w:t>
      </w:r>
      <w:proofErr w:type="spellEnd"/>
      <w:r>
        <w:t xml:space="preserve">. Copies are usually made available in place of originals for preservation reasons and the Guide includes advice on using the copies. There is also information on how to find out about accessing microfilm or online copies if you are unable to visit the Cadbury Research Library. </w:t>
      </w:r>
    </w:p>
    <w:p w14:paraId="65782633" w14:textId="77777777" w:rsidR="003D6C10" w:rsidRDefault="00855D70">
      <w:pPr>
        <w:pStyle w:val="WordDefaultStyle"/>
      </w:pPr>
      <w:r>
        <w:t xml:space="preserve">The Guide draws heavily on the catalogue to the CMS Archive prepared by CMS Archivists Harry Cobb, Rosemary Keen and Ken Osborne. It is intended to be used alongside, not in place of, the catalogue and other finding aids. We hope that it is helpful but when you visit Cadbury Research Library staff are always on hand to help you make the most of your visit. </w:t>
      </w:r>
    </w:p>
    <w:p w14:paraId="4D5E5F66" w14:textId="77777777" w:rsidR="003D6C10" w:rsidRDefault="003D6C10">
      <w:pPr>
        <w:pStyle w:val="Body"/>
      </w:pPr>
    </w:p>
    <w:p w14:paraId="387EA2F9" w14:textId="77777777" w:rsidR="003D6C10" w:rsidRDefault="003D6C10">
      <w:pPr>
        <w:pStyle w:val="Body"/>
      </w:pPr>
    </w:p>
    <w:p w14:paraId="6D3EF8E8" w14:textId="77777777" w:rsidR="003D6C10" w:rsidRDefault="003D6C10">
      <w:pPr>
        <w:pStyle w:val="Body"/>
      </w:pPr>
    </w:p>
    <w:p w14:paraId="23DFBCF1" w14:textId="77777777" w:rsidR="003D6C10" w:rsidRDefault="003D6C10">
      <w:pPr>
        <w:pStyle w:val="Body"/>
      </w:pPr>
    </w:p>
    <w:p w14:paraId="59602950" w14:textId="77777777" w:rsidR="003D6C10" w:rsidRDefault="003D6C10">
      <w:pPr>
        <w:pStyle w:val="Body"/>
      </w:pPr>
    </w:p>
    <w:p w14:paraId="591DD201" w14:textId="77777777" w:rsidR="003D6C10" w:rsidRDefault="003D6C10">
      <w:pPr>
        <w:pStyle w:val="Body"/>
      </w:pPr>
    </w:p>
    <w:p w14:paraId="680E5870" w14:textId="77777777" w:rsidR="003D6C10" w:rsidRDefault="003D6C10">
      <w:pPr>
        <w:pStyle w:val="Body"/>
      </w:pPr>
    </w:p>
    <w:p w14:paraId="0963A5FF" w14:textId="77777777" w:rsidR="003D6C10" w:rsidRDefault="003D6C10">
      <w:pPr>
        <w:pStyle w:val="Body"/>
      </w:pPr>
    </w:p>
    <w:p w14:paraId="4EE3CAED" w14:textId="77777777" w:rsidR="003D6C10" w:rsidRDefault="003D6C10">
      <w:pPr>
        <w:pStyle w:val="Body"/>
      </w:pPr>
    </w:p>
    <w:p w14:paraId="13ECD525" w14:textId="77777777" w:rsidR="003D6C10" w:rsidRDefault="003D6C10">
      <w:pPr>
        <w:pStyle w:val="Body"/>
      </w:pPr>
    </w:p>
    <w:p w14:paraId="7FB9A742" w14:textId="77777777" w:rsidR="003D6C10" w:rsidRDefault="003D6C10">
      <w:pPr>
        <w:pStyle w:val="Body"/>
      </w:pPr>
    </w:p>
    <w:p w14:paraId="10527F5F" w14:textId="77777777" w:rsidR="003D6C10" w:rsidRDefault="003D6C10">
      <w:pPr>
        <w:pStyle w:val="Body"/>
      </w:pPr>
    </w:p>
    <w:p w14:paraId="47ED24AC" w14:textId="77777777" w:rsidR="003D6C10" w:rsidRDefault="003D6C10">
      <w:pPr>
        <w:pStyle w:val="Body"/>
      </w:pPr>
    </w:p>
    <w:p w14:paraId="6FA4A70F" w14:textId="77777777" w:rsidR="003D6C10" w:rsidRDefault="003D6C10">
      <w:pPr>
        <w:pStyle w:val="Body"/>
      </w:pPr>
    </w:p>
    <w:p w14:paraId="1AA9DCB8" w14:textId="77777777" w:rsidR="003D6C10" w:rsidRDefault="003D6C10">
      <w:pPr>
        <w:pStyle w:val="Body"/>
      </w:pPr>
    </w:p>
    <w:p w14:paraId="01853279" w14:textId="77777777" w:rsidR="003D6C10" w:rsidRDefault="003D6C10">
      <w:pPr>
        <w:pStyle w:val="Body"/>
      </w:pPr>
    </w:p>
    <w:p w14:paraId="6DEE0533" w14:textId="77777777" w:rsidR="003D6C10" w:rsidRDefault="003D6C10">
      <w:pPr>
        <w:pStyle w:val="Body"/>
      </w:pPr>
    </w:p>
    <w:p w14:paraId="5F4A6D0A" w14:textId="77777777" w:rsidR="003D6C10" w:rsidRDefault="003D6C10">
      <w:pPr>
        <w:pStyle w:val="Body"/>
      </w:pPr>
    </w:p>
    <w:p w14:paraId="4545F339" w14:textId="77777777" w:rsidR="003D6C10" w:rsidRDefault="003D6C10">
      <w:pPr>
        <w:pStyle w:val="Body"/>
      </w:pPr>
    </w:p>
    <w:p w14:paraId="27909C56" w14:textId="77777777" w:rsidR="003D6C10" w:rsidRDefault="003D6C10">
      <w:pPr>
        <w:pStyle w:val="Body"/>
      </w:pPr>
    </w:p>
    <w:p w14:paraId="71CA65C8" w14:textId="77777777" w:rsidR="003D6C10" w:rsidRDefault="003D6C10">
      <w:pPr>
        <w:pStyle w:val="Body"/>
      </w:pPr>
    </w:p>
    <w:p w14:paraId="7CAFA1FD" w14:textId="77777777" w:rsidR="003D6C10" w:rsidRDefault="003D6C10">
      <w:pPr>
        <w:pStyle w:val="Body"/>
      </w:pPr>
    </w:p>
    <w:p w14:paraId="78E65C52" w14:textId="77777777" w:rsidR="003D6C10" w:rsidRDefault="003D6C10">
      <w:pPr>
        <w:pStyle w:val="Body"/>
      </w:pPr>
    </w:p>
    <w:p w14:paraId="3870A7E8" w14:textId="77777777" w:rsidR="003D6C10" w:rsidRDefault="003D6C10">
      <w:pPr>
        <w:pStyle w:val="Body"/>
      </w:pPr>
    </w:p>
    <w:p w14:paraId="54E63B55" w14:textId="77777777" w:rsidR="003D6C10" w:rsidRDefault="003D6C10">
      <w:pPr>
        <w:pStyle w:val="Body"/>
      </w:pPr>
    </w:p>
    <w:p w14:paraId="1F7F13BB" w14:textId="77777777" w:rsidR="003D6C10" w:rsidRDefault="003D6C10">
      <w:pPr>
        <w:pStyle w:val="Body"/>
      </w:pPr>
    </w:p>
    <w:p w14:paraId="6924BD54" w14:textId="0D59D653" w:rsidR="003D6C10" w:rsidRDefault="00855D70">
      <w:pPr>
        <w:pStyle w:val="Heading1"/>
      </w:pPr>
      <w:bookmarkStart w:id="3" w:name="_Toc3"/>
      <w:r>
        <w:rPr>
          <w:rFonts w:eastAsia="Arial Unicode MS" w:cs="Arial Unicode MS"/>
          <w:lang w:val="en-US"/>
        </w:rPr>
        <w:t xml:space="preserve">The </w:t>
      </w:r>
      <w:bookmarkStart w:id="4" w:name="BackgroundInformation"/>
      <w:r>
        <w:rPr>
          <w:rFonts w:eastAsia="Arial Unicode MS" w:cs="Arial Unicode MS"/>
          <w:lang w:val="en-US"/>
        </w:rPr>
        <w:t xml:space="preserve">‘Church Mission Society </w:t>
      </w:r>
      <w:r>
        <w:rPr>
          <w:rFonts w:eastAsia="Arial Unicode MS" w:cs="Arial Unicode MS"/>
          <w:lang w:val="it-IT"/>
        </w:rPr>
        <w:t>Archive</w:t>
      </w:r>
      <w:r>
        <w:rPr>
          <w:rFonts w:eastAsia="Arial Unicode MS" w:cs="Arial Unicode MS"/>
          <w:lang w:val="en-US"/>
        </w:rPr>
        <w:t>’: introductory overview</w:t>
      </w:r>
      <w:bookmarkEnd w:id="3"/>
    </w:p>
    <w:p w14:paraId="41803BE6" w14:textId="77777777" w:rsidR="003D6C10" w:rsidRDefault="003D6C10">
      <w:pPr>
        <w:pStyle w:val="Body"/>
      </w:pPr>
    </w:p>
    <w:bookmarkEnd w:id="4"/>
    <w:p w14:paraId="6F86AE1C" w14:textId="77777777" w:rsidR="003D6C10" w:rsidRDefault="003D6C10">
      <w:pPr>
        <w:pStyle w:val="Heading2"/>
      </w:pPr>
    </w:p>
    <w:p w14:paraId="1CD253EC" w14:textId="77777777" w:rsidR="003D6C10" w:rsidRDefault="003D6C10">
      <w:pPr>
        <w:pStyle w:val="Body"/>
      </w:pPr>
    </w:p>
    <w:p w14:paraId="4BEA4001" w14:textId="51B24254" w:rsidR="003D6C10" w:rsidRDefault="00855D70">
      <w:pPr>
        <w:pStyle w:val="Heading2"/>
      </w:pPr>
      <w:r>
        <w:rPr>
          <w:rFonts w:eastAsia="Arial Unicode MS" w:cs="Arial Unicode MS"/>
          <w:lang w:val="en-US"/>
        </w:rPr>
        <w:t>What is meant by ‘the Church Mission Society Archive’?</w:t>
      </w:r>
    </w:p>
    <w:p w14:paraId="74A633D6" w14:textId="77777777" w:rsidR="003D6C10" w:rsidRDefault="003D6C10">
      <w:pPr>
        <w:pStyle w:val="Body"/>
      </w:pPr>
    </w:p>
    <w:p w14:paraId="271F91E7" w14:textId="77777777" w:rsidR="003D6C10" w:rsidRDefault="003D6C10">
      <w:pPr>
        <w:pStyle w:val="Body"/>
      </w:pPr>
    </w:p>
    <w:p w14:paraId="012D19D2" w14:textId="59D5D1B3" w:rsidR="003D6C10" w:rsidRDefault="00855D70">
      <w:pPr>
        <w:pStyle w:val="WordDefaultStyle"/>
        <w:numPr>
          <w:ilvl w:val="0"/>
          <w:numId w:val="2"/>
        </w:numPr>
      </w:pPr>
      <w:r>
        <w:t xml:space="preserve">The Church Mission Society </w:t>
      </w:r>
      <w:r w:rsidR="00B81765">
        <w:rPr>
          <w:lang w:val="it-IT"/>
        </w:rPr>
        <w:t>Archive</w:t>
      </w:r>
      <w:r>
        <w:t xml:space="preserve"> comprises the official archive of the Church Mission Society (formerly ‘Church Missionary Society’) and a number of deposited and unofficial archives. </w:t>
      </w:r>
    </w:p>
    <w:p w14:paraId="3A444B08" w14:textId="77777777" w:rsidR="003D6C10" w:rsidRDefault="00855D70">
      <w:pPr>
        <w:pStyle w:val="WordDefaultStyle"/>
        <w:numPr>
          <w:ilvl w:val="0"/>
          <w:numId w:val="2"/>
        </w:numPr>
      </w:pPr>
      <w:r>
        <w:t xml:space="preserve">The official archive of the Church Mission Society is predominantly records arising from the work of the administrative departments at the Society's headquarters in the UK including thousands of items of correspondence between CMS headquarters and the missions overseas. </w:t>
      </w:r>
    </w:p>
    <w:p w14:paraId="68FF3F28" w14:textId="77777777" w:rsidR="003D6C10" w:rsidRDefault="00855D70">
      <w:pPr>
        <w:pStyle w:val="WordDefaultStyle"/>
        <w:numPr>
          <w:ilvl w:val="0"/>
          <w:numId w:val="2"/>
        </w:numPr>
      </w:pPr>
      <w:r>
        <w:t xml:space="preserve">The deposited and unofficial archives include: </w:t>
      </w:r>
    </w:p>
    <w:p w14:paraId="2326D140" w14:textId="77777777" w:rsidR="003D6C10" w:rsidRDefault="00855D70">
      <w:pPr>
        <w:pStyle w:val="WordDefaultStyle"/>
        <w:numPr>
          <w:ilvl w:val="1"/>
          <w:numId w:val="2"/>
        </w:numPr>
      </w:pPr>
      <w:r>
        <w:t xml:space="preserve">records of </w:t>
      </w:r>
      <w:proofErr w:type="spellStart"/>
      <w:r>
        <w:t>organisations</w:t>
      </w:r>
      <w:proofErr w:type="spellEnd"/>
      <w:r>
        <w:t xml:space="preserve"> which amalgamated with CMS or otherwise passed their records to CMS headquarters: </w:t>
      </w:r>
      <w:proofErr w:type="gramStart"/>
      <w:r>
        <w:t>the</w:t>
      </w:r>
      <w:proofErr w:type="gramEnd"/>
      <w:r>
        <w:t xml:space="preserve"> Church of England Zenana Missionary Society; Society for Promoting Female Education in the East; </w:t>
      </w:r>
      <w:r>
        <w:rPr>
          <w:lang w:val="nl-NL"/>
        </w:rPr>
        <w:t xml:space="preserve">Loochoo Naval Mission; Mid-Africa Ministry and </w:t>
      </w:r>
      <w:r>
        <w:t xml:space="preserve">the Missionary Leaves Association; </w:t>
      </w:r>
    </w:p>
    <w:p w14:paraId="2336576C" w14:textId="77777777" w:rsidR="003D6C10" w:rsidRDefault="00855D70">
      <w:pPr>
        <w:pStyle w:val="WordDefaultStyle"/>
        <w:numPr>
          <w:ilvl w:val="1"/>
          <w:numId w:val="2"/>
        </w:numPr>
      </w:pPr>
      <w:r>
        <w:t xml:space="preserve">a few records of local UK based CMS Associations and of Diocesan Associations; </w:t>
      </w:r>
    </w:p>
    <w:p w14:paraId="76C49589" w14:textId="77777777" w:rsidR="003D6C10" w:rsidRDefault="00855D70">
      <w:pPr>
        <w:pStyle w:val="WordDefaultStyle"/>
        <w:numPr>
          <w:ilvl w:val="1"/>
          <w:numId w:val="2"/>
        </w:numPr>
      </w:pPr>
      <w:r>
        <w:t>a few records of overseas m</w:t>
      </w:r>
      <w:r>
        <w:rPr>
          <w:lang w:val="fr-FR"/>
        </w:rPr>
        <w:t xml:space="preserve">issions </w:t>
      </w:r>
      <w:r>
        <w:t>originating from the records of overseas churches;</w:t>
      </w:r>
    </w:p>
    <w:p w14:paraId="6EA997A9" w14:textId="77777777" w:rsidR="003D6C10" w:rsidRDefault="00855D70">
      <w:pPr>
        <w:pStyle w:val="WordDefaultStyle"/>
        <w:numPr>
          <w:ilvl w:val="1"/>
          <w:numId w:val="2"/>
        </w:numPr>
      </w:pPr>
      <w:r>
        <w:t>an artificial collection of CMS theses;</w:t>
      </w:r>
    </w:p>
    <w:p w14:paraId="7B2C2800" w14:textId="77777777" w:rsidR="003D6C10" w:rsidRDefault="00855D70">
      <w:pPr>
        <w:pStyle w:val="WordDefaultStyle"/>
        <w:numPr>
          <w:ilvl w:val="1"/>
          <w:numId w:val="2"/>
        </w:numPr>
      </w:pPr>
      <w:r>
        <w:t xml:space="preserve">collections of privately deposited papers relating to the work of the Society in the UK and overseas which are held as the Church Missionary Society Unofficial Papers; this extensive and growing sequence includes the beautiful </w:t>
      </w:r>
      <w:proofErr w:type="spellStart"/>
      <w:r>
        <w:t>watercolour</w:t>
      </w:r>
      <w:proofErr w:type="spellEnd"/>
      <w:r>
        <w:t xml:space="preserve"> featured on the front cover of this G</w:t>
      </w:r>
      <w:r>
        <w:rPr>
          <w:lang w:val="nl-NL"/>
        </w:rPr>
        <w:t>uide</w:t>
      </w:r>
      <w:r>
        <w:t xml:space="preserve"> painted by </w:t>
      </w:r>
      <w:hyperlink r:id="rId9" w:history="1">
        <w:r>
          <w:rPr>
            <w:rStyle w:val="Hyperlink0"/>
          </w:rPr>
          <w:t>Annie Emma Allen</w:t>
        </w:r>
      </w:hyperlink>
      <w:r>
        <w:t xml:space="preserve"> (1853-1942), CMS missionary. </w:t>
      </w:r>
    </w:p>
    <w:p w14:paraId="680780B5" w14:textId="77777777" w:rsidR="003D6C10" w:rsidRDefault="00855D70">
      <w:pPr>
        <w:pStyle w:val="WordDefaultStyle"/>
        <w:numPr>
          <w:ilvl w:val="0"/>
          <w:numId w:val="2"/>
        </w:numPr>
      </w:pPr>
      <w:r>
        <w:t>Working in the UK and overseas since 1799, the CMS has amassed a wealth of records, many of which have been retained for permanent preservation in the Archive. Over two million items are now available for research.</w:t>
      </w:r>
    </w:p>
    <w:p w14:paraId="02E19193" w14:textId="77777777" w:rsidR="003D6C10" w:rsidRDefault="00855D70">
      <w:pPr>
        <w:pStyle w:val="WordDefaultStyle"/>
        <w:numPr>
          <w:ilvl w:val="0"/>
          <w:numId w:val="2"/>
        </w:numPr>
      </w:pPr>
      <w:r>
        <w:t xml:space="preserve">This Guide focusses predominantly on the records in the official Archive. </w:t>
      </w:r>
    </w:p>
    <w:p w14:paraId="229A6482" w14:textId="77777777" w:rsidR="003D6C10" w:rsidRDefault="003D6C10">
      <w:pPr>
        <w:pStyle w:val="Body"/>
      </w:pPr>
    </w:p>
    <w:p w14:paraId="180E9A3C" w14:textId="77777777" w:rsidR="003D6C10" w:rsidRDefault="003D6C10">
      <w:pPr>
        <w:pStyle w:val="Body"/>
      </w:pPr>
    </w:p>
    <w:p w14:paraId="033FB376" w14:textId="77777777" w:rsidR="003D6C10" w:rsidRDefault="003D6C10">
      <w:pPr>
        <w:pStyle w:val="Body"/>
      </w:pPr>
    </w:p>
    <w:p w14:paraId="3DD46A2B" w14:textId="77777777" w:rsidR="003D6C10" w:rsidRDefault="003D6C10">
      <w:pPr>
        <w:pStyle w:val="Body"/>
      </w:pPr>
    </w:p>
    <w:p w14:paraId="18F9C539" w14:textId="77777777" w:rsidR="003D6C10" w:rsidRDefault="00855D70">
      <w:pPr>
        <w:pStyle w:val="Heading2"/>
      </w:pPr>
      <w:r>
        <w:rPr>
          <w:rFonts w:eastAsia="Arial Unicode MS" w:cs="Arial Unicode MS"/>
          <w:lang w:val="en-US"/>
        </w:rPr>
        <w:t xml:space="preserve">Records arranged by administrative unit </w:t>
      </w:r>
    </w:p>
    <w:p w14:paraId="410FDEC5" w14:textId="77777777" w:rsidR="003D6C10" w:rsidRDefault="003D6C10">
      <w:pPr>
        <w:pStyle w:val="Body"/>
      </w:pPr>
    </w:p>
    <w:p w14:paraId="18E1F4D9" w14:textId="77777777" w:rsidR="003D6C10" w:rsidRDefault="003D6C10">
      <w:pPr>
        <w:pStyle w:val="Body"/>
        <w:jc w:val="both"/>
        <w:rPr>
          <w:b/>
          <w:bCs/>
        </w:rPr>
      </w:pPr>
    </w:p>
    <w:p w14:paraId="2F7AF509" w14:textId="77777777" w:rsidR="003D6C10" w:rsidRDefault="00855D70">
      <w:pPr>
        <w:pStyle w:val="WordDefaultStyle"/>
        <w:numPr>
          <w:ilvl w:val="0"/>
          <w:numId w:val="2"/>
        </w:numPr>
      </w:pPr>
      <w:r>
        <w:t>The records are largely grouped according to the department or division</w:t>
      </w:r>
      <w:r>
        <w:rPr>
          <w:lang w:val="da-DK"/>
        </w:rPr>
        <w:t xml:space="preserve"> at </w:t>
      </w:r>
      <w:r>
        <w:t xml:space="preserve">CMS headquarters that compiled them. For example, all of the records created and kept by the CMS Finance Department are kept together and are listed in the </w:t>
      </w:r>
      <w:r>
        <w:rPr>
          <w:color w:val="212121"/>
        </w:rPr>
        <w:t xml:space="preserve">Catalogue of the papers of the Finance Department. </w:t>
      </w:r>
    </w:p>
    <w:p w14:paraId="1B1729B2" w14:textId="77777777" w:rsidR="003D6C10" w:rsidRDefault="00855D70">
      <w:pPr>
        <w:pStyle w:val="WordDefaultStyle"/>
        <w:numPr>
          <w:ilvl w:val="0"/>
          <w:numId w:val="2"/>
        </w:numPr>
      </w:pPr>
      <w:r>
        <w:rPr>
          <w:color w:val="212121"/>
        </w:rPr>
        <w:t xml:space="preserve">Each department at CMS headquarters worked through a committee, the secretary of the committee being the head of the department. </w:t>
      </w:r>
    </w:p>
    <w:p w14:paraId="62A759D1" w14:textId="77777777" w:rsidR="003D6C10" w:rsidRDefault="00855D70">
      <w:pPr>
        <w:pStyle w:val="WordDefaultStyle"/>
        <w:numPr>
          <w:ilvl w:val="0"/>
          <w:numId w:val="2"/>
        </w:numPr>
      </w:pPr>
      <w:r>
        <w:t xml:space="preserve">For each department (or committee), there are a range of records such as minutes, correspondence, legal papers, reports, finance papers, journals, printed and other materials. </w:t>
      </w:r>
    </w:p>
    <w:p w14:paraId="492DA40E" w14:textId="77777777" w:rsidR="003D6C10" w:rsidRDefault="00855D70">
      <w:pPr>
        <w:pStyle w:val="WordDefaultStyle"/>
        <w:numPr>
          <w:ilvl w:val="0"/>
          <w:numId w:val="2"/>
        </w:numPr>
      </w:pPr>
      <w:r>
        <w:t xml:space="preserve">As one of the Society's founding aims was to </w:t>
      </w:r>
      <w:proofErr w:type="spellStart"/>
      <w:r>
        <w:t>evangelise</w:t>
      </w:r>
      <w:proofErr w:type="spellEnd"/>
      <w:r>
        <w:t xml:space="preserve"> the world, to some extent the records of every department relate to the overseas missions and the experiences of the men and women who worked in them. However, depending on what you are looking for, the records of some departments are likely to be of more interest than others. </w:t>
      </w:r>
    </w:p>
    <w:p w14:paraId="76FB93F6" w14:textId="77777777" w:rsidR="003D6C10" w:rsidRDefault="003D6C10">
      <w:pPr>
        <w:pStyle w:val="Body"/>
        <w:jc w:val="both"/>
        <w:rPr>
          <w:u w:val="single"/>
        </w:rPr>
      </w:pPr>
    </w:p>
    <w:p w14:paraId="2C682D45" w14:textId="77777777" w:rsidR="003D6C10" w:rsidRDefault="00855D70">
      <w:pPr>
        <w:pStyle w:val="Heading2"/>
      </w:pPr>
      <w:r>
        <w:rPr>
          <w:rFonts w:eastAsia="Arial Unicode MS" w:cs="Arial Unicode MS"/>
          <w:lang w:val="en-US"/>
        </w:rPr>
        <w:t xml:space="preserve">Other record sequences in the official archive </w:t>
      </w:r>
    </w:p>
    <w:p w14:paraId="339D6EEF" w14:textId="77777777" w:rsidR="003D6C10" w:rsidRDefault="003D6C10">
      <w:pPr>
        <w:pStyle w:val="Body"/>
      </w:pPr>
    </w:p>
    <w:p w14:paraId="39B58983" w14:textId="77777777" w:rsidR="003D6C10" w:rsidRDefault="003D6C10">
      <w:pPr>
        <w:pStyle w:val="Body"/>
      </w:pPr>
    </w:p>
    <w:p w14:paraId="04693365" w14:textId="77777777" w:rsidR="003D6C10" w:rsidRDefault="00855D70">
      <w:pPr>
        <w:pStyle w:val="WordDefaultStyle"/>
        <w:numPr>
          <w:ilvl w:val="0"/>
          <w:numId w:val="2"/>
        </w:numPr>
      </w:pPr>
      <w:r>
        <w:t xml:space="preserve">In addition to the records catalogued by department, there are some further sequences in the archive, including extensive compilations of periodicals, the </w:t>
      </w:r>
      <w:hyperlink w:anchor="AnnualReportProceedings" w:history="1">
        <w:r>
          <w:rPr>
            <w:rStyle w:val="Hyperlink0"/>
          </w:rPr>
          <w:t>Annual Report</w:t>
        </w:r>
      </w:hyperlink>
      <w:r>
        <w:t xml:space="preserve">, the </w:t>
      </w:r>
      <w:r>
        <w:rPr>
          <w:color w:val="212121"/>
          <w:lang w:val="pt-PT"/>
        </w:rPr>
        <w:t xml:space="preserve">CMS </w:t>
      </w:r>
      <w:hyperlink w:anchor="ChurchMissionaryHistoricalRecord19191986" w:history="1">
        <w:r>
          <w:rPr>
            <w:rStyle w:val="Hyperlink0"/>
          </w:rPr>
          <w:t>Historical Record</w:t>
        </w:r>
      </w:hyperlink>
      <w:r>
        <w:rPr>
          <w:color w:val="212121"/>
        </w:rPr>
        <w:t>, p</w:t>
      </w:r>
      <w:r>
        <w:t xml:space="preserve">rinted extracts of missionaries’ </w:t>
      </w:r>
      <w:hyperlink w:anchor="AnnualLettersC18501959" w:history="1">
        <w:r>
          <w:rPr>
            <w:rStyle w:val="Hyperlink0"/>
          </w:rPr>
          <w:t>Annual Letters</w:t>
        </w:r>
      </w:hyperlink>
      <w:r>
        <w:t>, the Registers of Missionaries, and small compilations of maps, plans, language manuscripts and other papers.</w:t>
      </w:r>
    </w:p>
    <w:p w14:paraId="52E56422" w14:textId="77777777" w:rsidR="003D6C10" w:rsidRDefault="003D6C10">
      <w:pPr>
        <w:pStyle w:val="Heading1"/>
      </w:pPr>
    </w:p>
    <w:p w14:paraId="453F6044" w14:textId="77777777" w:rsidR="003D6C10" w:rsidRDefault="00855D70">
      <w:pPr>
        <w:pStyle w:val="Heading2"/>
      </w:pPr>
      <w:r>
        <w:rPr>
          <w:rFonts w:eastAsia="Arial Unicode MS" w:cs="Arial Unicode MS"/>
          <w:lang w:val="en-US"/>
        </w:rPr>
        <w:t>Finding Aids</w:t>
      </w:r>
    </w:p>
    <w:p w14:paraId="2B5CEA78" w14:textId="77777777" w:rsidR="003D6C10" w:rsidRDefault="003D6C10">
      <w:pPr>
        <w:pStyle w:val="Body"/>
      </w:pPr>
    </w:p>
    <w:p w14:paraId="269BC84D" w14:textId="77777777" w:rsidR="003D6C10" w:rsidRDefault="003D6C10">
      <w:pPr>
        <w:pStyle w:val="Body"/>
      </w:pPr>
    </w:p>
    <w:p w14:paraId="415FE91F" w14:textId="77777777" w:rsidR="003D6C10" w:rsidRDefault="00855D70">
      <w:pPr>
        <w:pStyle w:val="WordDefaultStyle"/>
        <w:numPr>
          <w:ilvl w:val="0"/>
          <w:numId w:val="2"/>
        </w:numPr>
      </w:pPr>
      <w:r>
        <w:t>There is a typescript finding aid or entry in the online catalogue to almost all parts of the</w:t>
      </w:r>
      <w:r>
        <w:rPr>
          <w:color w:val="212121"/>
        </w:rPr>
        <w:t xml:space="preserve"> CMS Archive. </w:t>
      </w:r>
    </w:p>
    <w:p w14:paraId="177F181D" w14:textId="77777777" w:rsidR="003D6C10" w:rsidRDefault="00855D70">
      <w:pPr>
        <w:pStyle w:val="WordDefaultStyle"/>
        <w:numPr>
          <w:ilvl w:val="0"/>
          <w:numId w:val="2"/>
        </w:numPr>
      </w:pPr>
      <w:r>
        <w:rPr>
          <w:color w:val="212121"/>
        </w:rPr>
        <w:t xml:space="preserve">The various deposited and unofficial archives are kept as distinct collections, each with their own catalogue.  </w:t>
      </w:r>
    </w:p>
    <w:p w14:paraId="01CCDFD0" w14:textId="77777777" w:rsidR="003D6C10" w:rsidRDefault="00855D70">
      <w:pPr>
        <w:pStyle w:val="WordDefaultStyle"/>
        <w:numPr>
          <w:ilvl w:val="0"/>
          <w:numId w:val="2"/>
        </w:numPr>
      </w:pPr>
      <w:r>
        <w:rPr>
          <w:color w:val="212121"/>
        </w:rPr>
        <w:t>Guidance on using the catalogue and other finding aids is given o</w:t>
      </w:r>
      <w:r w:rsidR="00F05343">
        <w:t>n pages 65-88</w:t>
      </w:r>
      <w:r>
        <w:t xml:space="preserve"> of this Guide. Including a summary list of the different parts to the catalogue, lin</w:t>
      </w:r>
      <w:r>
        <w:rPr>
          <w:color w:val="212121"/>
        </w:rPr>
        <w:t xml:space="preserve">ks to the online version of the catalogue and more detailed explanations of the most heavily used ones. </w:t>
      </w:r>
    </w:p>
    <w:p w14:paraId="2BB2E8C9" w14:textId="77777777" w:rsidR="003D6C10" w:rsidRDefault="003D6C10">
      <w:pPr>
        <w:pStyle w:val="WordDefaultStyle"/>
        <w:rPr>
          <w:color w:val="212121"/>
        </w:rPr>
      </w:pPr>
    </w:p>
    <w:p w14:paraId="09991FAC" w14:textId="77777777" w:rsidR="003D6C10" w:rsidRDefault="00855D70">
      <w:pPr>
        <w:pStyle w:val="WordDefaultStyle"/>
        <w:numPr>
          <w:ilvl w:val="0"/>
          <w:numId w:val="2"/>
        </w:numPr>
      </w:pPr>
      <w:bookmarkStart w:id="5" w:name="UncataloguedSequences"/>
      <w:r>
        <w:rPr>
          <w:color w:val="212121"/>
        </w:rPr>
        <w:lastRenderedPageBreak/>
        <w:t>U</w:t>
      </w:r>
      <w:r>
        <w:t>ncatalogued sequences</w:t>
      </w:r>
      <w:bookmarkEnd w:id="5"/>
      <w:r>
        <w:t xml:space="preserve"> are described in this Guide under: </w:t>
      </w:r>
    </w:p>
    <w:p w14:paraId="5260B9E3" w14:textId="77777777" w:rsidR="003D6C10" w:rsidRDefault="00855D70">
      <w:pPr>
        <w:pStyle w:val="WordDefaultStyle"/>
        <w:numPr>
          <w:ilvl w:val="1"/>
          <w:numId w:val="2"/>
        </w:numPr>
        <w:rPr>
          <w:color w:val="212121"/>
        </w:rPr>
      </w:pPr>
      <w:r>
        <w:rPr>
          <w:color w:val="212121"/>
        </w:rPr>
        <w:t xml:space="preserve"> </w:t>
      </w:r>
      <w:hyperlink w:anchor="PrintedAndPublishedWorks" w:history="1">
        <w:r>
          <w:rPr>
            <w:rStyle w:val="Hyperlink0"/>
          </w:rPr>
          <w:t>Printed and published works</w:t>
        </w:r>
      </w:hyperlink>
      <w:r>
        <w:t xml:space="preserve"> </w:t>
      </w:r>
    </w:p>
    <w:p w14:paraId="63C82057" w14:textId="77777777" w:rsidR="003D6C10" w:rsidRDefault="00855D70">
      <w:pPr>
        <w:pStyle w:val="WordDefaultStyle"/>
        <w:numPr>
          <w:ilvl w:val="1"/>
          <w:numId w:val="2"/>
        </w:numPr>
        <w:rPr>
          <w:color w:val="212121"/>
        </w:rPr>
      </w:pPr>
      <w:r>
        <w:rPr>
          <w:color w:val="212121"/>
        </w:rPr>
        <w:t xml:space="preserve"> </w:t>
      </w:r>
      <w:hyperlink w:anchor="RegistersOfMissionaries" w:history="1">
        <w:r>
          <w:rPr>
            <w:rStyle w:val="Hyperlink0"/>
          </w:rPr>
          <w:t>Registers of Missionaries</w:t>
        </w:r>
      </w:hyperlink>
    </w:p>
    <w:p w14:paraId="0F8D9282" w14:textId="77777777" w:rsidR="003D6C10" w:rsidRDefault="00855D70">
      <w:pPr>
        <w:pStyle w:val="WordDefaultStyle"/>
        <w:numPr>
          <w:ilvl w:val="1"/>
          <w:numId w:val="2"/>
        </w:numPr>
      </w:pPr>
      <w:r>
        <w:t xml:space="preserve"> </w:t>
      </w:r>
      <w:hyperlink w:anchor="AnnualReportProceedings" w:history="1">
        <w:r>
          <w:rPr>
            <w:rStyle w:val="Hyperlink0"/>
          </w:rPr>
          <w:t xml:space="preserve">CMS Annual Report </w:t>
        </w:r>
      </w:hyperlink>
    </w:p>
    <w:p w14:paraId="453A4417" w14:textId="77777777" w:rsidR="003D6C10" w:rsidRDefault="0099734D">
      <w:pPr>
        <w:pStyle w:val="WordDefaultStyle"/>
        <w:numPr>
          <w:ilvl w:val="1"/>
          <w:numId w:val="2"/>
        </w:numPr>
      </w:pPr>
      <w:hyperlink w:anchor="ChurchMissionaryHistoricalRecord19191986" w:history="1">
        <w:r w:rsidR="00855D70">
          <w:rPr>
            <w:rStyle w:val="Hyperlink0"/>
          </w:rPr>
          <w:t>C</w:t>
        </w:r>
        <w:r w:rsidR="009F5FBA">
          <w:rPr>
            <w:rStyle w:val="Hyperlink0"/>
          </w:rPr>
          <w:t>MS</w:t>
        </w:r>
        <w:r w:rsidR="00855D70">
          <w:rPr>
            <w:rStyle w:val="Hyperlink0"/>
          </w:rPr>
          <w:t xml:space="preserve"> Historical Record</w:t>
        </w:r>
      </w:hyperlink>
      <w:r w:rsidR="00855D70">
        <w:t xml:space="preserve"> </w:t>
      </w:r>
    </w:p>
    <w:p w14:paraId="67530F67" w14:textId="77777777" w:rsidR="003D6C10" w:rsidRDefault="003D6C10">
      <w:pPr>
        <w:pStyle w:val="Body"/>
        <w:spacing w:after="200" w:line="276" w:lineRule="auto"/>
        <w:jc w:val="center"/>
        <w:rPr>
          <w:b/>
          <w:bCs/>
          <w:sz w:val="36"/>
          <w:szCs w:val="36"/>
        </w:rPr>
      </w:pPr>
    </w:p>
    <w:p w14:paraId="7882D594" w14:textId="77777777" w:rsidR="003D6C10" w:rsidRDefault="003D6C10">
      <w:pPr>
        <w:pStyle w:val="Heading1"/>
      </w:pPr>
    </w:p>
    <w:p w14:paraId="4E4895F0" w14:textId="77777777" w:rsidR="003D6C10" w:rsidRDefault="003D6C10">
      <w:pPr>
        <w:pStyle w:val="Heading1"/>
      </w:pPr>
    </w:p>
    <w:p w14:paraId="51ACE5BD" w14:textId="77777777" w:rsidR="003D6C10" w:rsidRDefault="003D6C10">
      <w:pPr>
        <w:pStyle w:val="Heading1"/>
      </w:pPr>
    </w:p>
    <w:p w14:paraId="70F65D6C" w14:textId="77777777" w:rsidR="003D6C10" w:rsidRDefault="003D6C10">
      <w:pPr>
        <w:pStyle w:val="Heading1"/>
      </w:pPr>
    </w:p>
    <w:p w14:paraId="366AE94D" w14:textId="77777777" w:rsidR="003D6C10" w:rsidRDefault="003D6C10">
      <w:pPr>
        <w:pStyle w:val="Heading1"/>
      </w:pPr>
    </w:p>
    <w:p w14:paraId="3E850C8F" w14:textId="77777777" w:rsidR="003D6C10" w:rsidRDefault="003D6C10">
      <w:pPr>
        <w:pStyle w:val="Heading1"/>
      </w:pPr>
    </w:p>
    <w:p w14:paraId="113F9EC5" w14:textId="77777777" w:rsidR="003D6C10" w:rsidRDefault="003D6C10">
      <w:pPr>
        <w:pStyle w:val="Heading1"/>
      </w:pPr>
    </w:p>
    <w:p w14:paraId="50BAB6B8" w14:textId="77777777" w:rsidR="003D6C10" w:rsidRDefault="003D6C10">
      <w:pPr>
        <w:pStyle w:val="Heading1"/>
      </w:pPr>
    </w:p>
    <w:p w14:paraId="260091CE" w14:textId="77777777" w:rsidR="003D6C10" w:rsidRDefault="003D6C10">
      <w:pPr>
        <w:pStyle w:val="Heading1"/>
      </w:pPr>
    </w:p>
    <w:p w14:paraId="7EE640F5" w14:textId="77777777" w:rsidR="003D6C10" w:rsidRDefault="003D6C10">
      <w:pPr>
        <w:pStyle w:val="Heading1"/>
      </w:pPr>
    </w:p>
    <w:p w14:paraId="6256EEE3" w14:textId="77777777" w:rsidR="003D6C10" w:rsidRDefault="003D6C10">
      <w:pPr>
        <w:pStyle w:val="Heading1"/>
      </w:pPr>
    </w:p>
    <w:p w14:paraId="3C176C48" w14:textId="77777777" w:rsidR="003D6C10" w:rsidRDefault="003D6C10">
      <w:pPr>
        <w:pStyle w:val="Heading1"/>
      </w:pPr>
    </w:p>
    <w:p w14:paraId="69A1DC9F" w14:textId="77777777" w:rsidR="003D6C10" w:rsidRDefault="003D6C10">
      <w:pPr>
        <w:pStyle w:val="Heading1"/>
      </w:pPr>
    </w:p>
    <w:p w14:paraId="0199B122" w14:textId="77777777" w:rsidR="003D6C10" w:rsidRDefault="003D6C10">
      <w:pPr>
        <w:pStyle w:val="Heading1"/>
      </w:pPr>
    </w:p>
    <w:p w14:paraId="002D1203" w14:textId="77777777" w:rsidR="003D6C10" w:rsidRDefault="003D6C10">
      <w:pPr>
        <w:pStyle w:val="Heading1"/>
      </w:pPr>
    </w:p>
    <w:p w14:paraId="5C18BA75" w14:textId="77777777" w:rsidR="003D6C10" w:rsidRDefault="003D6C10">
      <w:pPr>
        <w:pStyle w:val="Heading1"/>
      </w:pPr>
    </w:p>
    <w:p w14:paraId="3BB5F6C7" w14:textId="77777777" w:rsidR="003D6C10" w:rsidRDefault="003D6C10">
      <w:pPr>
        <w:pStyle w:val="Heading1"/>
      </w:pPr>
    </w:p>
    <w:p w14:paraId="4EC8FD52" w14:textId="77777777" w:rsidR="003D6C10" w:rsidRDefault="003D6C10">
      <w:pPr>
        <w:pStyle w:val="Heading1"/>
      </w:pPr>
    </w:p>
    <w:p w14:paraId="0FAB0224" w14:textId="77777777" w:rsidR="003D6C10" w:rsidRDefault="003D6C10">
      <w:pPr>
        <w:pStyle w:val="Heading1"/>
      </w:pPr>
    </w:p>
    <w:p w14:paraId="2E7DE044" w14:textId="77777777" w:rsidR="003D6C10" w:rsidRDefault="003D6C10">
      <w:pPr>
        <w:pStyle w:val="Body"/>
      </w:pPr>
    </w:p>
    <w:p w14:paraId="2E116B98" w14:textId="77777777" w:rsidR="003D6C10" w:rsidRDefault="003D6C10">
      <w:pPr>
        <w:pStyle w:val="Heading1"/>
      </w:pPr>
    </w:p>
    <w:p w14:paraId="6D59665B" w14:textId="77777777" w:rsidR="003D6C10" w:rsidRDefault="003D6C10">
      <w:pPr>
        <w:pStyle w:val="Heading1"/>
      </w:pPr>
    </w:p>
    <w:p w14:paraId="19B89D7C" w14:textId="77777777" w:rsidR="003D6C10" w:rsidRDefault="003D6C10">
      <w:pPr>
        <w:pStyle w:val="Heading1"/>
      </w:pPr>
    </w:p>
    <w:p w14:paraId="5A7E4B3A" w14:textId="77777777" w:rsidR="003D6C10" w:rsidRDefault="003D6C10">
      <w:pPr>
        <w:pStyle w:val="Heading1"/>
      </w:pPr>
    </w:p>
    <w:p w14:paraId="3A18DE37" w14:textId="77777777" w:rsidR="003D6C10" w:rsidRDefault="003D6C10">
      <w:pPr>
        <w:pStyle w:val="Heading1"/>
      </w:pPr>
    </w:p>
    <w:p w14:paraId="6711BE44" w14:textId="77777777" w:rsidR="003D6C10" w:rsidRDefault="003D6C10">
      <w:pPr>
        <w:pStyle w:val="Heading1"/>
      </w:pPr>
    </w:p>
    <w:p w14:paraId="2EBD3230" w14:textId="77777777" w:rsidR="003D6C10" w:rsidRDefault="003D6C10">
      <w:pPr>
        <w:pStyle w:val="Body"/>
      </w:pPr>
    </w:p>
    <w:p w14:paraId="2B3B1C1A" w14:textId="77777777" w:rsidR="003D6C10" w:rsidRDefault="003D6C10">
      <w:pPr>
        <w:pStyle w:val="Body"/>
      </w:pPr>
    </w:p>
    <w:p w14:paraId="15B1E1EC" w14:textId="77777777" w:rsidR="003D6C10" w:rsidRDefault="003D6C10">
      <w:pPr>
        <w:pStyle w:val="Body"/>
      </w:pPr>
    </w:p>
    <w:p w14:paraId="6434D15B" w14:textId="77777777" w:rsidR="003D6C10" w:rsidRDefault="003D6C10">
      <w:pPr>
        <w:pStyle w:val="Body"/>
      </w:pPr>
    </w:p>
    <w:p w14:paraId="595079DB" w14:textId="77777777" w:rsidR="003D6C10" w:rsidRDefault="003D6C10">
      <w:pPr>
        <w:pStyle w:val="Body"/>
      </w:pPr>
    </w:p>
    <w:p w14:paraId="7F5FB2AD" w14:textId="77777777" w:rsidR="003D6C10" w:rsidRDefault="00855D70">
      <w:pPr>
        <w:pStyle w:val="Heading1"/>
      </w:pPr>
      <w:bookmarkStart w:id="6" w:name="ListOfCmsMissions"/>
      <w:bookmarkStart w:id="7" w:name="_Toc4"/>
      <w:r>
        <w:rPr>
          <w:rFonts w:eastAsia="Arial Unicode MS" w:cs="Arial Unicode MS"/>
          <w:lang w:val="en-US"/>
        </w:rPr>
        <w:t xml:space="preserve">CMS missions 1804-1959: overview </w:t>
      </w:r>
      <w:bookmarkEnd w:id="6"/>
      <w:bookmarkEnd w:id="7"/>
    </w:p>
    <w:p w14:paraId="15569B2D" w14:textId="77777777" w:rsidR="003D6C10" w:rsidRDefault="003D6C10">
      <w:pPr>
        <w:pStyle w:val="Body"/>
        <w:rPr>
          <w:color w:val="FF40FF"/>
        </w:rPr>
      </w:pPr>
    </w:p>
    <w:p w14:paraId="368BB86F" w14:textId="77777777" w:rsidR="003D6C10" w:rsidRDefault="003D6C10">
      <w:pPr>
        <w:pStyle w:val="Heading2"/>
      </w:pPr>
    </w:p>
    <w:p w14:paraId="292F3ECF" w14:textId="77777777" w:rsidR="003D6C10" w:rsidRDefault="00855D70">
      <w:pPr>
        <w:pStyle w:val="Heading2"/>
      </w:pPr>
      <w:r>
        <w:rPr>
          <w:rFonts w:eastAsia="Arial Unicode MS" w:cs="Arial Unicode MS"/>
          <w:lang w:val="en-US"/>
        </w:rPr>
        <w:t>Where in the world did CMS work up to 1959?</w:t>
      </w:r>
    </w:p>
    <w:p w14:paraId="148965CA" w14:textId="77777777" w:rsidR="003D6C10" w:rsidRDefault="003D6C10">
      <w:pPr>
        <w:pStyle w:val="Body"/>
        <w:rPr>
          <w:color w:val="FF40FF"/>
        </w:rPr>
      </w:pPr>
    </w:p>
    <w:p w14:paraId="7612C102" w14:textId="77777777" w:rsidR="003D6C10" w:rsidRDefault="00855D70">
      <w:pPr>
        <w:pStyle w:val="WordDefaultStyle"/>
        <w:numPr>
          <w:ilvl w:val="0"/>
          <w:numId w:val="2"/>
        </w:numPr>
      </w:pPr>
      <w:r>
        <w:t xml:space="preserve">The overseas mission work of the CMS began in West Africa in 1804 but spread rapidly to </w:t>
      </w:r>
      <w:r w:rsidR="00C852D5">
        <w:t xml:space="preserve">Asia, </w:t>
      </w:r>
      <w:r w:rsidR="00753DA2">
        <w:t>the</w:t>
      </w:r>
      <w:r w:rsidR="00BF4948">
        <w:t xml:space="preserve"> Caribbean (</w:t>
      </w:r>
      <w:r w:rsidR="00753DA2">
        <w:t>West Indies</w:t>
      </w:r>
      <w:r w:rsidR="00BF4948">
        <w:t>)</w:t>
      </w:r>
      <w:r w:rsidR="00753DA2">
        <w:t xml:space="preserve">, </w:t>
      </w:r>
      <w:r>
        <w:t xml:space="preserve">Canada, </w:t>
      </w:r>
      <w:r w:rsidR="00C852D5">
        <w:t xml:space="preserve">Australia, </w:t>
      </w:r>
      <w:r>
        <w:t>New Zealand</w:t>
      </w:r>
      <w:r w:rsidR="00E76945">
        <w:t>, the Middle East</w:t>
      </w:r>
      <w:r>
        <w:t xml:space="preserve"> and the area around the Mediterranean. </w:t>
      </w:r>
    </w:p>
    <w:p w14:paraId="488366A2" w14:textId="77777777" w:rsidR="003D6C10" w:rsidRDefault="00855D70">
      <w:pPr>
        <w:pStyle w:val="WordDefaultStyle"/>
        <w:numPr>
          <w:ilvl w:val="0"/>
          <w:numId w:val="2"/>
        </w:numPr>
      </w:pPr>
      <w:r>
        <w:t>The main a</w:t>
      </w:r>
      <w:r w:rsidR="00C852D5">
        <w:t>reas of work in Africa were</w:t>
      </w:r>
      <w:r>
        <w:t xml:space="preserve"> in Sierra Leone, Nigeria, Kenya, Tanzania, Uganda, Rwanda and Sud</w:t>
      </w:r>
      <w:r w:rsidR="00C852D5">
        <w:t>an. In Asia, CMS involvement was principally</w:t>
      </w:r>
      <w:r>
        <w:t xml:space="preserve"> in India, Pakistan, Sri Lanka, China and Japan; in</w:t>
      </w:r>
      <w:r w:rsidR="00C852D5">
        <w:t xml:space="preserve"> the Middle East the Society</w:t>
      </w:r>
      <w:r>
        <w:t xml:space="preserve"> worked in Palestine, </w:t>
      </w:r>
      <w:r w:rsidR="00C852D5">
        <w:t xml:space="preserve">Jordan, Iran and Egypt. CMS </w:t>
      </w:r>
      <w:r>
        <w:t xml:space="preserve">also worked extensively in New Zealand 1809-1914 and Canada 1822-1930, with smaller missions in Abyssinia </w:t>
      </w:r>
      <w:r w:rsidR="00D30751">
        <w:t xml:space="preserve">(Ethiopia) </w:t>
      </w:r>
      <w:r>
        <w:t xml:space="preserve">1830-1842, Asia Minor (Smyrna) 1830-1877, Greece 1830-1875, Madagascar 1863-1874, Malta 1815-1843, Mauritius 1856-1929, Seychelles 1871-1894, South Africa 1840-1843, Turkey 1819-1821, Turkish Arabia (Baghdad 1883-1919 and Mosul 1900-1919), and the West Indies 1819-1861. </w:t>
      </w:r>
    </w:p>
    <w:p w14:paraId="740526E5" w14:textId="77777777" w:rsidR="003D6C10" w:rsidRDefault="00855D70">
      <w:pPr>
        <w:pStyle w:val="Heading2"/>
      </w:pPr>
      <w:r>
        <w:rPr>
          <w:rFonts w:eastAsia="Arial Unicode MS" w:cs="Arial Unicode MS"/>
          <w:lang w:val="en-US"/>
        </w:rPr>
        <w:t>Why is it necessary to know the names of the missions?</w:t>
      </w:r>
    </w:p>
    <w:p w14:paraId="04B21B6D" w14:textId="77777777" w:rsidR="003D6C10" w:rsidRDefault="003D6C10">
      <w:pPr>
        <w:pStyle w:val="Body"/>
      </w:pPr>
    </w:p>
    <w:p w14:paraId="3FD2DE5E" w14:textId="77777777" w:rsidR="003D6C10" w:rsidRDefault="00855D70">
      <w:pPr>
        <w:pStyle w:val="WordDefaultStyle"/>
        <w:numPr>
          <w:ilvl w:val="0"/>
          <w:numId w:val="2"/>
        </w:numPr>
      </w:pPr>
      <w:r>
        <w:t xml:space="preserve">If you are looking for records of work in a particular part of the world, you will need to identify which mission administered, or later contributed, to work in that area as most of the records in the Archive will be held under the name of the mission. </w:t>
      </w:r>
    </w:p>
    <w:p w14:paraId="17A997B7" w14:textId="77777777" w:rsidR="003D6C10" w:rsidRDefault="00C852D5">
      <w:pPr>
        <w:pStyle w:val="Heading2"/>
      </w:pPr>
      <w:r>
        <w:rPr>
          <w:rFonts w:eastAsia="Arial Unicode MS" w:cs="Arial Unicode MS"/>
          <w:lang w:val="en-US"/>
        </w:rPr>
        <w:t>Mission names</w:t>
      </w:r>
      <w:r w:rsidR="00855D70">
        <w:rPr>
          <w:rFonts w:eastAsia="Arial Unicode MS" w:cs="Arial Unicode MS"/>
          <w:lang w:val="en-US"/>
        </w:rPr>
        <w:t xml:space="preserve"> - things to beware of </w:t>
      </w:r>
    </w:p>
    <w:p w14:paraId="602DF99B" w14:textId="77777777" w:rsidR="003D6C10" w:rsidRDefault="003D6C10">
      <w:pPr>
        <w:pStyle w:val="Body"/>
      </w:pPr>
    </w:p>
    <w:p w14:paraId="5ECD9D01" w14:textId="77777777" w:rsidR="003D6C10" w:rsidRDefault="00855D70">
      <w:pPr>
        <w:pStyle w:val="WordDefaultStyle"/>
        <w:numPr>
          <w:ilvl w:val="0"/>
          <w:numId w:val="2"/>
        </w:numPr>
      </w:pPr>
      <w:r>
        <w:t>It may not be obvious from the mission name which one is relevant to the place you are interested in. For example, work in Australia was administered as part of the New Zealand Mission; work in the Seychelles came under the</w:t>
      </w:r>
      <w:r>
        <w:rPr>
          <w:lang w:val="it-IT"/>
        </w:rPr>
        <w:t xml:space="preserve"> Mauritius </w:t>
      </w:r>
      <w:r>
        <w:t>M</w:t>
      </w:r>
      <w:r>
        <w:rPr>
          <w:lang w:val="it-IT"/>
        </w:rPr>
        <w:t>ission</w:t>
      </w:r>
      <w:r>
        <w:t>; t</w:t>
      </w:r>
      <w:r>
        <w:rPr>
          <w:lang w:val="de-DE"/>
        </w:rPr>
        <w:t xml:space="preserve">he Western India </w:t>
      </w:r>
      <w:r>
        <w:t xml:space="preserve">Mission series includes information on work in Abyssinia </w:t>
      </w:r>
      <w:r w:rsidR="00D30751">
        <w:t xml:space="preserve">(Ethiopia) </w:t>
      </w:r>
      <w:r>
        <w:t xml:space="preserve">and East Africa. </w:t>
      </w:r>
    </w:p>
    <w:p w14:paraId="110D0635" w14:textId="77777777" w:rsidR="003D6C10" w:rsidRDefault="00855D70">
      <w:pPr>
        <w:pStyle w:val="WordDefaultStyle"/>
        <w:numPr>
          <w:ilvl w:val="0"/>
          <w:numId w:val="2"/>
        </w:numPr>
      </w:pPr>
      <w:r>
        <w:t>In some instances</w:t>
      </w:r>
      <w:r w:rsidR="00D30751">
        <w:t>,</w:t>
      </w:r>
      <w:r>
        <w:t xml:space="preserve"> names of missions and the places that they relate to change over time. For example, in the 19th century, work in Egypt was under the CMS Mediterranean Mission from 1826-1881 then under the Palestine Mission1882-1889 before the Egypt Mission was established in 1889.</w:t>
      </w:r>
    </w:p>
    <w:p w14:paraId="3BB3E6BC" w14:textId="77777777" w:rsidR="003D6C10" w:rsidRDefault="00855D70">
      <w:pPr>
        <w:pStyle w:val="Heading2"/>
      </w:pPr>
      <w:r>
        <w:rPr>
          <w:rFonts w:eastAsia="Arial Unicode MS" w:cs="Arial Unicode MS"/>
          <w:lang w:val="en-US"/>
        </w:rPr>
        <w:t>How to find out about places, dates and changes over time</w:t>
      </w:r>
    </w:p>
    <w:p w14:paraId="7FA79F12" w14:textId="77777777" w:rsidR="003D6C10" w:rsidRDefault="003D6C10">
      <w:pPr>
        <w:pStyle w:val="Body"/>
      </w:pPr>
    </w:p>
    <w:p w14:paraId="5C8E8181" w14:textId="77777777" w:rsidR="003D6C10" w:rsidRDefault="00855D70">
      <w:pPr>
        <w:pStyle w:val="WordDefaultStyle"/>
        <w:numPr>
          <w:ilvl w:val="0"/>
          <w:numId w:val="2"/>
        </w:numPr>
      </w:pPr>
      <w:r>
        <w:t xml:space="preserve">Information about mission names, places, dates and changes over time are given in the handlists and online catalogue to the overseas mission series to 1934. Suggestions as to what to look for are given in this guide under </w:t>
      </w:r>
      <w:hyperlink w:anchor="HowToFindRecordsAboutACmsMission" w:history="1">
        <w:r>
          <w:rPr>
            <w:rStyle w:val="Hyperlink0"/>
          </w:rPr>
          <w:t>How to find records about a CMS mission</w:t>
        </w:r>
      </w:hyperlink>
      <w:r>
        <w:t xml:space="preserve">. </w:t>
      </w:r>
    </w:p>
    <w:p w14:paraId="620B1764" w14:textId="77777777" w:rsidR="003D6C10" w:rsidRDefault="00855D70">
      <w:pPr>
        <w:pStyle w:val="WordDefaultStyle"/>
        <w:numPr>
          <w:ilvl w:val="0"/>
          <w:numId w:val="2"/>
        </w:numPr>
      </w:pPr>
      <w:r>
        <w:lastRenderedPageBreak/>
        <w:t xml:space="preserve">CMS published annual lists of missions giving not only the name of the mission but also the names of all the local mission stations through which each mission worked and summary histories. These lists can be found under four titles all of which can be consulted in Cadbury Research Library: </w:t>
      </w:r>
      <w:hyperlink w:anchor="AnnualReportProceedings" w:history="1">
        <w:r>
          <w:rPr>
            <w:rStyle w:val="Hyperlink0"/>
          </w:rPr>
          <w:t xml:space="preserve">Proceedings 1801-1921; Annual Report </w:t>
        </w:r>
      </w:hyperlink>
      <w:r>
        <w:t xml:space="preserve">1922-1961; </w:t>
      </w:r>
      <w:hyperlink w:anchor="SuccessorsToTheAnnualReport" w:history="1">
        <w:r>
          <w:rPr>
            <w:rStyle w:val="Hyperlink0"/>
          </w:rPr>
          <w:t>Year Book 1962-1980, and Directory 1981</w:t>
        </w:r>
      </w:hyperlink>
      <w:r>
        <w:t xml:space="preserve">-.  </w:t>
      </w:r>
    </w:p>
    <w:p w14:paraId="5E8D35E3" w14:textId="77777777" w:rsidR="003D6C10" w:rsidRDefault="003D6C10">
      <w:pPr>
        <w:pStyle w:val="Body"/>
        <w:rPr>
          <w:color w:val="FF2600"/>
        </w:rPr>
      </w:pPr>
    </w:p>
    <w:p w14:paraId="6A592825" w14:textId="77777777" w:rsidR="003D6C10" w:rsidRDefault="003D6C10">
      <w:pPr>
        <w:pStyle w:val="Heading2"/>
        <w:rPr>
          <w:color w:val="FF2600"/>
        </w:rPr>
      </w:pPr>
    </w:p>
    <w:p w14:paraId="7965F5BF" w14:textId="77777777" w:rsidR="003D6C10" w:rsidRDefault="00855D70">
      <w:pPr>
        <w:pStyle w:val="Heading2"/>
      </w:pPr>
      <w:bookmarkStart w:id="8" w:name="ListOfMissions18041959"/>
      <w:r>
        <w:rPr>
          <w:rFonts w:eastAsia="Arial Unicode MS" w:cs="Arial Unicode MS"/>
          <w:lang w:val="en-US"/>
        </w:rPr>
        <w:t>List of missions 1804-1959</w:t>
      </w:r>
    </w:p>
    <w:p w14:paraId="57918637" w14:textId="77777777" w:rsidR="003D6C10" w:rsidRDefault="003D6C10">
      <w:pPr>
        <w:pStyle w:val="Body"/>
      </w:pPr>
    </w:p>
    <w:bookmarkEnd w:id="8"/>
    <w:p w14:paraId="04D6C021" w14:textId="77777777" w:rsidR="003D6C10" w:rsidRDefault="003D6C10">
      <w:pPr>
        <w:pStyle w:val="Body"/>
      </w:pPr>
    </w:p>
    <w:p w14:paraId="3D9564CA" w14:textId="77777777" w:rsidR="003D6C10" w:rsidRDefault="00855D70" w:rsidP="00F321D8">
      <w:pPr>
        <w:pStyle w:val="WordDefaultStyle"/>
        <w:numPr>
          <w:ilvl w:val="0"/>
          <w:numId w:val="2"/>
        </w:numPr>
      </w:pPr>
      <w:r>
        <w:t>It is beyond the scope of this Guide to provide a definitive li</w:t>
      </w:r>
      <w:r>
        <w:rPr>
          <w:color w:val="212121"/>
        </w:rPr>
        <w:t xml:space="preserve">st of all CMS mission stations since 1804. </w:t>
      </w:r>
      <w:r w:rsidR="00F321D8">
        <w:rPr>
          <w:color w:val="212121"/>
        </w:rPr>
        <w:t>The intention here is simply to provide a broad list of the overseas missions.</w:t>
      </w:r>
      <w:r w:rsidR="00F321D8" w:rsidRPr="00F321D8">
        <w:rPr>
          <w:color w:val="212121"/>
        </w:rPr>
        <w:t xml:space="preserve"> </w:t>
      </w:r>
      <w:r w:rsidRPr="00F321D8">
        <w:rPr>
          <w:color w:val="212121"/>
        </w:rPr>
        <w:t xml:space="preserve">In this section of the Guide the names of missions to 1959 are simply given as they have historically been used in the cataloguing of the </w:t>
      </w:r>
      <w:hyperlink w:anchor="TypeOfRecordsInThePapersOfTheOverseasFor" w:history="1">
        <w:r>
          <w:rPr>
            <w:rStyle w:val="Hyperlink1"/>
          </w:rPr>
          <w:t xml:space="preserve">mission series </w:t>
        </w:r>
      </w:hyperlink>
      <w:r w:rsidRPr="00F321D8">
        <w:rPr>
          <w:color w:val="212121"/>
        </w:rPr>
        <w:t>.</w:t>
      </w:r>
    </w:p>
    <w:p w14:paraId="27487911" w14:textId="77777777" w:rsidR="003D6C10" w:rsidRDefault="00855D70">
      <w:pPr>
        <w:pStyle w:val="WordDefaultStyle"/>
        <w:numPr>
          <w:ilvl w:val="0"/>
          <w:numId w:val="2"/>
        </w:numPr>
      </w:pPr>
      <w:r>
        <w:t>There are three lists reflecting the current arrangement of the Archive:</w:t>
      </w:r>
    </w:p>
    <w:p w14:paraId="2259594B" w14:textId="77777777" w:rsidR="003D6C10" w:rsidRDefault="0099734D">
      <w:pPr>
        <w:pStyle w:val="WordDefaultStyle"/>
        <w:numPr>
          <w:ilvl w:val="1"/>
          <w:numId w:val="2"/>
        </w:numPr>
      </w:pPr>
      <w:hyperlink w:anchor="MissionSeries18041880" w:history="1">
        <w:r w:rsidR="00855D70">
          <w:rPr>
            <w:rStyle w:val="Hyperlink0"/>
          </w:rPr>
          <w:t>mission series 1804-1880</w:t>
        </w:r>
      </w:hyperlink>
      <w:r w:rsidR="00855D70">
        <w:t xml:space="preserve">; </w:t>
      </w:r>
    </w:p>
    <w:p w14:paraId="58C35D19" w14:textId="77777777" w:rsidR="003D6C10" w:rsidRDefault="0099734D">
      <w:pPr>
        <w:pStyle w:val="WordDefaultStyle"/>
        <w:numPr>
          <w:ilvl w:val="1"/>
          <w:numId w:val="2"/>
        </w:numPr>
      </w:pPr>
      <w:hyperlink w:anchor="MissionSeries18801934" w:history="1">
        <w:r w:rsidR="00855D70">
          <w:rPr>
            <w:rStyle w:val="Hyperlink0"/>
          </w:rPr>
          <w:t>mission series 1880-1934</w:t>
        </w:r>
      </w:hyperlink>
      <w:r w:rsidR="00855D70">
        <w:t xml:space="preserve">; </w:t>
      </w:r>
    </w:p>
    <w:p w14:paraId="59D77387" w14:textId="77777777" w:rsidR="003D6C10" w:rsidRDefault="0099734D">
      <w:pPr>
        <w:pStyle w:val="WordDefaultStyle"/>
        <w:numPr>
          <w:ilvl w:val="1"/>
          <w:numId w:val="2"/>
        </w:numPr>
      </w:pPr>
      <w:hyperlink w:anchor="MissionSeries19351959" w:history="1">
        <w:r w:rsidR="00855D70">
          <w:rPr>
            <w:rStyle w:val="Hyperlink0"/>
          </w:rPr>
          <w:t>mission series 1935-1959.</w:t>
        </w:r>
      </w:hyperlink>
      <w:r w:rsidR="00855D70">
        <w:t xml:space="preserve"> </w:t>
      </w:r>
    </w:p>
    <w:p w14:paraId="3977EE04" w14:textId="77777777" w:rsidR="003D6C10" w:rsidRDefault="00855D70">
      <w:pPr>
        <w:pStyle w:val="WordDefaultStyle"/>
        <w:numPr>
          <w:ilvl w:val="0"/>
          <w:numId w:val="2"/>
        </w:numPr>
      </w:pPr>
      <w:r>
        <w:rPr>
          <w:color w:val="212121"/>
        </w:rPr>
        <w:t xml:space="preserve">Within each of the three date ranges, the missions are listed under the committee at CMS headquarters which administered the work for that area. </w:t>
      </w:r>
    </w:p>
    <w:p w14:paraId="48F2DF7A" w14:textId="77777777" w:rsidR="003D6C10" w:rsidRDefault="00855D70">
      <w:pPr>
        <w:pStyle w:val="WordDefaultStyle"/>
        <w:numPr>
          <w:ilvl w:val="0"/>
          <w:numId w:val="2"/>
        </w:numPr>
      </w:pPr>
      <w:r>
        <w:t>The n</w:t>
      </w:r>
      <w:r>
        <w:rPr>
          <w:color w:val="212121"/>
        </w:rPr>
        <w:t>ame of the mission is given alongside its unique mission reference number. For example, ‘A</w:t>
      </w:r>
      <w:r>
        <w:t xml:space="preserve">1’ is the archive reference for the West Africa Mission, </w:t>
      </w:r>
      <w:r>
        <w:rPr>
          <w:color w:val="212121"/>
        </w:rPr>
        <w:t xml:space="preserve">the first Mission to Africa. </w:t>
      </w:r>
      <w:r>
        <w:t>Some</w:t>
      </w:r>
      <w:r>
        <w:rPr>
          <w:color w:val="FF40FF"/>
        </w:rPr>
        <w:t xml:space="preserve"> </w:t>
      </w:r>
      <w:r>
        <w:rPr>
          <w:color w:val="212121"/>
        </w:rPr>
        <w:t xml:space="preserve">but not all changes of names are given. </w:t>
      </w:r>
    </w:p>
    <w:p w14:paraId="287424DD" w14:textId="77777777" w:rsidR="003D6C10" w:rsidRDefault="00855D70">
      <w:pPr>
        <w:pStyle w:val="WordDefaultStyle"/>
        <w:numPr>
          <w:ilvl w:val="0"/>
          <w:numId w:val="2"/>
        </w:numPr>
      </w:pPr>
      <w:r>
        <w:rPr>
          <w:color w:val="212121"/>
        </w:rPr>
        <w:t xml:space="preserve">The mission lists 1804-1934 are linked directly to the online catalogue (sub-sub-sub-fonds level). </w:t>
      </w:r>
    </w:p>
    <w:p w14:paraId="0AB6E816" w14:textId="77777777" w:rsidR="003D6C10" w:rsidRDefault="00855D70">
      <w:pPr>
        <w:pStyle w:val="WordDefaultStyle"/>
        <w:numPr>
          <w:ilvl w:val="0"/>
          <w:numId w:val="2"/>
        </w:numPr>
      </w:pPr>
      <w:r>
        <w:rPr>
          <w:color w:val="212121"/>
        </w:rPr>
        <w:t xml:space="preserve">The links to the catalogue, references to finding numbers and committees are given because they will be helpful when you are using later sections of this Guide. If you want to skip ahead, you will find information about the </w:t>
      </w:r>
      <w:hyperlink w:anchor="CmsOverseasForeignDivision17991959AnOver" w:history="1">
        <w:r>
          <w:rPr>
            <w:rStyle w:val="Hyperlink0"/>
          </w:rPr>
          <w:t xml:space="preserve">mission series, the committees, the archive finding numbers </w:t>
        </w:r>
      </w:hyperlink>
      <w:r>
        <w:rPr>
          <w:color w:val="212121"/>
        </w:rPr>
        <w:t xml:space="preserve">and </w:t>
      </w:r>
      <w:hyperlink w:anchor="UsingTheOnlineCatalogueToTheCmsArchive" w:history="1">
        <w:r>
          <w:rPr>
            <w:rStyle w:val="Hyperlink0"/>
          </w:rPr>
          <w:t xml:space="preserve">using the online catalogue </w:t>
        </w:r>
      </w:hyperlink>
      <w:r>
        <w:rPr>
          <w:color w:val="212121"/>
        </w:rPr>
        <w:t xml:space="preserve">later in the Guide. </w:t>
      </w:r>
    </w:p>
    <w:p w14:paraId="25F25781" w14:textId="77777777" w:rsidR="003D6C10" w:rsidRDefault="003D6C10">
      <w:pPr>
        <w:pStyle w:val="Heading2"/>
      </w:pPr>
    </w:p>
    <w:p w14:paraId="5D13BC97" w14:textId="77777777" w:rsidR="003D6C10" w:rsidRDefault="003D6C10">
      <w:pPr>
        <w:pStyle w:val="Heading2"/>
      </w:pPr>
    </w:p>
    <w:p w14:paraId="5936C6B1" w14:textId="77777777" w:rsidR="003D6C10" w:rsidRDefault="003D6C10">
      <w:pPr>
        <w:pStyle w:val="Heading2"/>
      </w:pPr>
    </w:p>
    <w:p w14:paraId="25716C56" w14:textId="77777777" w:rsidR="00F321D8" w:rsidRPr="00F321D8" w:rsidRDefault="00F321D8" w:rsidP="00F321D8">
      <w:pPr>
        <w:pStyle w:val="Body"/>
      </w:pPr>
    </w:p>
    <w:p w14:paraId="0B55F8A3" w14:textId="77777777" w:rsidR="003D6C10" w:rsidRDefault="003D6C10">
      <w:pPr>
        <w:pStyle w:val="WordDefaultStyle"/>
        <w:rPr>
          <w:color w:val="212121"/>
        </w:rPr>
      </w:pPr>
    </w:p>
    <w:p w14:paraId="7C302D13" w14:textId="77777777" w:rsidR="003D6C10" w:rsidRDefault="00855D70">
      <w:pPr>
        <w:pStyle w:val="Heading2"/>
      </w:pPr>
      <w:bookmarkStart w:id="9" w:name="MissionSeries18041880"/>
      <w:r>
        <w:rPr>
          <w:rFonts w:eastAsia="Arial Unicode MS" w:cs="Arial Unicode MS"/>
          <w:lang w:val="en-US"/>
        </w:rPr>
        <w:lastRenderedPageBreak/>
        <w:t>Mission series 1804-1880</w:t>
      </w:r>
    </w:p>
    <w:bookmarkEnd w:id="9"/>
    <w:p w14:paraId="5F3E2404" w14:textId="77777777" w:rsidR="003D6C10" w:rsidRDefault="003D6C10">
      <w:pPr>
        <w:pStyle w:val="Body"/>
      </w:pPr>
    </w:p>
    <w:p w14:paraId="6DF89FDE" w14:textId="77777777" w:rsidR="003D6C10" w:rsidRDefault="003D6C10">
      <w:pPr>
        <w:pStyle w:val="Body"/>
      </w:pPr>
    </w:p>
    <w:p w14:paraId="7619EF7F" w14:textId="77777777" w:rsidR="003D6C10" w:rsidRDefault="00855D70">
      <w:pPr>
        <w:pStyle w:val="Heading3"/>
      </w:pPr>
      <w:r>
        <w:rPr>
          <w:rFonts w:eastAsia="Arial Unicode MS" w:cs="Arial Unicode MS"/>
          <w:lang w:val="en-US"/>
        </w:rPr>
        <w:t>C:  missions under the Committee of Correspondence 1804-1880)</w:t>
      </w:r>
    </w:p>
    <w:p w14:paraId="5C05D20C" w14:textId="77777777" w:rsidR="003D6C10" w:rsidRDefault="003D6C10">
      <w:pPr>
        <w:pStyle w:val="Body"/>
      </w:pPr>
    </w:p>
    <w:p w14:paraId="6657FA63" w14:textId="77777777" w:rsidR="003D6C10" w:rsidRDefault="003D6C10">
      <w:pPr>
        <w:pStyle w:val="Body"/>
      </w:pPr>
    </w:p>
    <w:p w14:paraId="582D949C" w14:textId="77777777" w:rsidR="003D6C10" w:rsidRDefault="00855D70">
      <w:pPr>
        <w:pStyle w:val="WordDefaultStyle"/>
        <w:numPr>
          <w:ilvl w:val="0"/>
          <w:numId w:val="2"/>
        </w:numPr>
        <w:spacing w:line="240" w:lineRule="auto"/>
      </w:pPr>
      <w:r>
        <w:t xml:space="preserve">A1 </w:t>
      </w:r>
      <w:hyperlink r:id="rId10" w:history="1">
        <w:r>
          <w:rPr>
            <w:rStyle w:val="Hyperlink0"/>
          </w:rPr>
          <w:t xml:space="preserve">West Africa Mission </w:t>
        </w:r>
      </w:hyperlink>
      <w:r>
        <w:t>(Sierra Leone Mission from 1894);</w:t>
      </w:r>
    </w:p>
    <w:p w14:paraId="67AB0D0B" w14:textId="77777777" w:rsidR="003D6C10" w:rsidRDefault="00855D70">
      <w:pPr>
        <w:pStyle w:val="WordDefaultStyle"/>
        <w:numPr>
          <w:ilvl w:val="0"/>
          <w:numId w:val="2"/>
        </w:numPr>
        <w:spacing w:line="240" w:lineRule="auto"/>
      </w:pPr>
      <w:r>
        <w:t xml:space="preserve">A2 </w:t>
      </w:r>
      <w:hyperlink r:id="rId11" w:history="1">
        <w:r>
          <w:rPr>
            <w:rStyle w:val="Hyperlink0"/>
          </w:rPr>
          <w:t xml:space="preserve">Yoruba Mission </w:t>
        </w:r>
      </w:hyperlink>
      <w:r>
        <w:t>(originally ‘Abeokuta Mission’);</w:t>
      </w:r>
    </w:p>
    <w:p w14:paraId="2820602D" w14:textId="77777777" w:rsidR="003D6C10" w:rsidRDefault="00855D70">
      <w:pPr>
        <w:pStyle w:val="WordDefaultStyle"/>
        <w:numPr>
          <w:ilvl w:val="0"/>
          <w:numId w:val="2"/>
        </w:numPr>
        <w:spacing w:line="240" w:lineRule="auto"/>
      </w:pPr>
      <w:r>
        <w:t xml:space="preserve">A3 </w:t>
      </w:r>
      <w:hyperlink r:id="rId12" w:history="1">
        <w:r>
          <w:rPr>
            <w:rStyle w:val="Hyperlink0"/>
          </w:rPr>
          <w:t>Niger Mission</w:t>
        </w:r>
      </w:hyperlink>
      <w:r>
        <w:t>;</w:t>
      </w:r>
    </w:p>
    <w:p w14:paraId="7D165784" w14:textId="77777777" w:rsidR="003D6C10" w:rsidRDefault="00855D70">
      <w:pPr>
        <w:pStyle w:val="WordDefaultStyle"/>
        <w:numPr>
          <w:ilvl w:val="0"/>
          <w:numId w:val="2"/>
        </w:numPr>
        <w:spacing w:line="240" w:lineRule="auto"/>
      </w:pPr>
      <w:r>
        <w:t xml:space="preserve">A4 </w:t>
      </w:r>
      <w:hyperlink r:id="rId13" w:history="1">
        <w:r>
          <w:rPr>
            <w:rStyle w:val="Hyperlink0"/>
          </w:rPr>
          <w:t>South Africa Mission</w:t>
        </w:r>
      </w:hyperlink>
      <w:r>
        <w:t>;</w:t>
      </w:r>
    </w:p>
    <w:p w14:paraId="5D28537E" w14:textId="77777777" w:rsidR="003D6C10" w:rsidRDefault="00855D70">
      <w:pPr>
        <w:pStyle w:val="WordDefaultStyle"/>
        <w:numPr>
          <w:ilvl w:val="0"/>
          <w:numId w:val="2"/>
        </w:numPr>
        <w:spacing w:line="240" w:lineRule="auto"/>
      </w:pPr>
      <w:r>
        <w:t xml:space="preserve">A5 </w:t>
      </w:r>
      <w:hyperlink r:id="rId14" w:history="1">
        <w:r>
          <w:rPr>
            <w:rStyle w:val="Hyperlink0"/>
          </w:rPr>
          <w:t>East Africa Mission</w:t>
        </w:r>
      </w:hyperlink>
      <w:r>
        <w:t>;</w:t>
      </w:r>
    </w:p>
    <w:p w14:paraId="6F180261" w14:textId="77777777" w:rsidR="003D6C10" w:rsidRDefault="00855D70">
      <w:pPr>
        <w:pStyle w:val="WordDefaultStyle"/>
        <w:numPr>
          <w:ilvl w:val="0"/>
          <w:numId w:val="2"/>
        </w:numPr>
        <w:spacing w:line="240" w:lineRule="auto"/>
      </w:pPr>
      <w:r>
        <w:t xml:space="preserve">A6 </w:t>
      </w:r>
      <w:hyperlink r:id="rId15" w:history="1">
        <w:r>
          <w:rPr>
            <w:rStyle w:val="Hyperlink0"/>
          </w:rPr>
          <w:t>Nyanza Mission</w:t>
        </w:r>
      </w:hyperlink>
      <w:r>
        <w:t>;</w:t>
      </w:r>
    </w:p>
    <w:p w14:paraId="07203BE0" w14:textId="77777777" w:rsidR="003D6C10" w:rsidRDefault="00855D70">
      <w:pPr>
        <w:pStyle w:val="WordDefaultStyle"/>
        <w:numPr>
          <w:ilvl w:val="0"/>
          <w:numId w:val="2"/>
        </w:numPr>
        <w:spacing w:line="240" w:lineRule="auto"/>
      </w:pPr>
      <w:r>
        <w:t xml:space="preserve">C1 </w:t>
      </w:r>
      <w:hyperlink r:id="rId16" w:history="1">
        <w:r>
          <w:rPr>
            <w:rStyle w:val="Hyperlink0"/>
          </w:rPr>
          <w:t>North-West America Mission</w:t>
        </w:r>
      </w:hyperlink>
      <w:r>
        <w:t>;</w:t>
      </w:r>
    </w:p>
    <w:p w14:paraId="7AA5C4EE" w14:textId="77777777" w:rsidR="003D6C10" w:rsidRDefault="00855D70">
      <w:pPr>
        <w:pStyle w:val="WordDefaultStyle"/>
        <w:numPr>
          <w:ilvl w:val="0"/>
          <w:numId w:val="2"/>
        </w:numPr>
        <w:spacing w:line="240" w:lineRule="auto"/>
      </w:pPr>
      <w:r>
        <w:t xml:space="preserve">C2 </w:t>
      </w:r>
      <w:hyperlink r:id="rId17" w:history="1">
        <w:r>
          <w:rPr>
            <w:rStyle w:val="Hyperlink0"/>
          </w:rPr>
          <w:t>British Colombia Mission</w:t>
        </w:r>
      </w:hyperlink>
      <w:r>
        <w:t>;</w:t>
      </w:r>
    </w:p>
    <w:p w14:paraId="4480E662" w14:textId="77777777" w:rsidR="003D6C10" w:rsidRDefault="00855D70">
      <w:pPr>
        <w:pStyle w:val="WordDefaultStyle"/>
        <w:numPr>
          <w:ilvl w:val="0"/>
          <w:numId w:val="2"/>
        </w:numPr>
        <w:spacing w:line="240" w:lineRule="auto"/>
      </w:pPr>
      <w:r>
        <w:t xml:space="preserve">CE </w:t>
      </w:r>
      <w:hyperlink r:id="rId18" w:history="1">
        <w:r>
          <w:rPr>
            <w:rStyle w:val="Hyperlink0"/>
          </w:rPr>
          <w:t>Ceylon Mission</w:t>
        </w:r>
      </w:hyperlink>
      <w:r>
        <w:t>;</w:t>
      </w:r>
    </w:p>
    <w:p w14:paraId="20130443" w14:textId="77777777" w:rsidR="003D6C10" w:rsidRDefault="00855D70">
      <w:pPr>
        <w:pStyle w:val="WordDefaultStyle"/>
        <w:numPr>
          <w:ilvl w:val="0"/>
          <w:numId w:val="2"/>
        </w:numPr>
        <w:spacing w:line="240" w:lineRule="auto"/>
      </w:pPr>
      <w:r>
        <w:t xml:space="preserve">CH </w:t>
      </w:r>
      <w:hyperlink r:id="rId19" w:history="1">
        <w:r>
          <w:rPr>
            <w:rStyle w:val="Hyperlink0"/>
          </w:rPr>
          <w:t>China Mission</w:t>
        </w:r>
      </w:hyperlink>
      <w:r>
        <w:t>;</w:t>
      </w:r>
    </w:p>
    <w:p w14:paraId="14973CD5" w14:textId="77777777" w:rsidR="003D6C10" w:rsidRDefault="00855D70">
      <w:pPr>
        <w:pStyle w:val="WordDefaultStyle"/>
        <w:numPr>
          <w:ilvl w:val="0"/>
          <w:numId w:val="2"/>
        </w:numPr>
        <w:spacing w:line="240" w:lineRule="auto"/>
      </w:pPr>
      <w:r>
        <w:t xml:space="preserve">I1 </w:t>
      </w:r>
      <w:hyperlink r:id="rId20" w:history="1">
        <w:r>
          <w:rPr>
            <w:rStyle w:val="Hyperlink0"/>
          </w:rPr>
          <w:t>North India Mission</w:t>
        </w:r>
      </w:hyperlink>
      <w:r>
        <w:t>;</w:t>
      </w:r>
    </w:p>
    <w:p w14:paraId="09057D97" w14:textId="77777777" w:rsidR="003D6C10" w:rsidRDefault="00855D70">
      <w:pPr>
        <w:pStyle w:val="WordDefaultStyle"/>
        <w:numPr>
          <w:ilvl w:val="0"/>
          <w:numId w:val="2"/>
        </w:numPr>
        <w:spacing w:line="240" w:lineRule="auto"/>
      </w:pPr>
      <w:r>
        <w:t xml:space="preserve">I1A </w:t>
      </w:r>
      <w:hyperlink r:id="rId21" w:history="1">
        <w:r>
          <w:rPr>
            <w:rStyle w:val="Hyperlink0"/>
          </w:rPr>
          <w:t>Himalaya Mission</w:t>
        </w:r>
      </w:hyperlink>
      <w:r>
        <w:t>;</w:t>
      </w:r>
    </w:p>
    <w:p w14:paraId="32AFC4E6" w14:textId="77777777" w:rsidR="003D6C10" w:rsidRDefault="00855D70">
      <w:pPr>
        <w:pStyle w:val="WordDefaultStyle"/>
        <w:numPr>
          <w:ilvl w:val="0"/>
          <w:numId w:val="2"/>
        </w:numPr>
        <w:spacing w:line="240" w:lineRule="auto"/>
      </w:pPr>
      <w:r>
        <w:t xml:space="preserve">I2 </w:t>
      </w:r>
      <w:hyperlink r:id="rId22" w:history="1">
        <w:r>
          <w:rPr>
            <w:rStyle w:val="Hyperlink0"/>
          </w:rPr>
          <w:t>South India Mission</w:t>
        </w:r>
      </w:hyperlink>
      <w:r>
        <w:t>;</w:t>
      </w:r>
    </w:p>
    <w:p w14:paraId="1C218A7E" w14:textId="77777777" w:rsidR="003D6C10" w:rsidRDefault="00855D70">
      <w:pPr>
        <w:pStyle w:val="WordDefaultStyle"/>
        <w:numPr>
          <w:ilvl w:val="0"/>
          <w:numId w:val="2"/>
        </w:numPr>
      </w:pPr>
      <w:r>
        <w:t xml:space="preserve">I3 </w:t>
      </w:r>
      <w:hyperlink r:id="rId23" w:history="1">
        <w:r>
          <w:rPr>
            <w:rStyle w:val="Hyperlink0"/>
          </w:rPr>
          <w:t>Western India Mission</w:t>
        </w:r>
      </w:hyperlink>
      <w:r>
        <w:t>;</w:t>
      </w:r>
    </w:p>
    <w:p w14:paraId="4DCABC92" w14:textId="77777777" w:rsidR="003D6C10" w:rsidRDefault="00855D70">
      <w:pPr>
        <w:pStyle w:val="WordDefaultStyle"/>
        <w:numPr>
          <w:ilvl w:val="0"/>
          <w:numId w:val="2"/>
        </w:numPr>
        <w:spacing w:line="240" w:lineRule="auto"/>
      </w:pPr>
      <w:r>
        <w:t xml:space="preserve">I4 </w:t>
      </w:r>
      <w:hyperlink r:id="rId24" w:history="1">
        <w:r>
          <w:rPr>
            <w:rStyle w:val="Hyperlink0"/>
          </w:rPr>
          <w:t>Punjab and Sind Mission</w:t>
        </w:r>
      </w:hyperlink>
      <w:r>
        <w:t>;</w:t>
      </w:r>
    </w:p>
    <w:p w14:paraId="75B0FABD" w14:textId="77777777" w:rsidR="003D6C10" w:rsidRDefault="00855D70">
      <w:pPr>
        <w:pStyle w:val="WordDefaultStyle"/>
        <w:numPr>
          <w:ilvl w:val="0"/>
          <w:numId w:val="2"/>
        </w:numPr>
        <w:spacing w:line="240" w:lineRule="auto"/>
      </w:pPr>
      <w:r>
        <w:t xml:space="preserve">J </w:t>
      </w:r>
      <w:hyperlink r:id="rId25" w:history="1">
        <w:r>
          <w:rPr>
            <w:rStyle w:val="Hyperlink0"/>
          </w:rPr>
          <w:t>Japan Mission</w:t>
        </w:r>
      </w:hyperlink>
      <w:r>
        <w:t>;</w:t>
      </w:r>
    </w:p>
    <w:p w14:paraId="21900C5D" w14:textId="77777777" w:rsidR="003D6C10" w:rsidRDefault="00855D70">
      <w:pPr>
        <w:pStyle w:val="WordDefaultStyle"/>
        <w:numPr>
          <w:ilvl w:val="0"/>
          <w:numId w:val="2"/>
        </w:numPr>
        <w:spacing w:line="240" w:lineRule="auto"/>
      </w:pPr>
      <w:r>
        <w:t xml:space="preserve">M </w:t>
      </w:r>
      <w:hyperlink r:id="rId26" w:history="1">
        <w:r>
          <w:rPr>
            <w:rStyle w:val="Hyperlink0"/>
          </w:rPr>
          <w:t>Mediterranean Mission;</w:t>
        </w:r>
      </w:hyperlink>
    </w:p>
    <w:p w14:paraId="2E370E3F" w14:textId="77777777" w:rsidR="003D6C10" w:rsidRDefault="00855D70">
      <w:pPr>
        <w:pStyle w:val="WordDefaultStyle"/>
        <w:numPr>
          <w:ilvl w:val="0"/>
          <w:numId w:val="2"/>
        </w:numPr>
        <w:spacing w:line="240" w:lineRule="auto"/>
      </w:pPr>
      <w:r>
        <w:t xml:space="preserve">MA </w:t>
      </w:r>
      <w:hyperlink r:id="rId27" w:history="1">
        <w:r>
          <w:rPr>
            <w:rStyle w:val="Hyperlink0"/>
          </w:rPr>
          <w:t>Mauritius Mission</w:t>
        </w:r>
      </w:hyperlink>
      <w:r>
        <w:t xml:space="preserve"> (also</w:t>
      </w:r>
      <w:r>
        <w:rPr>
          <w:color w:val="212121"/>
        </w:rPr>
        <w:t xml:space="preserve"> ‘Mauritius and Madagascar Mission’);</w:t>
      </w:r>
    </w:p>
    <w:p w14:paraId="112A6526" w14:textId="77777777" w:rsidR="003D6C10" w:rsidRDefault="00855D70">
      <w:pPr>
        <w:pStyle w:val="WordDefaultStyle"/>
        <w:numPr>
          <w:ilvl w:val="0"/>
          <w:numId w:val="2"/>
        </w:numPr>
        <w:spacing w:line="240" w:lineRule="auto"/>
        <w:rPr>
          <w:color w:val="212121"/>
        </w:rPr>
      </w:pPr>
      <w:r>
        <w:rPr>
          <w:color w:val="212121"/>
        </w:rPr>
        <w:t xml:space="preserve">N </w:t>
      </w:r>
      <w:hyperlink r:id="rId28" w:history="1">
        <w:r>
          <w:rPr>
            <w:rStyle w:val="Hyperlink0"/>
          </w:rPr>
          <w:t>New Zealand Mission</w:t>
        </w:r>
      </w:hyperlink>
      <w:r>
        <w:rPr>
          <w:color w:val="212121"/>
        </w:rPr>
        <w:t>;</w:t>
      </w:r>
    </w:p>
    <w:p w14:paraId="2277299D" w14:textId="77777777" w:rsidR="003D6C10" w:rsidRDefault="00855D70">
      <w:pPr>
        <w:pStyle w:val="WordDefaultStyle"/>
        <w:numPr>
          <w:ilvl w:val="0"/>
          <w:numId w:val="2"/>
        </w:numPr>
        <w:spacing w:line="240" w:lineRule="auto"/>
      </w:pPr>
      <w:r>
        <w:t xml:space="preserve">PE </w:t>
      </w:r>
      <w:hyperlink r:id="rId29" w:history="1">
        <w:r>
          <w:rPr>
            <w:rStyle w:val="Hyperlink0"/>
          </w:rPr>
          <w:t>Persia Mission</w:t>
        </w:r>
      </w:hyperlink>
      <w:r>
        <w:t>;</w:t>
      </w:r>
    </w:p>
    <w:p w14:paraId="50843876" w14:textId="77777777" w:rsidR="003D6C10" w:rsidRDefault="00855D70">
      <w:pPr>
        <w:pStyle w:val="WordDefaultStyle"/>
        <w:numPr>
          <w:ilvl w:val="0"/>
          <w:numId w:val="2"/>
        </w:numPr>
        <w:spacing w:line="240" w:lineRule="auto"/>
      </w:pPr>
      <w:r>
        <w:t xml:space="preserve">W </w:t>
      </w:r>
      <w:hyperlink r:id="rId30" w:history="1">
        <w:r>
          <w:rPr>
            <w:rStyle w:val="Hyperlink0"/>
          </w:rPr>
          <w:t>West Indies Mission</w:t>
        </w:r>
      </w:hyperlink>
      <w:r>
        <w:t>.</w:t>
      </w:r>
    </w:p>
    <w:p w14:paraId="7B76EB31" w14:textId="77777777" w:rsidR="003D6C10" w:rsidRDefault="003D6C10">
      <w:pPr>
        <w:pStyle w:val="WordDefaultStyle"/>
      </w:pPr>
    </w:p>
    <w:p w14:paraId="1C29BF53" w14:textId="77777777" w:rsidR="003D6C10" w:rsidRDefault="003D6C10">
      <w:pPr>
        <w:pStyle w:val="WordDefaultStyle"/>
      </w:pPr>
    </w:p>
    <w:p w14:paraId="089D84D5" w14:textId="77777777" w:rsidR="003D6C10" w:rsidRDefault="003D6C10">
      <w:pPr>
        <w:pStyle w:val="WordDefaultStyle"/>
      </w:pPr>
    </w:p>
    <w:p w14:paraId="1DFDA344" w14:textId="77777777" w:rsidR="003D6C10" w:rsidRDefault="003D6C10">
      <w:pPr>
        <w:pStyle w:val="WordDefaultStyle"/>
      </w:pPr>
    </w:p>
    <w:p w14:paraId="266D30E9" w14:textId="77777777" w:rsidR="003D6C10" w:rsidRDefault="00855D70">
      <w:pPr>
        <w:pStyle w:val="Heading2"/>
      </w:pPr>
      <w:bookmarkStart w:id="10" w:name="MissionSeries18801934"/>
      <w:r>
        <w:rPr>
          <w:rFonts w:eastAsia="Arial Unicode MS" w:cs="Arial Unicode MS"/>
          <w:lang w:val="en-US"/>
        </w:rPr>
        <w:lastRenderedPageBreak/>
        <w:t>Mission series 1880-1934</w:t>
      </w:r>
      <w:bookmarkEnd w:id="10"/>
    </w:p>
    <w:p w14:paraId="45FA1FE1" w14:textId="77777777" w:rsidR="003D6C10" w:rsidRDefault="003D6C10">
      <w:pPr>
        <w:pStyle w:val="Body"/>
      </w:pPr>
    </w:p>
    <w:p w14:paraId="27A5CE49" w14:textId="77777777" w:rsidR="003D6C10" w:rsidRDefault="003D6C10">
      <w:pPr>
        <w:pStyle w:val="Body"/>
      </w:pPr>
    </w:p>
    <w:p w14:paraId="1EE78E4E" w14:textId="77777777" w:rsidR="003D6C10" w:rsidRDefault="00855D70">
      <w:pPr>
        <w:pStyle w:val="Heading3"/>
      </w:pPr>
      <w:r>
        <w:rPr>
          <w:rFonts w:eastAsia="Arial Unicode MS" w:cs="Arial Unicode MS"/>
          <w:lang w:val="en-US"/>
        </w:rPr>
        <w:t>G1:  Group 1 (later East Asia) missions 1880-1934</w:t>
      </w:r>
    </w:p>
    <w:p w14:paraId="344AFA43" w14:textId="77777777" w:rsidR="003D6C10" w:rsidRDefault="003D6C10">
      <w:pPr>
        <w:pStyle w:val="Heading3"/>
      </w:pPr>
    </w:p>
    <w:p w14:paraId="3B6FB176" w14:textId="77777777" w:rsidR="003D6C10" w:rsidRDefault="003D6C10">
      <w:pPr>
        <w:pStyle w:val="Heading3"/>
      </w:pPr>
    </w:p>
    <w:p w14:paraId="46F7BC88" w14:textId="77777777" w:rsidR="003D6C10" w:rsidRDefault="00855D70">
      <w:pPr>
        <w:pStyle w:val="WordDefaultStyle"/>
        <w:numPr>
          <w:ilvl w:val="0"/>
          <w:numId w:val="2"/>
        </w:numPr>
        <w:spacing w:line="240" w:lineRule="auto"/>
      </w:pPr>
      <w:r>
        <w:t xml:space="preserve">C1 </w:t>
      </w:r>
      <w:hyperlink r:id="rId31" w:history="1">
        <w:r>
          <w:rPr>
            <w:rStyle w:val="Hyperlink0"/>
          </w:rPr>
          <w:t>North-West Canada Mission</w:t>
        </w:r>
      </w:hyperlink>
      <w:r>
        <w:t>;</w:t>
      </w:r>
    </w:p>
    <w:p w14:paraId="29087DE2" w14:textId="77777777" w:rsidR="003D6C10" w:rsidRDefault="00855D70">
      <w:pPr>
        <w:pStyle w:val="WordDefaultStyle"/>
        <w:numPr>
          <w:ilvl w:val="0"/>
          <w:numId w:val="2"/>
        </w:numPr>
        <w:spacing w:line="240" w:lineRule="auto"/>
      </w:pPr>
      <w:r>
        <w:t xml:space="preserve">C2 </w:t>
      </w:r>
      <w:hyperlink r:id="rId32" w:history="1">
        <w:r>
          <w:rPr>
            <w:rStyle w:val="Hyperlink0"/>
          </w:rPr>
          <w:t>British Columbia Mission</w:t>
        </w:r>
      </w:hyperlink>
      <w:r>
        <w:t xml:space="preserve">; </w:t>
      </w:r>
    </w:p>
    <w:p w14:paraId="45D1FDB9" w14:textId="77777777" w:rsidR="003D6C10" w:rsidRDefault="00855D70">
      <w:pPr>
        <w:pStyle w:val="WordDefaultStyle"/>
        <w:numPr>
          <w:ilvl w:val="0"/>
          <w:numId w:val="2"/>
        </w:numPr>
        <w:spacing w:line="240" w:lineRule="auto"/>
      </w:pPr>
      <w:r>
        <w:t xml:space="preserve">CH1 </w:t>
      </w:r>
      <w:hyperlink r:id="rId33" w:history="1">
        <w:r>
          <w:rPr>
            <w:rStyle w:val="Hyperlink0"/>
          </w:rPr>
          <w:t>South China Mission</w:t>
        </w:r>
      </w:hyperlink>
      <w:r>
        <w:t>;</w:t>
      </w:r>
    </w:p>
    <w:p w14:paraId="23FF8C02" w14:textId="77777777" w:rsidR="003D6C10" w:rsidRDefault="00855D70">
      <w:pPr>
        <w:pStyle w:val="WordDefaultStyle"/>
        <w:numPr>
          <w:ilvl w:val="0"/>
          <w:numId w:val="2"/>
        </w:numPr>
        <w:spacing w:line="240" w:lineRule="auto"/>
      </w:pPr>
      <w:r>
        <w:t xml:space="preserve">CH2 </w:t>
      </w:r>
      <w:hyperlink r:id="rId34" w:history="1">
        <w:r>
          <w:rPr>
            <w:rStyle w:val="Hyperlink0"/>
          </w:rPr>
          <w:t>Chekiang Mission</w:t>
        </w:r>
      </w:hyperlink>
      <w:r>
        <w:t>;</w:t>
      </w:r>
    </w:p>
    <w:p w14:paraId="1DAAEE7D" w14:textId="77777777" w:rsidR="003D6C10" w:rsidRDefault="00855D70">
      <w:pPr>
        <w:pStyle w:val="WordDefaultStyle"/>
        <w:numPr>
          <w:ilvl w:val="0"/>
          <w:numId w:val="2"/>
        </w:numPr>
        <w:spacing w:line="240" w:lineRule="auto"/>
      </w:pPr>
      <w:r>
        <w:t xml:space="preserve">CH3 </w:t>
      </w:r>
      <w:hyperlink r:id="rId35" w:history="1">
        <w:r>
          <w:rPr>
            <w:rStyle w:val="Hyperlink0"/>
          </w:rPr>
          <w:t>Western China Mission</w:t>
        </w:r>
      </w:hyperlink>
      <w:r>
        <w:t>;</w:t>
      </w:r>
    </w:p>
    <w:p w14:paraId="418BE902" w14:textId="77777777" w:rsidR="003D6C10" w:rsidRDefault="00855D70">
      <w:pPr>
        <w:pStyle w:val="WordDefaultStyle"/>
        <w:numPr>
          <w:ilvl w:val="0"/>
          <w:numId w:val="2"/>
        </w:numPr>
      </w:pPr>
      <w:r>
        <w:t xml:space="preserve">CH4 </w:t>
      </w:r>
      <w:hyperlink r:id="rId36" w:history="1">
        <w:r>
          <w:rPr>
            <w:rStyle w:val="Hyperlink0"/>
          </w:rPr>
          <w:t>Fukien Mission</w:t>
        </w:r>
      </w:hyperlink>
      <w:r>
        <w:t>;</w:t>
      </w:r>
    </w:p>
    <w:p w14:paraId="2F76C306" w14:textId="77777777" w:rsidR="003D6C10" w:rsidRDefault="00855D70">
      <w:pPr>
        <w:pStyle w:val="WordDefaultStyle"/>
        <w:numPr>
          <w:ilvl w:val="0"/>
          <w:numId w:val="2"/>
        </w:numPr>
        <w:spacing w:line="240" w:lineRule="auto"/>
      </w:pPr>
      <w:r>
        <w:t xml:space="preserve">CH5 </w:t>
      </w:r>
      <w:hyperlink r:id="rId37" w:history="1">
        <w:r>
          <w:rPr>
            <w:rStyle w:val="Hyperlink0"/>
          </w:rPr>
          <w:t>Kwangsi and Hunan Mission</w:t>
        </w:r>
      </w:hyperlink>
      <w:r>
        <w:t>;</w:t>
      </w:r>
    </w:p>
    <w:p w14:paraId="7A249A16" w14:textId="77777777" w:rsidR="003D6C10" w:rsidRDefault="00855D70">
      <w:pPr>
        <w:pStyle w:val="WordDefaultStyle"/>
        <w:numPr>
          <w:ilvl w:val="0"/>
          <w:numId w:val="2"/>
        </w:numPr>
        <w:spacing w:line="240" w:lineRule="auto"/>
      </w:pPr>
      <w:r>
        <w:t xml:space="preserve">J </w:t>
      </w:r>
      <w:hyperlink r:id="rId38" w:history="1">
        <w:r>
          <w:rPr>
            <w:rStyle w:val="Hyperlink0"/>
          </w:rPr>
          <w:t>Japan Mission</w:t>
        </w:r>
      </w:hyperlink>
      <w:r>
        <w:t>.</w:t>
      </w:r>
    </w:p>
    <w:p w14:paraId="6938472F" w14:textId="77777777" w:rsidR="003D6C10" w:rsidRDefault="003D6C10">
      <w:pPr>
        <w:pStyle w:val="Heading3"/>
      </w:pPr>
    </w:p>
    <w:p w14:paraId="2F0FC665" w14:textId="77777777" w:rsidR="003D6C10" w:rsidRDefault="00855D70">
      <w:pPr>
        <w:pStyle w:val="Heading3"/>
      </w:pPr>
      <w:r>
        <w:rPr>
          <w:rFonts w:eastAsia="Arial Unicode MS" w:cs="Arial Unicode MS"/>
          <w:lang w:val="en-US"/>
        </w:rPr>
        <w:t>G2:  Group 2 (later West Asia) missions 1880-1934</w:t>
      </w:r>
    </w:p>
    <w:p w14:paraId="0B3ACEE3" w14:textId="77777777" w:rsidR="003D6C10" w:rsidRDefault="003D6C10">
      <w:pPr>
        <w:pStyle w:val="Heading3"/>
      </w:pPr>
    </w:p>
    <w:p w14:paraId="6A1F84CC" w14:textId="77777777" w:rsidR="003D6C10" w:rsidRDefault="003D6C10">
      <w:pPr>
        <w:pStyle w:val="Heading3"/>
      </w:pPr>
    </w:p>
    <w:p w14:paraId="56367800" w14:textId="77777777" w:rsidR="003D6C10" w:rsidRDefault="00855D70">
      <w:pPr>
        <w:pStyle w:val="WordDefaultStyle"/>
        <w:numPr>
          <w:ilvl w:val="0"/>
          <w:numId w:val="2"/>
        </w:numPr>
        <w:spacing w:line="240" w:lineRule="auto"/>
      </w:pPr>
      <w:r>
        <w:t xml:space="preserve">CE </w:t>
      </w:r>
      <w:hyperlink r:id="rId39" w:history="1">
        <w:r>
          <w:rPr>
            <w:rStyle w:val="Hyperlink0"/>
          </w:rPr>
          <w:t>Ceylon Mission</w:t>
        </w:r>
      </w:hyperlink>
      <w:r>
        <w:t>;</w:t>
      </w:r>
    </w:p>
    <w:p w14:paraId="02A67571" w14:textId="77777777" w:rsidR="003D6C10" w:rsidRDefault="00855D70">
      <w:pPr>
        <w:pStyle w:val="WordDefaultStyle"/>
        <w:numPr>
          <w:ilvl w:val="0"/>
          <w:numId w:val="2"/>
        </w:numPr>
        <w:spacing w:line="240" w:lineRule="auto"/>
      </w:pPr>
      <w:r>
        <w:t xml:space="preserve">I1 </w:t>
      </w:r>
      <w:hyperlink r:id="rId40" w:history="1">
        <w:r>
          <w:rPr>
            <w:rStyle w:val="Hyperlink0"/>
          </w:rPr>
          <w:t>North India Mission</w:t>
        </w:r>
      </w:hyperlink>
      <w:r>
        <w:t>;</w:t>
      </w:r>
    </w:p>
    <w:p w14:paraId="46F41092" w14:textId="77777777" w:rsidR="003D6C10" w:rsidRDefault="00855D70">
      <w:pPr>
        <w:pStyle w:val="WordDefaultStyle"/>
        <w:numPr>
          <w:ilvl w:val="0"/>
          <w:numId w:val="2"/>
        </w:numPr>
        <w:spacing w:line="240" w:lineRule="auto"/>
      </w:pPr>
      <w:r>
        <w:t xml:space="preserve">I3 </w:t>
      </w:r>
      <w:hyperlink r:id="rId41" w:history="1">
        <w:r>
          <w:rPr>
            <w:rStyle w:val="Hyperlink0"/>
          </w:rPr>
          <w:t>Western India Mission</w:t>
        </w:r>
      </w:hyperlink>
      <w:r>
        <w:t>;</w:t>
      </w:r>
    </w:p>
    <w:p w14:paraId="1C2C8470" w14:textId="77777777" w:rsidR="003D6C10" w:rsidRDefault="00855D70">
      <w:pPr>
        <w:pStyle w:val="WordDefaultStyle"/>
        <w:numPr>
          <w:ilvl w:val="0"/>
          <w:numId w:val="2"/>
        </w:numPr>
        <w:spacing w:line="240" w:lineRule="auto"/>
      </w:pPr>
      <w:r>
        <w:t xml:space="preserve">I4 </w:t>
      </w:r>
      <w:hyperlink r:id="rId42" w:history="1">
        <w:r>
          <w:rPr>
            <w:rStyle w:val="Hyperlink0"/>
          </w:rPr>
          <w:t>Punjab and Sind Mission</w:t>
        </w:r>
      </w:hyperlink>
      <w:r>
        <w:t>;</w:t>
      </w:r>
    </w:p>
    <w:p w14:paraId="72E18D88" w14:textId="77777777" w:rsidR="003D6C10" w:rsidRDefault="00855D70">
      <w:pPr>
        <w:pStyle w:val="WordDefaultStyle"/>
        <w:numPr>
          <w:ilvl w:val="0"/>
          <w:numId w:val="2"/>
        </w:numPr>
        <w:spacing w:line="240" w:lineRule="auto"/>
      </w:pPr>
      <w:r>
        <w:t xml:space="preserve">I5 </w:t>
      </w:r>
      <w:hyperlink r:id="rId43" w:history="1">
        <w:r>
          <w:rPr>
            <w:rStyle w:val="Hyperlink0"/>
          </w:rPr>
          <w:t>Travancore and Cochin Mission</w:t>
        </w:r>
      </w:hyperlink>
      <w:r>
        <w:t>;</w:t>
      </w:r>
    </w:p>
    <w:p w14:paraId="51FF9A3C" w14:textId="77777777" w:rsidR="003D6C10" w:rsidRDefault="00855D70">
      <w:pPr>
        <w:pStyle w:val="WordDefaultStyle"/>
        <w:numPr>
          <w:ilvl w:val="0"/>
          <w:numId w:val="2"/>
        </w:numPr>
        <w:spacing w:line="240" w:lineRule="auto"/>
      </w:pPr>
      <w:r>
        <w:t xml:space="preserve">I6 </w:t>
      </w:r>
      <w:hyperlink r:id="rId44" w:history="1">
        <w:r>
          <w:rPr>
            <w:rStyle w:val="Hyperlink0"/>
          </w:rPr>
          <w:t>North West Provinces Mission</w:t>
        </w:r>
      </w:hyperlink>
      <w:r>
        <w:t>;</w:t>
      </w:r>
    </w:p>
    <w:p w14:paraId="55CCC524" w14:textId="77777777" w:rsidR="003D6C10" w:rsidRDefault="00855D70">
      <w:pPr>
        <w:pStyle w:val="WordDefaultStyle"/>
        <w:numPr>
          <w:ilvl w:val="0"/>
          <w:numId w:val="2"/>
        </w:numPr>
        <w:spacing w:line="240" w:lineRule="auto"/>
      </w:pPr>
      <w:r>
        <w:t xml:space="preserve">I7 </w:t>
      </w:r>
      <w:hyperlink r:id="rId45" w:history="1">
        <w:r>
          <w:rPr>
            <w:rStyle w:val="Hyperlink0"/>
          </w:rPr>
          <w:t>United Provinces Mission</w:t>
        </w:r>
      </w:hyperlink>
      <w:r>
        <w:t>;</w:t>
      </w:r>
    </w:p>
    <w:p w14:paraId="2BB3CBA6" w14:textId="77777777" w:rsidR="003D6C10" w:rsidRDefault="00855D70">
      <w:pPr>
        <w:pStyle w:val="WordDefaultStyle"/>
        <w:numPr>
          <w:ilvl w:val="0"/>
          <w:numId w:val="2"/>
        </w:numPr>
        <w:spacing w:line="240" w:lineRule="auto"/>
      </w:pPr>
      <w:r>
        <w:t xml:space="preserve">I8 </w:t>
      </w:r>
      <w:hyperlink r:id="rId46" w:history="1">
        <w:r>
          <w:rPr>
            <w:rStyle w:val="Hyperlink0"/>
          </w:rPr>
          <w:t>Central Provinces Mission</w:t>
        </w:r>
      </w:hyperlink>
      <w:r>
        <w:t>;</w:t>
      </w:r>
    </w:p>
    <w:p w14:paraId="2B98636B" w14:textId="77777777" w:rsidR="003D6C10" w:rsidRDefault="00855D70">
      <w:pPr>
        <w:pStyle w:val="WordDefaultStyle"/>
        <w:numPr>
          <w:ilvl w:val="0"/>
          <w:numId w:val="2"/>
        </w:numPr>
        <w:spacing w:line="240" w:lineRule="auto"/>
      </w:pPr>
      <w:r>
        <w:t xml:space="preserve">I9 </w:t>
      </w:r>
      <w:hyperlink r:id="rId47" w:history="1">
        <w:r>
          <w:rPr>
            <w:rStyle w:val="Hyperlink0"/>
          </w:rPr>
          <w:t>Telegu Mission</w:t>
        </w:r>
      </w:hyperlink>
      <w:r>
        <w:t>;</w:t>
      </w:r>
    </w:p>
    <w:p w14:paraId="102AB79F" w14:textId="77777777" w:rsidR="003D6C10" w:rsidRDefault="00855D70">
      <w:pPr>
        <w:pStyle w:val="WordDefaultStyle"/>
        <w:numPr>
          <w:ilvl w:val="0"/>
          <w:numId w:val="2"/>
        </w:numPr>
        <w:spacing w:line="240" w:lineRule="auto"/>
      </w:pPr>
      <w:r>
        <w:t xml:space="preserve">I10 </w:t>
      </w:r>
      <w:hyperlink r:id="rId48" w:history="1">
        <w:proofErr w:type="spellStart"/>
        <w:r>
          <w:rPr>
            <w:rStyle w:val="Hyperlink0"/>
          </w:rPr>
          <w:t>Tinnevelly</w:t>
        </w:r>
        <w:proofErr w:type="spellEnd"/>
        <w:r>
          <w:rPr>
            <w:rStyle w:val="Hyperlink0"/>
          </w:rPr>
          <w:t xml:space="preserve"> Mission</w:t>
        </w:r>
      </w:hyperlink>
      <w:r>
        <w:t>;</w:t>
      </w:r>
    </w:p>
    <w:p w14:paraId="51D307A2" w14:textId="77777777" w:rsidR="003D6C10" w:rsidRDefault="00855D70">
      <w:pPr>
        <w:pStyle w:val="WordDefaultStyle"/>
        <w:numPr>
          <w:ilvl w:val="0"/>
          <w:numId w:val="2"/>
        </w:numPr>
        <w:spacing w:line="240" w:lineRule="auto"/>
      </w:pPr>
      <w:r>
        <w:t xml:space="preserve">MA </w:t>
      </w:r>
      <w:hyperlink r:id="rId49" w:history="1">
        <w:r>
          <w:rPr>
            <w:rStyle w:val="Hyperlink0"/>
          </w:rPr>
          <w:t>Mauritius Mission</w:t>
        </w:r>
      </w:hyperlink>
      <w:r>
        <w:t>;</w:t>
      </w:r>
    </w:p>
    <w:p w14:paraId="27D8A686" w14:textId="77777777" w:rsidR="003D6C10" w:rsidRDefault="00855D70">
      <w:pPr>
        <w:pStyle w:val="WordDefaultStyle"/>
        <w:numPr>
          <w:ilvl w:val="0"/>
          <w:numId w:val="2"/>
        </w:numPr>
        <w:spacing w:line="240" w:lineRule="auto"/>
      </w:pPr>
      <w:r>
        <w:t xml:space="preserve">PE </w:t>
      </w:r>
      <w:hyperlink r:id="rId50" w:history="1">
        <w:r>
          <w:rPr>
            <w:rStyle w:val="Hyperlink0"/>
          </w:rPr>
          <w:t>Persia Mission</w:t>
        </w:r>
      </w:hyperlink>
      <w:r>
        <w:t>;</w:t>
      </w:r>
    </w:p>
    <w:p w14:paraId="3D791FE6" w14:textId="77777777" w:rsidR="003D6C10" w:rsidRDefault="00855D70">
      <w:pPr>
        <w:pStyle w:val="WordDefaultStyle"/>
        <w:numPr>
          <w:ilvl w:val="0"/>
          <w:numId w:val="2"/>
        </w:numPr>
        <w:spacing w:line="240" w:lineRule="auto"/>
      </w:pPr>
      <w:r>
        <w:t xml:space="preserve">TA </w:t>
      </w:r>
      <w:hyperlink r:id="rId51" w:history="1">
        <w:r>
          <w:rPr>
            <w:rStyle w:val="Hyperlink0"/>
          </w:rPr>
          <w:t>Turkish Arabia Mission</w:t>
        </w:r>
      </w:hyperlink>
      <w:r>
        <w:t>.</w:t>
      </w:r>
    </w:p>
    <w:p w14:paraId="6AC97D63" w14:textId="77777777" w:rsidR="003D6C10" w:rsidRDefault="003D6C10">
      <w:pPr>
        <w:pStyle w:val="WordDefaultStyle"/>
      </w:pPr>
    </w:p>
    <w:p w14:paraId="4EDC4011" w14:textId="77777777" w:rsidR="003D6C10" w:rsidRDefault="003D6C10">
      <w:pPr>
        <w:pStyle w:val="Heading3"/>
      </w:pPr>
    </w:p>
    <w:p w14:paraId="7292A4D0" w14:textId="77777777" w:rsidR="003D6C10" w:rsidRDefault="00855D70">
      <w:pPr>
        <w:pStyle w:val="Heading3"/>
      </w:pPr>
      <w:r>
        <w:rPr>
          <w:rFonts w:eastAsia="Arial Unicode MS" w:cs="Arial Unicode MS"/>
          <w:lang w:val="en-US"/>
        </w:rPr>
        <w:lastRenderedPageBreak/>
        <w:t>G3:  Group 3 (later Africa) missions 1880-1934</w:t>
      </w:r>
    </w:p>
    <w:p w14:paraId="7EC9BB31" w14:textId="77777777" w:rsidR="003D6C10" w:rsidRDefault="003D6C10">
      <w:pPr>
        <w:pStyle w:val="Heading3"/>
      </w:pPr>
    </w:p>
    <w:p w14:paraId="1C1F3BEB" w14:textId="77777777" w:rsidR="003D6C10" w:rsidRDefault="003D6C10">
      <w:pPr>
        <w:pStyle w:val="Heading3"/>
      </w:pPr>
    </w:p>
    <w:p w14:paraId="754A563F" w14:textId="77777777" w:rsidR="003D6C10" w:rsidRDefault="00855D70">
      <w:pPr>
        <w:pStyle w:val="WordDefaultStyle"/>
        <w:numPr>
          <w:ilvl w:val="0"/>
          <w:numId w:val="2"/>
        </w:numPr>
        <w:spacing w:line="240" w:lineRule="auto"/>
      </w:pPr>
      <w:r>
        <w:t xml:space="preserve"> A1 </w:t>
      </w:r>
      <w:hyperlink r:id="rId52" w:history="1">
        <w:r>
          <w:rPr>
            <w:rStyle w:val="Hyperlink0"/>
          </w:rPr>
          <w:t>Sierra Leone Mission</w:t>
        </w:r>
      </w:hyperlink>
      <w:r>
        <w:t xml:space="preserve"> (‘West Africa’1804-1894);</w:t>
      </w:r>
    </w:p>
    <w:p w14:paraId="3FDBB1B6" w14:textId="77777777" w:rsidR="003D6C10" w:rsidRDefault="00855D70">
      <w:pPr>
        <w:pStyle w:val="WordDefaultStyle"/>
        <w:numPr>
          <w:ilvl w:val="0"/>
          <w:numId w:val="2"/>
        </w:numPr>
        <w:spacing w:line="240" w:lineRule="auto"/>
      </w:pPr>
      <w:r>
        <w:t xml:space="preserve">A2 </w:t>
      </w:r>
      <w:hyperlink r:id="rId53" w:history="1">
        <w:r>
          <w:rPr>
            <w:rStyle w:val="Hyperlink0"/>
          </w:rPr>
          <w:t>Yoruba Mission</w:t>
        </w:r>
      </w:hyperlink>
      <w:r>
        <w:t>;</w:t>
      </w:r>
    </w:p>
    <w:p w14:paraId="6A3D72A6" w14:textId="77777777" w:rsidR="003D6C10" w:rsidRDefault="00855D70">
      <w:pPr>
        <w:pStyle w:val="WordDefaultStyle"/>
        <w:numPr>
          <w:ilvl w:val="0"/>
          <w:numId w:val="2"/>
        </w:numPr>
        <w:spacing w:line="240" w:lineRule="auto"/>
      </w:pPr>
      <w:r>
        <w:t xml:space="preserve">A3 </w:t>
      </w:r>
      <w:hyperlink r:id="rId54" w:history="1">
        <w:r>
          <w:rPr>
            <w:rStyle w:val="Hyperlink0"/>
          </w:rPr>
          <w:t>Niger Mission</w:t>
        </w:r>
      </w:hyperlink>
      <w:r>
        <w:t>;</w:t>
      </w:r>
    </w:p>
    <w:p w14:paraId="52643AD9" w14:textId="77777777" w:rsidR="003D6C10" w:rsidRDefault="00855D70">
      <w:pPr>
        <w:pStyle w:val="WordDefaultStyle"/>
        <w:numPr>
          <w:ilvl w:val="0"/>
          <w:numId w:val="2"/>
        </w:numPr>
        <w:spacing w:line="240" w:lineRule="auto"/>
      </w:pPr>
      <w:r>
        <w:t xml:space="preserve">A5  </w:t>
      </w:r>
      <w:hyperlink r:id="rId55" w:history="1">
        <w:r>
          <w:rPr>
            <w:rStyle w:val="Hyperlink0"/>
          </w:rPr>
          <w:t>Kenya Mission</w:t>
        </w:r>
      </w:hyperlink>
      <w:r>
        <w:t xml:space="preserve"> (‘</w:t>
      </w:r>
      <w:r>
        <w:rPr>
          <w:color w:val="212121"/>
        </w:rPr>
        <w:t>East Africa’ 1880-1885, ’</w:t>
      </w:r>
      <w:r>
        <w:rPr>
          <w:color w:val="212121"/>
          <w:lang w:val="pt-PT"/>
        </w:rPr>
        <w:t>Eastern Equatorial Africa</w:t>
      </w:r>
      <w:r>
        <w:rPr>
          <w:color w:val="212121"/>
        </w:rPr>
        <w:t xml:space="preserve">’  </w:t>
      </w:r>
    </w:p>
    <w:p w14:paraId="6A3269ED" w14:textId="77777777" w:rsidR="003D6C10" w:rsidRDefault="00855D70">
      <w:pPr>
        <w:pStyle w:val="WordDefaultStyle"/>
        <w:spacing w:line="240" w:lineRule="auto"/>
        <w:rPr>
          <w:color w:val="212121"/>
        </w:rPr>
      </w:pPr>
      <w:r>
        <w:rPr>
          <w:color w:val="212121"/>
        </w:rPr>
        <w:t xml:space="preserve">            1886-1904, ‘British East Africa’ 1904-1920);</w:t>
      </w:r>
    </w:p>
    <w:p w14:paraId="2B1693CC" w14:textId="77777777" w:rsidR="003D6C10" w:rsidRDefault="00855D70">
      <w:pPr>
        <w:pStyle w:val="WordDefaultStyle"/>
        <w:numPr>
          <w:ilvl w:val="0"/>
          <w:numId w:val="2"/>
        </w:numPr>
        <w:spacing w:line="240" w:lineRule="auto"/>
      </w:pPr>
      <w:r>
        <w:rPr>
          <w:color w:val="424242"/>
        </w:rPr>
        <w:t xml:space="preserve">A6 </w:t>
      </w:r>
      <w:hyperlink r:id="rId56" w:history="1">
        <w:r>
          <w:rPr>
            <w:rStyle w:val="Hyperlink0"/>
          </w:rPr>
          <w:t>Nyanza Mission</w:t>
        </w:r>
      </w:hyperlink>
      <w:r>
        <w:t>;</w:t>
      </w:r>
    </w:p>
    <w:p w14:paraId="1C30C5C3" w14:textId="77777777" w:rsidR="003D6C10" w:rsidRDefault="00855D70">
      <w:pPr>
        <w:pStyle w:val="WordDefaultStyle"/>
        <w:numPr>
          <w:ilvl w:val="0"/>
          <w:numId w:val="2"/>
        </w:numPr>
        <w:spacing w:line="240" w:lineRule="auto"/>
      </w:pPr>
      <w:r>
        <w:t xml:space="preserve">A7 </w:t>
      </w:r>
      <w:hyperlink r:id="rId57" w:history="1">
        <w:r>
          <w:rPr>
            <w:rStyle w:val="Hyperlink0"/>
          </w:rPr>
          <w:t>Uganda Mission</w:t>
        </w:r>
      </w:hyperlink>
      <w:r>
        <w:t>;</w:t>
      </w:r>
    </w:p>
    <w:p w14:paraId="161F9CB7" w14:textId="77777777" w:rsidR="003D6C10" w:rsidRDefault="00855D70">
      <w:pPr>
        <w:pStyle w:val="WordDefaultStyle"/>
        <w:numPr>
          <w:ilvl w:val="0"/>
          <w:numId w:val="2"/>
        </w:numPr>
        <w:spacing w:line="240" w:lineRule="auto"/>
      </w:pPr>
      <w:r>
        <w:t xml:space="preserve">A8 </w:t>
      </w:r>
      <w:hyperlink r:id="rId58" w:history="1">
        <w:r>
          <w:rPr>
            <w:rStyle w:val="Hyperlink0"/>
          </w:rPr>
          <w:t>Tanganyika Mission</w:t>
        </w:r>
      </w:hyperlink>
      <w:r>
        <w:t>;</w:t>
      </w:r>
    </w:p>
    <w:p w14:paraId="55CBC7E9" w14:textId="77777777" w:rsidR="003D6C10" w:rsidRDefault="00855D70">
      <w:pPr>
        <w:pStyle w:val="WordDefaultStyle"/>
        <w:numPr>
          <w:ilvl w:val="0"/>
          <w:numId w:val="2"/>
        </w:numPr>
        <w:spacing w:line="240" w:lineRule="auto"/>
      </w:pPr>
      <w:r>
        <w:t xml:space="preserve">A9 </w:t>
      </w:r>
      <w:hyperlink r:id="rId59" w:history="1">
        <w:r>
          <w:rPr>
            <w:rStyle w:val="Hyperlink0"/>
          </w:rPr>
          <w:t>Northern Nigeria Mission</w:t>
        </w:r>
      </w:hyperlink>
      <w:r>
        <w:t>;</w:t>
      </w:r>
    </w:p>
    <w:p w14:paraId="05C10EAA" w14:textId="77777777" w:rsidR="003D6C10" w:rsidRDefault="00855D70">
      <w:pPr>
        <w:pStyle w:val="WordDefaultStyle"/>
        <w:numPr>
          <w:ilvl w:val="0"/>
          <w:numId w:val="2"/>
        </w:numPr>
        <w:spacing w:line="240" w:lineRule="auto"/>
      </w:pPr>
      <w:r>
        <w:t xml:space="preserve">A10 </w:t>
      </w:r>
      <w:hyperlink r:id="rId60" w:history="1">
        <w:r>
          <w:rPr>
            <w:rStyle w:val="Hyperlink0"/>
          </w:rPr>
          <w:t>Upper Nile Mission</w:t>
        </w:r>
      </w:hyperlink>
      <w:r>
        <w:t xml:space="preserve"> (Elgon Mission from 1928);</w:t>
      </w:r>
    </w:p>
    <w:p w14:paraId="5A5C3B24" w14:textId="77777777" w:rsidR="003D6C10" w:rsidRDefault="00855D70">
      <w:pPr>
        <w:pStyle w:val="WordDefaultStyle"/>
        <w:numPr>
          <w:ilvl w:val="0"/>
          <w:numId w:val="2"/>
        </w:numPr>
        <w:spacing w:line="240" w:lineRule="auto"/>
      </w:pPr>
      <w:r>
        <w:t xml:space="preserve">A11 </w:t>
      </w:r>
      <w:hyperlink r:id="rId61" w:history="1">
        <w:r>
          <w:rPr>
            <w:rStyle w:val="Hyperlink0"/>
          </w:rPr>
          <w:t>Ruanda Mission</w:t>
        </w:r>
      </w:hyperlink>
      <w:r>
        <w:t>;</w:t>
      </w:r>
    </w:p>
    <w:p w14:paraId="1F55B470" w14:textId="77777777" w:rsidR="003D6C10" w:rsidRDefault="00855D70">
      <w:pPr>
        <w:pStyle w:val="WordDefaultStyle"/>
        <w:numPr>
          <w:ilvl w:val="0"/>
          <w:numId w:val="2"/>
        </w:numPr>
        <w:spacing w:line="240" w:lineRule="auto"/>
      </w:pPr>
      <w:r>
        <w:t xml:space="preserve">E </w:t>
      </w:r>
      <w:hyperlink r:id="rId62" w:history="1">
        <w:r>
          <w:rPr>
            <w:rStyle w:val="Hyperlink0"/>
          </w:rPr>
          <w:t>Egypt Mission</w:t>
        </w:r>
      </w:hyperlink>
      <w:r>
        <w:t>;</w:t>
      </w:r>
    </w:p>
    <w:p w14:paraId="35F7F6CB" w14:textId="77777777" w:rsidR="003D6C10" w:rsidRDefault="00855D70">
      <w:pPr>
        <w:pStyle w:val="WordDefaultStyle"/>
        <w:numPr>
          <w:ilvl w:val="0"/>
          <w:numId w:val="2"/>
        </w:numPr>
        <w:spacing w:line="240" w:lineRule="auto"/>
      </w:pPr>
      <w:r>
        <w:t xml:space="preserve">N </w:t>
      </w:r>
      <w:hyperlink r:id="rId63" w:history="1">
        <w:r>
          <w:rPr>
            <w:rStyle w:val="Hyperlink0"/>
          </w:rPr>
          <w:t>New Zealand Mission</w:t>
        </w:r>
      </w:hyperlink>
      <w:r>
        <w:t>;</w:t>
      </w:r>
    </w:p>
    <w:p w14:paraId="04C395E1" w14:textId="77777777" w:rsidR="003D6C10" w:rsidRDefault="00855D70">
      <w:pPr>
        <w:pStyle w:val="WordDefaultStyle"/>
        <w:numPr>
          <w:ilvl w:val="0"/>
          <w:numId w:val="2"/>
        </w:numPr>
        <w:spacing w:line="240" w:lineRule="auto"/>
      </w:pPr>
      <w:r>
        <w:t xml:space="preserve">P </w:t>
      </w:r>
      <w:hyperlink r:id="rId64" w:history="1">
        <w:r>
          <w:rPr>
            <w:rStyle w:val="Hyperlink0"/>
          </w:rPr>
          <w:t>Palestine Mission</w:t>
        </w:r>
      </w:hyperlink>
      <w:r>
        <w:t>;</w:t>
      </w:r>
    </w:p>
    <w:p w14:paraId="5E597AD4" w14:textId="77777777" w:rsidR="003D6C10" w:rsidRDefault="00855D70">
      <w:pPr>
        <w:pStyle w:val="WordDefaultStyle"/>
        <w:numPr>
          <w:ilvl w:val="0"/>
          <w:numId w:val="2"/>
        </w:numPr>
        <w:spacing w:line="240" w:lineRule="auto"/>
      </w:pPr>
      <w:r>
        <w:t xml:space="preserve">S </w:t>
      </w:r>
      <w:hyperlink r:id="rId65" w:history="1">
        <w:r>
          <w:rPr>
            <w:rStyle w:val="Hyperlink0"/>
          </w:rPr>
          <w:t>Sudan Mission</w:t>
        </w:r>
      </w:hyperlink>
      <w:r>
        <w:t>;</w:t>
      </w:r>
    </w:p>
    <w:p w14:paraId="29CA09A8" w14:textId="77777777" w:rsidR="003D6C10" w:rsidRDefault="00855D70">
      <w:pPr>
        <w:pStyle w:val="WordDefaultStyle"/>
        <w:numPr>
          <w:ilvl w:val="0"/>
          <w:numId w:val="2"/>
        </w:numPr>
        <w:spacing w:line="240" w:lineRule="auto"/>
      </w:pPr>
      <w:r>
        <w:t xml:space="preserve">SN </w:t>
      </w:r>
      <w:hyperlink r:id="rId66" w:history="1">
        <w:r>
          <w:rPr>
            <w:rStyle w:val="Hyperlink0"/>
          </w:rPr>
          <w:t>Northern Sudan Mission</w:t>
        </w:r>
      </w:hyperlink>
      <w:r>
        <w:t>.</w:t>
      </w:r>
    </w:p>
    <w:p w14:paraId="46E1486C" w14:textId="77777777" w:rsidR="003D6C10" w:rsidRDefault="003D6C10">
      <w:pPr>
        <w:pStyle w:val="Heading2"/>
      </w:pPr>
    </w:p>
    <w:p w14:paraId="4BA441A2" w14:textId="77777777" w:rsidR="003D6C10" w:rsidRDefault="003D6C10">
      <w:pPr>
        <w:pStyle w:val="Heading2"/>
      </w:pPr>
    </w:p>
    <w:p w14:paraId="7776BAFD" w14:textId="77777777" w:rsidR="003D6C10" w:rsidRDefault="00855D70">
      <w:pPr>
        <w:pStyle w:val="Heading2"/>
      </w:pPr>
      <w:bookmarkStart w:id="11" w:name="MissionSeries19351959"/>
      <w:r>
        <w:rPr>
          <w:rFonts w:eastAsia="Arial Unicode MS" w:cs="Arial Unicode MS"/>
          <w:lang w:val="en-US"/>
        </w:rPr>
        <w:t>Mission series 1935-1959</w:t>
      </w:r>
    </w:p>
    <w:bookmarkEnd w:id="11"/>
    <w:p w14:paraId="20F085A1" w14:textId="77777777" w:rsidR="003D6C10" w:rsidRDefault="003D6C10">
      <w:pPr>
        <w:pStyle w:val="Body"/>
      </w:pPr>
    </w:p>
    <w:p w14:paraId="464345EF" w14:textId="77777777" w:rsidR="003D6C10" w:rsidRDefault="003D6C10">
      <w:pPr>
        <w:pStyle w:val="Body"/>
      </w:pPr>
    </w:p>
    <w:p w14:paraId="1DDEB080" w14:textId="77777777" w:rsidR="003D6C10" w:rsidRDefault="00855D70">
      <w:pPr>
        <w:pStyle w:val="Heading3"/>
      </w:pPr>
      <w:r>
        <w:rPr>
          <w:rFonts w:eastAsia="Arial Unicode MS" w:cs="Arial Unicode MS"/>
          <w:lang w:val="en-US"/>
        </w:rPr>
        <w:t xml:space="preserve">AF 1935/59 G3: Africa (Group 3) missions </w:t>
      </w:r>
    </w:p>
    <w:p w14:paraId="0325EDB4" w14:textId="77777777" w:rsidR="003D6C10" w:rsidRDefault="003D6C10">
      <w:pPr>
        <w:pStyle w:val="Heading3"/>
      </w:pPr>
    </w:p>
    <w:p w14:paraId="611CC5A4" w14:textId="77777777" w:rsidR="003D6C10" w:rsidRDefault="003D6C10">
      <w:pPr>
        <w:pStyle w:val="Heading3"/>
      </w:pPr>
    </w:p>
    <w:p w14:paraId="27D707B6" w14:textId="77777777" w:rsidR="003D6C10" w:rsidRDefault="00855D70">
      <w:pPr>
        <w:pStyle w:val="WordDefaultStyle"/>
        <w:numPr>
          <w:ilvl w:val="0"/>
          <w:numId w:val="2"/>
        </w:numPr>
      </w:pPr>
      <w:r>
        <w:t>A1 Sierra Leone Mission;</w:t>
      </w:r>
    </w:p>
    <w:p w14:paraId="7F4FA782" w14:textId="77777777" w:rsidR="003D6C10" w:rsidRDefault="00855D70">
      <w:pPr>
        <w:pStyle w:val="WordDefaultStyle"/>
        <w:numPr>
          <w:ilvl w:val="0"/>
          <w:numId w:val="2"/>
        </w:numPr>
      </w:pPr>
      <w:r>
        <w:t>A2 Yoruba Mission;</w:t>
      </w:r>
    </w:p>
    <w:p w14:paraId="2DDA10A0" w14:textId="77777777" w:rsidR="003D6C10" w:rsidRDefault="00855D70">
      <w:pPr>
        <w:pStyle w:val="WordDefaultStyle"/>
        <w:numPr>
          <w:ilvl w:val="0"/>
          <w:numId w:val="2"/>
        </w:numPr>
      </w:pPr>
      <w:r>
        <w:t>A3 Niger Mission;</w:t>
      </w:r>
    </w:p>
    <w:p w14:paraId="21BCA145" w14:textId="77777777" w:rsidR="003D6C10" w:rsidRDefault="00855D70">
      <w:pPr>
        <w:pStyle w:val="WordDefaultStyle"/>
        <w:numPr>
          <w:ilvl w:val="0"/>
          <w:numId w:val="2"/>
        </w:numPr>
      </w:pPr>
      <w:r>
        <w:t>A</w:t>
      </w:r>
      <w:proofErr w:type="gramStart"/>
      <w:r>
        <w:t>5  Kenya</w:t>
      </w:r>
      <w:proofErr w:type="gramEnd"/>
      <w:r>
        <w:t xml:space="preserve"> Mission;</w:t>
      </w:r>
    </w:p>
    <w:p w14:paraId="5C83910E" w14:textId="77777777" w:rsidR="003D6C10" w:rsidRDefault="00855D70">
      <w:pPr>
        <w:pStyle w:val="WordDefaultStyle"/>
        <w:numPr>
          <w:ilvl w:val="0"/>
          <w:numId w:val="2"/>
        </w:numPr>
      </w:pPr>
      <w:r>
        <w:t>A7 Uganda Mission;</w:t>
      </w:r>
    </w:p>
    <w:p w14:paraId="3E60C0BE" w14:textId="77777777" w:rsidR="003D6C10" w:rsidRDefault="00855D70">
      <w:pPr>
        <w:pStyle w:val="WordDefaultStyle"/>
        <w:numPr>
          <w:ilvl w:val="0"/>
          <w:numId w:val="2"/>
        </w:numPr>
        <w:spacing w:line="240" w:lineRule="auto"/>
      </w:pPr>
      <w:r>
        <w:t>A8 Tanganyika Mission;</w:t>
      </w:r>
    </w:p>
    <w:p w14:paraId="20CF2021" w14:textId="77777777" w:rsidR="003D6C10" w:rsidRDefault="00855D70">
      <w:pPr>
        <w:pStyle w:val="WordDefaultStyle"/>
        <w:numPr>
          <w:ilvl w:val="0"/>
          <w:numId w:val="2"/>
        </w:numPr>
        <w:spacing w:line="240" w:lineRule="auto"/>
      </w:pPr>
      <w:r>
        <w:lastRenderedPageBreak/>
        <w:t>A9 Northern Nigeria Mission;</w:t>
      </w:r>
    </w:p>
    <w:p w14:paraId="45104311" w14:textId="77777777" w:rsidR="003D6C10" w:rsidRDefault="00855D70">
      <w:pPr>
        <w:pStyle w:val="WordDefaultStyle"/>
        <w:numPr>
          <w:ilvl w:val="0"/>
          <w:numId w:val="2"/>
        </w:numPr>
        <w:spacing w:line="240" w:lineRule="auto"/>
      </w:pPr>
      <w:r>
        <w:t xml:space="preserve">A10 Elgon Mission (Upper Nile); </w:t>
      </w:r>
    </w:p>
    <w:p w14:paraId="1BE9BC0B" w14:textId="77777777" w:rsidR="003D6C10" w:rsidRDefault="00855D70">
      <w:pPr>
        <w:pStyle w:val="WordDefaultStyle"/>
        <w:numPr>
          <w:ilvl w:val="0"/>
          <w:numId w:val="2"/>
        </w:numPr>
        <w:spacing w:line="240" w:lineRule="auto"/>
      </w:pPr>
      <w:r>
        <w:t>A11 Ruanda Mission;</w:t>
      </w:r>
    </w:p>
    <w:p w14:paraId="70DFB5CE" w14:textId="77777777" w:rsidR="003D6C10" w:rsidRDefault="00855D70">
      <w:pPr>
        <w:pStyle w:val="WordDefaultStyle"/>
        <w:numPr>
          <w:ilvl w:val="0"/>
          <w:numId w:val="2"/>
        </w:numPr>
      </w:pPr>
      <w:r>
        <w:t xml:space="preserve">P Palestine Mission </w:t>
      </w:r>
      <w:r w:rsidR="00286094">
        <w:t xml:space="preserve">- </w:t>
      </w:r>
      <w:r>
        <w:t>transferred to West Asia (Group 2) in 1948;</w:t>
      </w:r>
    </w:p>
    <w:p w14:paraId="514E886F" w14:textId="77777777" w:rsidR="003D6C10" w:rsidRDefault="00855D70">
      <w:pPr>
        <w:pStyle w:val="WordDefaultStyle"/>
        <w:numPr>
          <w:ilvl w:val="0"/>
          <w:numId w:val="2"/>
        </w:numPr>
        <w:spacing w:line="240" w:lineRule="auto"/>
      </w:pPr>
      <w:r>
        <w:t>S Sudan Mission;</w:t>
      </w:r>
    </w:p>
    <w:p w14:paraId="4CD4FA0B" w14:textId="77777777" w:rsidR="003D6C10" w:rsidRDefault="00855D70">
      <w:pPr>
        <w:pStyle w:val="WordDefaultStyle"/>
        <w:numPr>
          <w:ilvl w:val="0"/>
          <w:numId w:val="2"/>
        </w:numPr>
        <w:spacing w:line="240" w:lineRule="auto"/>
      </w:pPr>
      <w:r>
        <w:t>SN Northern Sudan Mission.</w:t>
      </w:r>
    </w:p>
    <w:p w14:paraId="21894B2B" w14:textId="77777777" w:rsidR="003D6C10" w:rsidRDefault="003D6C10">
      <w:pPr>
        <w:pStyle w:val="WordDefaultStyle"/>
        <w:rPr>
          <w:color w:val="212121"/>
        </w:rPr>
      </w:pPr>
    </w:p>
    <w:p w14:paraId="2B157BED" w14:textId="77777777" w:rsidR="003D6C10" w:rsidRDefault="00855D70">
      <w:pPr>
        <w:pStyle w:val="Heading3"/>
      </w:pPr>
      <w:r>
        <w:rPr>
          <w:rFonts w:eastAsia="Arial Unicode MS" w:cs="Arial Unicode MS"/>
          <w:lang w:val="en-US"/>
        </w:rPr>
        <w:t>AS 1935/59 G1: East Asia (Group 1) missions (ASE G1 1935-1957)</w:t>
      </w:r>
    </w:p>
    <w:p w14:paraId="723FFBA0" w14:textId="77777777" w:rsidR="003D6C10" w:rsidRDefault="003D6C10">
      <w:pPr>
        <w:pStyle w:val="Heading3"/>
      </w:pPr>
    </w:p>
    <w:p w14:paraId="1BA522BC" w14:textId="77777777" w:rsidR="003D6C10" w:rsidRDefault="003D6C10">
      <w:pPr>
        <w:pStyle w:val="Heading3"/>
      </w:pPr>
    </w:p>
    <w:p w14:paraId="293258A5" w14:textId="77777777" w:rsidR="003D6C10" w:rsidRDefault="00855D70">
      <w:pPr>
        <w:pStyle w:val="WordDefaultStyle"/>
        <w:numPr>
          <w:ilvl w:val="0"/>
          <w:numId w:val="2"/>
        </w:numPr>
        <w:spacing w:line="240" w:lineRule="auto"/>
      </w:pPr>
      <w:r>
        <w:t>CH1 South China (</w:t>
      </w:r>
      <w:r>
        <w:rPr>
          <w:color w:val="212121"/>
        </w:rPr>
        <w:t>Hong Kong) Mission;</w:t>
      </w:r>
    </w:p>
    <w:p w14:paraId="0B7F7D53" w14:textId="77777777" w:rsidR="003D6C10" w:rsidRDefault="00855D70">
      <w:pPr>
        <w:pStyle w:val="WordDefaultStyle"/>
        <w:numPr>
          <w:ilvl w:val="0"/>
          <w:numId w:val="2"/>
        </w:numPr>
        <w:spacing w:line="240" w:lineRule="auto"/>
      </w:pPr>
      <w:r>
        <w:t>CH2 Mid-China (Chekiang) Mission;</w:t>
      </w:r>
    </w:p>
    <w:p w14:paraId="34F7824A" w14:textId="77777777" w:rsidR="003D6C10" w:rsidRDefault="00855D70">
      <w:pPr>
        <w:pStyle w:val="WordDefaultStyle"/>
        <w:numPr>
          <w:ilvl w:val="0"/>
          <w:numId w:val="2"/>
        </w:numPr>
        <w:spacing w:line="240" w:lineRule="auto"/>
      </w:pPr>
      <w:r>
        <w:t>CH3 West China Mission;</w:t>
      </w:r>
    </w:p>
    <w:p w14:paraId="164E2003" w14:textId="77777777" w:rsidR="003D6C10" w:rsidRDefault="00855D70">
      <w:pPr>
        <w:pStyle w:val="WordDefaultStyle"/>
        <w:numPr>
          <w:ilvl w:val="0"/>
          <w:numId w:val="2"/>
        </w:numPr>
        <w:spacing w:line="240" w:lineRule="auto"/>
      </w:pPr>
      <w:r>
        <w:t>CH4 Fukien Mission;</w:t>
      </w:r>
    </w:p>
    <w:p w14:paraId="4E2EBF5F" w14:textId="77777777" w:rsidR="003D6C10" w:rsidRDefault="00855D70">
      <w:pPr>
        <w:pStyle w:val="WordDefaultStyle"/>
        <w:numPr>
          <w:ilvl w:val="0"/>
          <w:numId w:val="2"/>
        </w:numPr>
        <w:spacing w:line="240" w:lineRule="auto"/>
      </w:pPr>
      <w:r>
        <w:t>CH5 Kwangsi-Hunan Mission;</w:t>
      </w:r>
    </w:p>
    <w:p w14:paraId="727086C3" w14:textId="77777777" w:rsidR="003D6C10" w:rsidRDefault="00855D70">
      <w:pPr>
        <w:pStyle w:val="WordDefaultStyle"/>
        <w:numPr>
          <w:ilvl w:val="0"/>
          <w:numId w:val="2"/>
        </w:numPr>
        <w:spacing w:line="240" w:lineRule="auto"/>
      </w:pPr>
      <w:r>
        <w:t>J Japan Mission;</w:t>
      </w:r>
    </w:p>
    <w:p w14:paraId="61EECC37" w14:textId="77777777" w:rsidR="003D6C10" w:rsidRDefault="00855D70">
      <w:pPr>
        <w:pStyle w:val="WordDefaultStyle"/>
        <w:numPr>
          <w:ilvl w:val="0"/>
          <w:numId w:val="2"/>
        </w:numPr>
        <w:spacing w:line="240" w:lineRule="auto"/>
      </w:pPr>
      <w:r>
        <w:t>MY Malaya Mission.</w:t>
      </w:r>
    </w:p>
    <w:p w14:paraId="211D510B" w14:textId="77777777" w:rsidR="003D6C10" w:rsidRDefault="003D6C10">
      <w:pPr>
        <w:pStyle w:val="WordDefaultStyle"/>
      </w:pPr>
    </w:p>
    <w:p w14:paraId="7CBADE85" w14:textId="77777777" w:rsidR="003D6C10" w:rsidRDefault="00855D70">
      <w:pPr>
        <w:pStyle w:val="Heading3"/>
      </w:pPr>
      <w:r>
        <w:rPr>
          <w:rFonts w:eastAsia="Arial Unicode MS" w:cs="Arial Unicode MS"/>
          <w:lang w:val="en-US"/>
        </w:rPr>
        <w:t>AS 1935/59 G2: West Asia (Group 2) missions (ASW G2 1935-1957)</w:t>
      </w:r>
    </w:p>
    <w:p w14:paraId="27F7981E" w14:textId="77777777" w:rsidR="003D6C10" w:rsidRDefault="003D6C10">
      <w:pPr>
        <w:pStyle w:val="Heading3"/>
      </w:pPr>
    </w:p>
    <w:p w14:paraId="60937DDB" w14:textId="77777777" w:rsidR="003D6C10" w:rsidRDefault="003D6C10">
      <w:pPr>
        <w:pStyle w:val="Heading3"/>
      </w:pPr>
    </w:p>
    <w:p w14:paraId="155014ED" w14:textId="77777777" w:rsidR="003D6C10" w:rsidRDefault="00855D70">
      <w:pPr>
        <w:pStyle w:val="WordDefaultStyle"/>
        <w:numPr>
          <w:ilvl w:val="0"/>
          <w:numId w:val="2"/>
        </w:numPr>
        <w:rPr>
          <w:color w:val="212121"/>
        </w:rPr>
      </w:pPr>
      <w:r>
        <w:rPr>
          <w:color w:val="212121"/>
        </w:rPr>
        <w:t>CE Ceylon M</w:t>
      </w:r>
      <w:r>
        <w:rPr>
          <w:color w:val="212121"/>
          <w:lang w:val="it-IT"/>
        </w:rPr>
        <w:t>ission;</w:t>
      </w:r>
    </w:p>
    <w:p w14:paraId="3C3F7DD2" w14:textId="77777777" w:rsidR="003D6C10" w:rsidRDefault="00855D70">
      <w:pPr>
        <w:pStyle w:val="WordDefaultStyle"/>
        <w:numPr>
          <w:ilvl w:val="0"/>
          <w:numId w:val="2"/>
        </w:numPr>
        <w:spacing w:line="240" w:lineRule="auto"/>
      </w:pPr>
      <w:r>
        <w:t>E Egypt Mission;</w:t>
      </w:r>
    </w:p>
    <w:p w14:paraId="6ACAC431" w14:textId="77777777" w:rsidR="003D6C10" w:rsidRDefault="00855D70">
      <w:pPr>
        <w:pStyle w:val="WordDefaultStyle"/>
        <w:numPr>
          <w:ilvl w:val="0"/>
          <w:numId w:val="2"/>
        </w:numPr>
        <w:spacing w:line="240" w:lineRule="auto"/>
      </w:pPr>
      <w:r>
        <w:t>I1 North India Mission (</w:t>
      </w:r>
      <w:r>
        <w:rPr>
          <w:color w:val="212121"/>
        </w:rPr>
        <w:t>Bengal Mission from 1892);</w:t>
      </w:r>
    </w:p>
    <w:p w14:paraId="7FD58302" w14:textId="77777777" w:rsidR="003D6C10" w:rsidRDefault="00855D70">
      <w:pPr>
        <w:pStyle w:val="WordDefaultStyle"/>
        <w:numPr>
          <w:ilvl w:val="0"/>
          <w:numId w:val="2"/>
        </w:numPr>
        <w:spacing w:line="240" w:lineRule="auto"/>
      </w:pPr>
      <w:r>
        <w:t xml:space="preserve">I2 South India Mission </w:t>
      </w:r>
      <w:r>
        <w:rPr>
          <w:color w:val="212121"/>
        </w:rPr>
        <w:t>(Madras Mission from 1924);</w:t>
      </w:r>
    </w:p>
    <w:p w14:paraId="3D0FE3A1" w14:textId="77777777" w:rsidR="003D6C10" w:rsidRDefault="00855D70">
      <w:pPr>
        <w:pStyle w:val="WordDefaultStyle"/>
        <w:numPr>
          <w:ilvl w:val="0"/>
          <w:numId w:val="2"/>
        </w:numPr>
        <w:spacing w:line="240" w:lineRule="auto"/>
      </w:pPr>
      <w:r>
        <w:t>I3 Western India</w:t>
      </w:r>
      <w:r>
        <w:rPr>
          <w:color w:val="212121"/>
        </w:rPr>
        <w:t xml:space="preserve"> (Bombay) Mission;</w:t>
      </w:r>
    </w:p>
    <w:p w14:paraId="259C73BA" w14:textId="77777777" w:rsidR="003D6C10" w:rsidRDefault="00855D70">
      <w:pPr>
        <w:pStyle w:val="WordDefaultStyle"/>
        <w:numPr>
          <w:ilvl w:val="0"/>
          <w:numId w:val="2"/>
        </w:numPr>
        <w:spacing w:line="240" w:lineRule="auto"/>
      </w:pPr>
      <w:r>
        <w:t>I4 Punjab and Sindh Mission;</w:t>
      </w:r>
    </w:p>
    <w:p w14:paraId="7E10710C" w14:textId="77777777" w:rsidR="003D6C10" w:rsidRDefault="00855D70">
      <w:pPr>
        <w:pStyle w:val="WordDefaultStyle"/>
        <w:numPr>
          <w:ilvl w:val="0"/>
          <w:numId w:val="2"/>
        </w:numPr>
        <w:spacing w:line="240" w:lineRule="auto"/>
      </w:pPr>
      <w:r>
        <w:t>I5 Travancore and Cochin Mission;</w:t>
      </w:r>
    </w:p>
    <w:p w14:paraId="57CDC854" w14:textId="77777777" w:rsidR="003D6C10" w:rsidRDefault="00855D70">
      <w:pPr>
        <w:pStyle w:val="WordDefaultStyle"/>
        <w:numPr>
          <w:ilvl w:val="0"/>
          <w:numId w:val="2"/>
        </w:numPr>
        <w:spacing w:line="240" w:lineRule="auto"/>
      </w:pPr>
      <w:r>
        <w:t>I7 United Provinces Mission;</w:t>
      </w:r>
    </w:p>
    <w:p w14:paraId="0C8B18CF" w14:textId="77777777" w:rsidR="003D6C10" w:rsidRDefault="00855D70">
      <w:pPr>
        <w:pStyle w:val="WordDefaultStyle"/>
        <w:numPr>
          <w:ilvl w:val="0"/>
          <w:numId w:val="2"/>
        </w:numPr>
        <w:spacing w:line="240" w:lineRule="auto"/>
      </w:pPr>
      <w:r>
        <w:t>I8 Central Provinces Mission;</w:t>
      </w:r>
    </w:p>
    <w:p w14:paraId="4F436BF4" w14:textId="77777777" w:rsidR="003D6C10" w:rsidRDefault="00855D70">
      <w:pPr>
        <w:pStyle w:val="WordDefaultStyle"/>
        <w:numPr>
          <w:ilvl w:val="0"/>
          <w:numId w:val="2"/>
        </w:numPr>
        <w:spacing w:line="240" w:lineRule="auto"/>
      </w:pPr>
      <w:r>
        <w:t>I9 Telegu Mission;</w:t>
      </w:r>
    </w:p>
    <w:p w14:paraId="689156AA" w14:textId="77777777" w:rsidR="003D6C10" w:rsidRDefault="00855D70">
      <w:pPr>
        <w:pStyle w:val="WordDefaultStyle"/>
        <w:numPr>
          <w:ilvl w:val="0"/>
          <w:numId w:val="2"/>
        </w:numPr>
        <w:spacing w:line="240" w:lineRule="auto"/>
      </w:pPr>
      <w:r>
        <w:lastRenderedPageBreak/>
        <w:t xml:space="preserve">I10 </w:t>
      </w:r>
      <w:proofErr w:type="spellStart"/>
      <w:r>
        <w:t>Tinnevelly</w:t>
      </w:r>
      <w:proofErr w:type="spellEnd"/>
      <w:r>
        <w:t xml:space="preserve"> Mission;</w:t>
      </w:r>
    </w:p>
    <w:p w14:paraId="2AB6AE99" w14:textId="77777777" w:rsidR="003D6C10" w:rsidRDefault="00855D70">
      <w:pPr>
        <w:pStyle w:val="WordDefaultStyle"/>
        <w:numPr>
          <w:ilvl w:val="0"/>
          <w:numId w:val="2"/>
        </w:numPr>
        <w:spacing w:line="240" w:lineRule="auto"/>
      </w:pPr>
      <w:r>
        <w:t xml:space="preserve">P Palestine Mission </w:t>
      </w:r>
      <w:r w:rsidR="00286094">
        <w:t xml:space="preserve">(Jordan Mission from 1951) - </w:t>
      </w:r>
      <w:r>
        <w:t>under Africa (Group 3 ) until 1948;</w:t>
      </w:r>
    </w:p>
    <w:p w14:paraId="3D54DA35" w14:textId="77777777" w:rsidR="003D6C10" w:rsidRDefault="00855D70">
      <w:pPr>
        <w:pStyle w:val="WordDefaultStyle"/>
        <w:numPr>
          <w:ilvl w:val="0"/>
          <w:numId w:val="2"/>
        </w:numPr>
        <w:spacing w:line="240" w:lineRule="auto"/>
      </w:pPr>
      <w:r>
        <w:t>PE Persia Mission;</w:t>
      </w:r>
    </w:p>
    <w:p w14:paraId="7B43E6B0" w14:textId="77777777" w:rsidR="003D6C10" w:rsidRDefault="00855D70">
      <w:pPr>
        <w:pStyle w:val="WordDefaultStyle"/>
        <w:numPr>
          <w:ilvl w:val="0"/>
          <w:numId w:val="2"/>
        </w:numPr>
        <w:spacing w:line="240" w:lineRule="auto"/>
        <w:rPr>
          <w:color w:val="212121"/>
        </w:rPr>
      </w:pPr>
      <w:r>
        <w:rPr>
          <w:color w:val="212121"/>
        </w:rPr>
        <w:t>TA Turkish Arabia Mission.</w:t>
      </w:r>
    </w:p>
    <w:p w14:paraId="76F5DA0E" w14:textId="77777777" w:rsidR="003D6C10" w:rsidRDefault="003D6C10">
      <w:pPr>
        <w:pStyle w:val="WordDefaultStyle"/>
        <w:rPr>
          <w:color w:val="FF40FF"/>
        </w:rPr>
      </w:pPr>
    </w:p>
    <w:p w14:paraId="50BB4F7C" w14:textId="77777777" w:rsidR="003D6C10" w:rsidRDefault="003D6C10">
      <w:pPr>
        <w:pStyle w:val="WordDefaultStyle"/>
      </w:pPr>
    </w:p>
    <w:p w14:paraId="3CE52063" w14:textId="77777777" w:rsidR="003D6C10" w:rsidRDefault="003D6C10">
      <w:pPr>
        <w:pStyle w:val="WordDefaultStyle"/>
        <w:rPr>
          <w:color w:val="FF40FF"/>
        </w:rPr>
      </w:pPr>
    </w:p>
    <w:p w14:paraId="3D1855B9" w14:textId="77777777" w:rsidR="003D6C10" w:rsidRDefault="003D6C10">
      <w:pPr>
        <w:pStyle w:val="WordDefaultStyle"/>
        <w:rPr>
          <w:color w:val="FF40FF"/>
        </w:rPr>
      </w:pPr>
    </w:p>
    <w:p w14:paraId="699D794A" w14:textId="77777777" w:rsidR="003D6C10" w:rsidRDefault="003D6C10">
      <w:pPr>
        <w:pStyle w:val="WordDefaultStyle"/>
        <w:rPr>
          <w:color w:val="FF40FF"/>
        </w:rPr>
      </w:pPr>
    </w:p>
    <w:p w14:paraId="5942F8FA" w14:textId="77777777" w:rsidR="003D6C10" w:rsidRDefault="003D6C10">
      <w:pPr>
        <w:pStyle w:val="WordDefaultStyle"/>
        <w:rPr>
          <w:color w:val="FF40FF"/>
        </w:rPr>
      </w:pPr>
    </w:p>
    <w:p w14:paraId="79567AA4" w14:textId="77777777" w:rsidR="003D6C10" w:rsidRDefault="003D6C10">
      <w:pPr>
        <w:pStyle w:val="WordDefaultStyle"/>
      </w:pPr>
    </w:p>
    <w:p w14:paraId="05ABCE08" w14:textId="77777777" w:rsidR="003D6C10" w:rsidRDefault="003D6C10">
      <w:pPr>
        <w:pStyle w:val="WordDefaultStyle"/>
      </w:pPr>
    </w:p>
    <w:p w14:paraId="2B0BC47A" w14:textId="77777777" w:rsidR="003D6C10" w:rsidRDefault="003D6C10">
      <w:pPr>
        <w:pStyle w:val="WordDefaultStyle"/>
      </w:pPr>
    </w:p>
    <w:p w14:paraId="7D7D3F4E" w14:textId="77777777" w:rsidR="003D6C10" w:rsidRDefault="003D6C10">
      <w:pPr>
        <w:pStyle w:val="WordDefaultStyle"/>
      </w:pPr>
    </w:p>
    <w:p w14:paraId="48F27C03" w14:textId="77777777" w:rsidR="003D6C10" w:rsidRDefault="003D6C10">
      <w:pPr>
        <w:pStyle w:val="WordDefaultStyle"/>
      </w:pPr>
    </w:p>
    <w:p w14:paraId="198C4F7E" w14:textId="77777777" w:rsidR="003D6C10" w:rsidRDefault="003D6C10">
      <w:pPr>
        <w:pStyle w:val="WordDefaultStyle"/>
      </w:pPr>
    </w:p>
    <w:p w14:paraId="36D2446E" w14:textId="77777777" w:rsidR="003D6C10" w:rsidRDefault="003D6C10">
      <w:pPr>
        <w:pStyle w:val="WordDefaultStyle"/>
      </w:pPr>
    </w:p>
    <w:p w14:paraId="3B97F785" w14:textId="77777777" w:rsidR="003D6C10" w:rsidRDefault="003D6C10">
      <w:pPr>
        <w:pStyle w:val="WordDefaultStyle"/>
      </w:pPr>
    </w:p>
    <w:p w14:paraId="4FFF6EB3" w14:textId="77777777" w:rsidR="003D6C10" w:rsidRDefault="003D6C10">
      <w:pPr>
        <w:pStyle w:val="WordDefaultStyle"/>
      </w:pPr>
    </w:p>
    <w:p w14:paraId="1546AA83" w14:textId="77777777" w:rsidR="003D6C10" w:rsidRDefault="003D6C10">
      <w:pPr>
        <w:pStyle w:val="WordDefaultStyle"/>
      </w:pPr>
    </w:p>
    <w:p w14:paraId="53082321" w14:textId="77777777" w:rsidR="003D6C10" w:rsidRDefault="003D6C10">
      <w:pPr>
        <w:pStyle w:val="WordDefaultStyle"/>
      </w:pPr>
    </w:p>
    <w:p w14:paraId="7A388406" w14:textId="77777777" w:rsidR="003D6C10" w:rsidRDefault="003D6C10">
      <w:pPr>
        <w:pStyle w:val="WordDefaultStyle"/>
      </w:pPr>
    </w:p>
    <w:p w14:paraId="652DCE9E" w14:textId="77777777" w:rsidR="003D6C10" w:rsidRDefault="003D6C10">
      <w:pPr>
        <w:pStyle w:val="WordDefaultStyle"/>
      </w:pPr>
    </w:p>
    <w:p w14:paraId="295C67BB" w14:textId="77777777" w:rsidR="003D6C10" w:rsidRDefault="003D6C10">
      <w:pPr>
        <w:pStyle w:val="WordDefaultStyle"/>
      </w:pPr>
    </w:p>
    <w:p w14:paraId="59042CBA" w14:textId="77777777" w:rsidR="003D6C10" w:rsidRDefault="003D6C10">
      <w:pPr>
        <w:pStyle w:val="WordDefaultStyle"/>
      </w:pPr>
    </w:p>
    <w:p w14:paraId="1034B377" w14:textId="77777777" w:rsidR="003D6C10" w:rsidRDefault="003D6C10">
      <w:pPr>
        <w:pStyle w:val="WordDefaultStyle"/>
      </w:pPr>
    </w:p>
    <w:p w14:paraId="50D5922E" w14:textId="77777777" w:rsidR="003D6C10" w:rsidRDefault="00855D70">
      <w:pPr>
        <w:pStyle w:val="Heading1"/>
      </w:pPr>
      <w:bookmarkStart w:id="12" w:name="_Toc5"/>
      <w:bookmarkStart w:id="13" w:name="PrintedAndPublishedWorks"/>
      <w:r>
        <w:rPr>
          <w:rFonts w:eastAsia="Arial Unicode MS" w:cs="Arial Unicode MS"/>
          <w:lang w:val="en-US"/>
        </w:rPr>
        <w:lastRenderedPageBreak/>
        <w:t>Periodicals and published works by and about the Church Missionary Society</w:t>
      </w:r>
      <w:bookmarkEnd w:id="12"/>
    </w:p>
    <w:bookmarkEnd w:id="13"/>
    <w:p w14:paraId="2C55C029" w14:textId="77777777" w:rsidR="003D6C10" w:rsidRDefault="003D6C10">
      <w:pPr>
        <w:pStyle w:val="Body"/>
        <w:rPr>
          <w:b/>
          <w:bCs/>
          <w:sz w:val="36"/>
          <w:szCs w:val="36"/>
        </w:rPr>
      </w:pPr>
    </w:p>
    <w:p w14:paraId="70B9A960" w14:textId="77777777" w:rsidR="003D6C10" w:rsidRDefault="00855D70">
      <w:pPr>
        <w:pStyle w:val="WordDefaultStyle"/>
        <w:numPr>
          <w:ilvl w:val="0"/>
          <w:numId w:val="2"/>
        </w:numPr>
      </w:pPr>
      <w:r>
        <w:t xml:space="preserve">Cadbury Research Library holds copies of published works relating to the history of the CMS including detailed histories written between 1896 and 1977 and published and unpublished periodicals extending for almost the full length of the Society’s history. Many are illustrated with photographs, sketches, maps, plans and first-hand accounts written by missionaries and others. </w:t>
      </w:r>
    </w:p>
    <w:p w14:paraId="1DA3C8D4" w14:textId="77777777" w:rsidR="003D6C10" w:rsidRDefault="00855D70">
      <w:pPr>
        <w:pStyle w:val="WordDefaultStyle"/>
        <w:numPr>
          <w:ilvl w:val="0"/>
          <w:numId w:val="2"/>
        </w:numPr>
      </w:pPr>
      <w:r>
        <w:t xml:space="preserve">They document the </w:t>
      </w:r>
      <w:proofErr w:type="spellStart"/>
      <w:r>
        <w:t>organisation’s</w:t>
      </w:r>
      <w:proofErr w:type="spellEnd"/>
      <w:r>
        <w:t xml:space="preserve"> work at home and overseas. They are an important source in themselves. They are also a useful starting point for anyone wishing to identify records in the Archive relating to a topic of interest. </w:t>
      </w:r>
    </w:p>
    <w:p w14:paraId="2F5C37B8" w14:textId="77777777" w:rsidR="003D6C10" w:rsidRDefault="00855D70">
      <w:pPr>
        <w:pStyle w:val="WordDefaultStyle"/>
        <w:numPr>
          <w:ilvl w:val="0"/>
          <w:numId w:val="2"/>
        </w:numPr>
      </w:pPr>
      <w:r>
        <w:t xml:space="preserve">The periodicals include information on all branches of mission work, accounts of daily life, customs, local and world events and indigenous culture. Some are aimed at particular audiences, including, for example, children, women, people interested in medical work or particular parts of the world. </w:t>
      </w:r>
    </w:p>
    <w:p w14:paraId="7FD26B5A" w14:textId="77777777" w:rsidR="003D6C10" w:rsidRDefault="00855D70">
      <w:pPr>
        <w:pStyle w:val="WordDefaultStyle"/>
        <w:numPr>
          <w:ilvl w:val="0"/>
          <w:numId w:val="2"/>
        </w:numPr>
      </w:pPr>
      <w:r>
        <w:t>Some of the key works are listed below. The location of archive or surrogate copies available for consultation by visitors to Cadbury Research library is given in brackets but staff will be able to guide you when you visit.</w:t>
      </w:r>
    </w:p>
    <w:p w14:paraId="466D4FE9" w14:textId="77777777" w:rsidR="003D6C10" w:rsidRDefault="00855D70">
      <w:pPr>
        <w:pStyle w:val="WordDefaultStyle"/>
        <w:numPr>
          <w:ilvl w:val="0"/>
          <w:numId w:val="2"/>
        </w:numPr>
      </w:pPr>
      <w:r>
        <w:t xml:space="preserve">Information about </w:t>
      </w:r>
      <w:hyperlink w:anchor="MicrofilmAndDigitalCopiesOfMaterialFromT" w:history="1">
        <w:r>
          <w:rPr>
            <w:rStyle w:val="Hyperlink0"/>
          </w:rPr>
          <w:t>microfilm and online copie</w:t>
        </w:r>
      </w:hyperlink>
      <w:r>
        <w:t>s of printed works and other sources is given later in this Guide.</w:t>
      </w:r>
    </w:p>
    <w:p w14:paraId="6A9F6CFE" w14:textId="77777777" w:rsidR="003D6C10" w:rsidRDefault="003D6C10">
      <w:pPr>
        <w:pStyle w:val="Heading2"/>
      </w:pPr>
    </w:p>
    <w:p w14:paraId="012533D4" w14:textId="77777777" w:rsidR="003D6C10" w:rsidRDefault="00855D70">
      <w:pPr>
        <w:pStyle w:val="Heading2"/>
      </w:pPr>
      <w:r>
        <w:rPr>
          <w:rFonts w:eastAsia="Arial Unicode MS" w:cs="Arial Unicode MS"/>
          <w:lang w:val="en-US"/>
        </w:rPr>
        <w:t>Periodicals and published works in the CMS Archive</w:t>
      </w:r>
    </w:p>
    <w:p w14:paraId="0B42008B" w14:textId="77777777" w:rsidR="003D6C10" w:rsidRDefault="003D6C10">
      <w:pPr>
        <w:pStyle w:val="Body"/>
      </w:pPr>
    </w:p>
    <w:p w14:paraId="7E1B94A2" w14:textId="77777777" w:rsidR="003D6C10" w:rsidRDefault="003D6C10">
      <w:pPr>
        <w:pStyle w:val="Body"/>
      </w:pPr>
    </w:p>
    <w:p w14:paraId="032202C7" w14:textId="77777777" w:rsidR="003D6C10" w:rsidRDefault="00855D70">
      <w:pPr>
        <w:pStyle w:val="WordDefaultStyle"/>
        <w:numPr>
          <w:ilvl w:val="0"/>
          <w:numId w:val="2"/>
        </w:numPr>
      </w:pPr>
      <w:r>
        <w:t>Eugene Stock ‘The History of the Church Missionary Society, its environment, its men and its work’, in four volumes, London: CMS, 1899-1916. The index in volume three covers all four volumes (CMS Book Collection; Cadbury Research Library Reading Room; on microfilm; online).</w:t>
      </w:r>
    </w:p>
    <w:p w14:paraId="4AD14829" w14:textId="77777777" w:rsidR="003D6C10" w:rsidRDefault="00855D70">
      <w:pPr>
        <w:pStyle w:val="WordDefaultStyle"/>
        <w:numPr>
          <w:ilvl w:val="0"/>
          <w:numId w:val="2"/>
        </w:numPr>
      </w:pPr>
      <w:r>
        <w:t>Gordon Hewitt ‘The Problems of Success: a history of the Church Missionary Society, 1910-1942’, in two volumes. Published for CMS by the SCM Press, 1971-1977 (CMS Book Collection).</w:t>
      </w:r>
      <w:r>
        <w:tab/>
      </w:r>
      <w:r>
        <w:tab/>
      </w:r>
      <w:r>
        <w:tab/>
      </w:r>
      <w:r>
        <w:tab/>
      </w:r>
      <w:r>
        <w:tab/>
      </w:r>
      <w:r>
        <w:tab/>
      </w:r>
      <w:r>
        <w:tab/>
      </w:r>
    </w:p>
    <w:p w14:paraId="59CA2BC1" w14:textId="77777777" w:rsidR="003D6C10" w:rsidRDefault="00855D70">
      <w:pPr>
        <w:pStyle w:val="WordDefaultStyle"/>
        <w:numPr>
          <w:ilvl w:val="0"/>
          <w:numId w:val="2"/>
        </w:numPr>
      </w:pPr>
      <w:r>
        <w:t>Charles Hole ‘The Early History of the Church Missionary Society for Africa and The East to the end of A. D. 1814’, London: CMS, 1896. (CMS Book Collection; online).</w:t>
      </w:r>
    </w:p>
    <w:p w14:paraId="3BFD7A4F" w14:textId="77777777" w:rsidR="003D6C10" w:rsidRPr="00717594" w:rsidRDefault="00855D70">
      <w:pPr>
        <w:pStyle w:val="WordDefaultStyle"/>
        <w:numPr>
          <w:ilvl w:val="0"/>
          <w:numId w:val="2"/>
        </w:numPr>
      </w:pPr>
      <w:r w:rsidRPr="00717594">
        <w:t>'</w:t>
      </w:r>
      <w:r w:rsidRPr="00717594">
        <w:rPr>
          <w:rStyle w:val="Emphasis"/>
          <w:b w:val="0"/>
        </w:rPr>
        <w:t>Centenary Volume of the Church</w:t>
      </w:r>
      <w:r w:rsidRPr="00717594">
        <w:rPr>
          <w:rStyle w:val="Emphasis"/>
        </w:rPr>
        <w:t xml:space="preserve"> </w:t>
      </w:r>
      <w:r w:rsidRPr="00717594">
        <w:rPr>
          <w:rStyle w:val="Emphasis"/>
          <w:b w:val="0"/>
        </w:rPr>
        <w:t>Missionary Society’</w:t>
      </w:r>
      <w:r w:rsidRPr="00717594">
        <w:rPr>
          <w:rStyle w:val="Emphasis"/>
        </w:rPr>
        <w:t xml:space="preserve">, </w:t>
      </w:r>
      <w:r w:rsidRPr="00717594">
        <w:t>London: CMS, 1902 (CMS Book Collection; online).</w:t>
      </w:r>
    </w:p>
    <w:p w14:paraId="0649F175" w14:textId="77777777" w:rsidR="003D6C10" w:rsidRDefault="00855D70">
      <w:pPr>
        <w:pStyle w:val="WordDefaultStyle"/>
        <w:numPr>
          <w:ilvl w:val="0"/>
          <w:numId w:val="2"/>
        </w:numPr>
      </w:pPr>
      <w:r>
        <w:lastRenderedPageBreak/>
        <w:t xml:space="preserve">‘The Missionary Register: containing the principal transactions of the various </w:t>
      </w:r>
      <w:r>
        <w:rPr>
          <w:color w:val="212121"/>
        </w:rPr>
        <w:t xml:space="preserve">institutions for propagating the Gospel: with the proceedings, at large, of the Church Missionary Society’ 1813-1854 (missing 1855). Indexed volumes giving news of other protestant mission </w:t>
      </w:r>
      <w:proofErr w:type="spellStart"/>
      <w:r>
        <w:rPr>
          <w:color w:val="212121"/>
        </w:rPr>
        <w:t>organisations</w:t>
      </w:r>
      <w:proofErr w:type="spellEnd"/>
      <w:r>
        <w:rPr>
          <w:color w:val="212121"/>
        </w:rPr>
        <w:t xml:space="preserve"> as well as CMS. </w:t>
      </w:r>
      <w:r>
        <w:rPr>
          <w:color w:val="212121"/>
          <w:lang w:val="pt-PT"/>
        </w:rPr>
        <w:t>(CMS Archive</w:t>
      </w:r>
      <w:r>
        <w:rPr>
          <w:color w:val="212121"/>
        </w:rPr>
        <w:t>)</w:t>
      </w:r>
    </w:p>
    <w:p w14:paraId="5DC0D74A" w14:textId="77777777" w:rsidR="003D6C10" w:rsidRDefault="00855D70">
      <w:pPr>
        <w:pStyle w:val="WordDefaultStyle"/>
        <w:numPr>
          <w:ilvl w:val="0"/>
          <w:numId w:val="2"/>
        </w:numPr>
      </w:pPr>
      <w:r>
        <w:rPr>
          <w:color w:val="212121"/>
        </w:rPr>
        <w:t>The ‘</w:t>
      </w:r>
      <w:hyperlink w:anchor="AnnualReportProceedings" w:history="1">
        <w:r>
          <w:rPr>
            <w:rStyle w:val="Hyperlink0"/>
          </w:rPr>
          <w:t>Proceedings’</w:t>
        </w:r>
      </w:hyperlink>
      <w:r>
        <w:rPr>
          <w:color w:val="212121"/>
        </w:rPr>
        <w:t xml:space="preserve"> 1801-1921 continued as the ‘Annual Report’ 1922-1961. (CMS Archive; incomplete set on Cadbury Research Library microfilm room reference she</w:t>
      </w:r>
      <w:r>
        <w:t>lves;</w:t>
      </w:r>
      <w:r>
        <w:rPr>
          <w:color w:val="212121"/>
        </w:rPr>
        <w:t xml:space="preserve"> issues for 1801-1921/2 available on microfilm; miscellaneous online).</w:t>
      </w:r>
    </w:p>
    <w:p w14:paraId="4A101E27" w14:textId="77777777" w:rsidR="003D6C10" w:rsidRDefault="00855D70">
      <w:pPr>
        <w:pStyle w:val="WordDefaultStyle"/>
        <w:numPr>
          <w:ilvl w:val="0"/>
          <w:numId w:val="2"/>
        </w:numPr>
      </w:pPr>
      <w:r>
        <w:rPr>
          <w:lang w:val="pt-PT"/>
        </w:rPr>
        <w:t xml:space="preserve">CMS </w:t>
      </w:r>
      <w:hyperlink w:anchor="SuccessorsToTheAnnualReport" w:history="1">
        <w:r>
          <w:rPr>
            <w:rStyle w:val="Hyperlink0"/>
          </w:rPr>
          <w:t>Year Book 1962-1980 later Directory</w:t>
        </w:r>
      </w:hyperlink>
      <w:r>
        <w:t xml:space="preserve"> </w:t>
      </w:r>
      <w:r>
        <w:rPr>
          <w:color w:val="424242"/>
        </w:rPr>
        <w:t>1981-1986. (</w:t>
      </w:r>
      <w:r>
        <w:rPr>
          <w:lang w:val="it-IT"/>
        </w:rPr>
        <w:t xml:space="preserve">CMS Archive; </w:t>
      </w:r>
      <w:r>
        <w:t>incomplete set on Cadbury Research Library microfilm room reference shelves).</w:t>
      </w:r>
    </w:p>
    <w:p w14:paraId="6761AA10" w14:textId="77777777" w:rsidR="003D6C10" w:rsidRDefault="00855D70">
      <w:pPr>
        <w:pStyle w:val="WordDefaultStyle"/>
        <w:numPr>
          <w:ilvl w:val="0"/>
          <w:numId w:val="2"/>
        </w:numPr>
      </w:pPr>
      <w:r>
        <w:t>C</w:t>
      </w:r>
      <w:r w:rsidR="009F5FBA">
        <w:t>MS</w:t>
      </w:r>
      <w:r>
        <w:t xml:space="preserve"> </w:t>
      </w:r>
      <w:hyperlink w:anchor="ChurchMissionaryHistoricalRecord19191986" w:history="1">
        <w:r>
          <w:rPr>
            <w:rStyle w:val="Hyperlink0"/>
          </w:rPr>
          <w:t>Historical Record</w:t>
        </w:r>
      </w:hyperlink>
      <w:r>
        <w:t xml:space="preserve">, 1919, 1922-1986 issued </w:t>
      </w:r>
      <w:r>
        <w:rPr>
          <w:lang w:val="de-DE"/>
        </w:rPr>
        <w:t xml:space="preserve">under </w:t>
      </w:r>
      <w:r>
        <w:t>the title ‘General Review</w:t>
      </w:r>
      <w:r w:rsidR="00D30751">
        <w:t>s</w:t>
      </w:r>
      <w:r>
        <w:t xml:space="preserve"> of Missions’ 1919 and ‘CMS Annual Report’ 1922-194</w:t>
      </w:r>
      <w:r w:rsidR="00D30751">
        <w:t>2</w:t>
      </w:r>
      <w:r>
        <w:t>. (CMS Archive; on microfilm; online).</w:t>
      </w:r>
    </w:p>
    <w:p w14:paraId="28C6173C" w14:textId="77777777" w:rsidR="003D6C10" w:rsidRDefault="00855D70">
      <w:pPr>
        <w:pStyle w:val="WordDefaultStyle"/>
        <w:numPr>
          <w:ilvl w:val="0"/>
          <w:numId w:val="2"/>
        </w:numPr>
      </w:pPr>
      <w:r>
        <w:t xml:space="preserve">‘The </w:t>
      </w:r>
      <w:bookmarkStart w:id="14" w:name="ChurchMissionaryAtlas"/>
      <w:r>
        <w:t>Church Missionary Atlas</w:t>
      </w:r>
      <w:bookmarkEnd w:id="14"/>
      <w:r>
        <w:t xml:space="preserve">: containing an account of the various countries in which the Church Missionary Society </w:t>
      </w:r>
      <w:proofErr w:type="spellStart"/>
      <w:r>
        <w:t>labours</w:t>
      </w:r>
      <w:proofErr w:type="spellEnd"/>
      <w:r>
        <w:t xml:space="preserve">, and of its missionary operations’. </w:t>
      </w:r>
      <w:r>
        <w:rPr>
          <w:color w:val="424242"/>
        </w:rPr>
        <w:t>Originally in one volume covering all mission areas, later in parts. Held i</w:t>
      </w:r>
      <w:r>
        <w:t xml:space="preserve">n the records of the CMS Home Division (CMS Archive; part on </w:t>
      </w:r>
      <w:r>
        <w:rPr>
          <w:lang w:val="it-IT"/>
        </w:rPr>
        <w:t xml:space="preserve">microfilm; </w:t>
      </w:r>
      <w:r>
        <w:t xml:space="preserve">1862 and 1896 editions available </w:t>
      </w:r>
      <w:r>
        <w:rPr>
          <w:lang w:val="pt-PT"/>
        </w:rPr>
        <w:t>online</w:t>
      </w:r>
      <w:r>
        <w:t xml:space="preserve">; Cadbury Research Library rare book collections). </w:t>
      </w:r>
    </w:p>
    <w:p w14:paraId="52761018" w14:textId="77777777" w:rsidR="003D6C10" w:rsidRDefault="00855D70">
      <w:pPr>
        <w:pStyle w:val="WordDefaultStyle"/>
        <w:numPr>
          <w:ilvl w:val="0"/>
          <w:numId w:val="2"/>
        </w:numPr>
      </w:pPr>
      <w:r>
        <w:t xml:space="preserve">Periodicals published in the UK from 1816 onwards are listed and held with the records of the CMS Medical Department, CMS Home Division, records of the Church of England Zenana Missionary Society, Female Education Society and Mid-Africa Ministry. Miscellaneous copies can also be found in the collections of CMS Unofficial Papers. (CMS Archive; part on </w:t>
      </w:r>
      <w:r>
        <w:rPr>
          <w:lang w:val="it-IT"/>
        </w:rPr>
        <w:t xml:space="preserve">microfilm; </w:t>
      </w:r>
      <w:r>
        <w:t>part</w:t>
      </w:r>
      <w:r>
        <w:rPr>
          <w:lang w:val="pt-PT"/>
        </w:rPr>
        <w:t xml:space="preserve"> online)</w:t>
      </w:r>
      <w:r>
        <w:t xml:space="preserve">. </w:t>
      </w:r>
    </w:p>
    <w:p w14:paraId="16544482" w14:textId="77777777" w:rsidR="003D6C10" w:rsidRDefault="00855D70">
      <w:pPr>
        <w:pStyle w:val="WordDefaultStyle"/>
        <w:numPr>
          <w:ilvl w:val="0"/>
          <w:numId w:val="2"/>
        </w:numPr>
      </w:pPr>
      <w:r>
        <w:t xml:space="preserve">Overseas periodicals including, for example, the official organ of the Mass Movement Commission of South India, are listed and held with the records of the CMS Home Division: Editorial Department. There are also miscellaneous copies of periodicals and other printed works amongst the incoming papers in the records of the CMS </w:t>
      </w:r>
      <w:hyperlink w:anchor="CmsOverseasForeignDivision17991959AnOver" w:history="1">
        <w:r>
          <w:rPr>
            <w:rStyle w:val="Hyperlink0"/>
          </w:rPr>
          <w:t>Overseas (</w:t>
        </w:r>
        <w:r>
          <w:rPr>
            <w:rStyle w:val="Hyperlink0"/>
            <w:lang w:val="de-DE"/>
          </w:rPr>
          <w:t>Foreign</w:t>
        </w:r>
        <w:r>
          <w:rPr>
            <w:rStyle w:val="Hyperlink0"/>
          </w:rPr>
          <w:t>)</w:t>
        </w:r>
        <w:r>
          <w:rPr>
            <w:rStyle w:val="Hyperlink0"/>
            <w:lang w:val="es-ES_tradnl"/>
          </w:rPr>
          <w:t xml:space="preserve"> </w:t>
        </w:r>
        <w:proofErr w:type="spellStart"/>
        <w:r>
          <w:rPr>
            <w:rStyle w:val="Hyperlink0"/>
            <w:lang w:val="es-ES_tradnl"/>
          </w:rPr>
          <w:t>Division</w:t>
        </w:r>
        <w:proofErr w:type="spellEnd"/>
      </w:hyperlink>
      <w:r>
        <w:t xml:space="preserve">, in the collections of CMS Unofficial Papers and Papers of the Mid-Africa Ministry (Archives; part on </w:t>
      </w:r>
      <w:r>
        <w:rPr>
          <w:lang w:val="it-IT"/>
        </w:rPr>
        <w:t xml:space="preserve">microfilm; </w:t>
      </w:r>
      <w:r>
        <w:t xml:space="preserve">part </w:t>
      </w:r>
      <w:r>
        <w:rPr>
          <w:lang w:val="pt-PT"/>
        </w:rPr>
        <w:t>online)</w:t>
      </w:r>
      <w:r>
        <w:t xml:space="preserve">.  </w:t>
      </w:r>
    </w:p>
    <w:p w14:paraId="39D4F642" w14:textId="77777777" w:rsidR="003D6C10" w:rsidRDefault="00855D70">
      <w:pPr>
        <w:pStyle w:val="WordDefaultStyle"/>
        <w:numPr>
          <w:ilvl w:val="0"/>
          <w:numId w:val="2"/>
        </w:numPr>
      </w:pPr>
      <w:r>
        <w:t>Additional periodicals from the collections held by the Church Mission Society in Oxford, such as the Church Missionary Gleaner 1841-1921</w:t>
      </w:r>
      <w:r w:rsidR="00B51AA6">
        <w:t>,</w:t>
      </w:r>
      <w:r>
        <w:t xml:space="preserve"> may be consulted in Cadbury Research Library on </w:t>
      </w:r>
      <w:hyperlink w:anchor="MicrofilmAndDigitalCopiesOfMaterialFromT" w:history="1">
        <w:r>
          <w:rPr>
            <w:rStyle w:val="Hyperlink0"/>
          </w:rPr>
          <w:t>microfilm or online</w:t>
        </w:r>
      </w:hyperlink>
      <w:r>
        <w:t>.</w:t>
      </w:r>
    </w:p>
    <w:p w14:paraId="39F8234F" w14:textId="77777777" w:rsidR="003D6C10" w:rsidRDefault="00855D70" w:rsidP="00D30751">
      <w:pPr>
        <w:pStyle w:val="WordDefaultStyle"/>
        <w:numPr>
          <w:ilvl w:val="0"/>
          <w:numId w:val="2"/>
        </w:numPr>
      </w:pPr>
      <w:r>
        <w:t xml:space="preserve">Miscellaneous missionary pamphlets from the collections held by the Church Mission Society in Oxford can also be consulted in Cadbury Research Library either on </w:t>
      </w:r>
      <w:hyperlink w:anchor="MicrofilmAndDigitalCopiesOfMaterialFromT" w:history="1">
        <w:r>
          <w:rPr>
            <w:rStyle w:val="Hyperlink0"/>
          </w:rPr>
          <w:t>microfilm or online</w:t>
        </w:r>
      </w:hyperlink>
      <w:r w:rsidR="00B51AA6">
        <w:t>. Published</w:t>
      </w:r>
      <w:r>
        <w:t xml:space="preserve"> by Adam Matthew as ‘Church Missionary Society Archive: Central Records’ and arranged as India Pamphlets, Africa Pamphlets, CMS Printed Publications and Missionary Pamphlets.</w:t>
      </w:r>
    </w:p>
    <w:p w14:paraId="7F6F65A9" w14:textId="77777777" w:rsidR="003D6C10" w:rsidRDefault="00855D70">
      <w:pPr>
        <w:pStyle w:val="Heading2"/>
      </w:pPr>
      <w:r>
        <w:rPr>
          <w:rFonts w:eastAsia="Arial Unicode MS" w:cs="Arial Unicode MS"/>
          <w:lang w:val="en-US"/>
        </w:rPr>
        <w:lastRenderedPageBreak/>
        <w:t>Adam Matthew Guides to the microfilm and digital collections</w:t>
      </w:r>
    </w:p>
    <w:p w14:paraId="6F9C0E09" w14:textId="77777777" w:rsidR="003D6C10" w:rsidRDefault="003D6C10">
      <w:pPr>
        <w:pStyle w:val="Body"/>
      </w:pPr>
    </w:p>
    <w:p w14:paraId="50D36308" w14:textId="77777777" w:rsidR="003D6C10" w:rsidRDefault="003D6C10">
      <w:pPr>
        <w:pStyle w:val="Heading3"/>
      </w:pPr>
    </w:p>
    <w:p w14:paraId="588B1C2C" w14:textId="77777777" w:rsidR="003D6C10" w:rsidRDefault="00855D70">
      <w:pPr>
        <w:pStyle w:val="WordDefaultStyle"/>
        <w:numPr>
          <w:ilvl w:val="0"/>
          <w:numId w:val="2"/>
        </w:numPr>
      </w:pPr>
      <w:r>
        <w:t xml:space="preserve">The company which has micro-published and </w:t>
      </w:r>
      <w:proofErr w:type="spellStart"/>
      <w:r>
        <w:t>digitised</w:t>
      </w:r>
      <w:proofErr w:type="spellEnd"/>
      <w:r>
        <w:t xml:space="preserve"> approximately two-thirds of the Archive has produced an excellent range of printed and online guides which may be of interest even if you are not using the microfilm or digital copies.</w:t>
      </w:r>
    </w:p>
    <w:p w14:paraId="6BC49DE5" w14:textId="77777777" w:rsidR="003D6C10" w:rsidRDefault="003D6C10">
      <w:pPr>
        <w:pStyle w:val="Heading2"/>
      </w:pPr>
    </w:p>
    <w:p w14:paraId="70EA5931" w14:textId="77777777" w:rsidR="003D6C10" w:rsidRPr="00101E40" w:rsidRDefault="00855D70">
      <w:pPr>
        <w:pStyle w:val="Heading2"/>
        <w:rPr>
          <w:rFonts w:asciiTheme="majorHAnsi" w:eastAsia="Calibri" w:hAnsiTheme="majorHAnsi" w:cstheme="majorHAnsi"/>
          <w:bCs/>
        </w:rPr>
      </w:pPr>
      <w:r w:rsidRPr="00101E40">
        <w:rPr>
          <w:rFonts w:asciiTheme="majorHAnsi" w:eastAsia="Arial Unicode MS" w:hAnsiTheme="majorHAnsi" w:cstheme="majorHAnsi"/>
          <w:lang w:val="en-US"/>
        </w:rPr>
        <w:t>Miscellaneous p</w:t>
      </w:r>
      <w:proofErr w:type="spellStart"/>
      <w:r w:rsidRPr="00101E40">
        <w:rPr>
          <w:rFonts w:asciiTheme="majorHAnsi" w:eastAsia="Calibri" w:hAnsiTheme="majorHAnsi" w:cstheme="majorHAnsi"/>
          <w:bCs/>
          <w:lang w:val="fr-FR"/>
        </w:rPr>
        <w:t>ublications</w:t>
      </w:r>
      <w:proofErr w:type="spellEnd"/>
      <w:r w:rsidRPr="00101E40">
        <w:rPr>
          <w:rFonts w:asciiTheme="majorHAnsi" w:eastAsia="Calibri" w:hAnsiTheme="majorHAnsi" w:cstheme="majorHAnsi"/>
          <w:bCs/>
          <w:lang w:val="en-US"/>
        </w:rPr>
        <w:t xml:space="preserve"> in Cadbury Research Library rare book </w:t>
      </w:r>
      <w:r w:rsidRPr="00101E40">
        <w:rPr>
          <w:rFonts w:asciiTheme="majorHAnsi" w:eastAsia="Calibri" w:hAnsiTheme="majorHAnsi" w:cstheme="majorHAnsi"/>
          <w:bCs/>
          <w:lang w:val="fr-FR"/>
        </w:rPr>
        <w:t>collections</w:t>
      </w:r>
    </w:p>
    <w:p w14:paraId="696CA881" w14:textId="77777777" w:rsidR="003D6C10" w:rsidRPr="00101E40" w:rsidRDefault="003D6C10">
      <w:pPr>
        <w:pStyle w:val="Body"/>
      </w:pPr>
    </w:p>
    <w:p w14:paraId="088958E0" w14:textId="77777777" w:rsidR="003D6C10" w:rsidRDefault="003D6C10">
      <w:pPr>
        <w:pStyle w:val="Body"/>
      </w:pPr>
    </w:p>
    <w:p w14:paraId="18232E18" w14:textId="77777777" w:rsidR="003D6C10" w:rsidRDefault="00855D70">
      <w:pPr>
        <w:pStyle w:val="WordDefaultStyle"/>
        <w:numPr>
          <w:ilvl w:val="0"/>
          <w:numId w:val="2"/>
        </w:numPr>
      </w:pPr>
      <w:r>
        <w:t xml:space="preserve">There are many printed works relating to missionaries and their work, in the University of Birmingham’s rare book collections. Search the book collections using the University of Birmingham library catalogue: </w:t>
      </w:r>
      <w:hyperlink r:id="rId67" w:history="1">
        <w:proofErr w:type="spellStart"/>
        <w:r>
          <w:rPr>
            <w:rStyle w:val="Hyperlink0"/>
          </w:rPr>
          <w:t>FindIt@Bham</w:t>
        </w:r>
        <w:proofErr w:type="spellEnd"/>
      </w:hyperlink>
      <w:r>
        <w:t xml:space="preserve">. </w:t>
      </w:r>
    </w:p>
    <w:p w14:paraId="18AC0259" w14:textId="77777777" w:rsidR="003D6C10" w:rsidRDefault="003D6C10">
      <w:pPr>
        <w:pStyle w:val="Heading1"/>
        <w:rPr>
          <w:color w:val="FF2600"/>
          <w:sz w:val="16"/>
          <w:szCs w:val="16"/>
        </w:rPr>
      </w:pPr>
    </w:p>
    <w:p w14:paraId="19E2C994" w14:textId="77777777" w:rsidR="003D6C10" w:rsidRDefault="003D6C10">
      <w:pPr>
        <w:pStyle w:val="Heading1"/>
        <w:rPr>
          <w:color w:val="FF2600"/>
          <w:sz w:val="16"/>
          <w:szCs w:val="16"/>
        </w:rPr>
      </w:pPr>
    </w:p>
    <w:p w14:paraId="2C5C03EA" w14:textId="77777777" w:rsidR="003D6C10" w:rsidRDefault="003D6C10">
      <w:pPr>
        <w:pStyle w:val="Heading1"/>
        <w:rPr>
          <w:color w:val="FF2600"/>
          <w:sz w:val="16"/>
          <w:szCs w:val="16"/>
        </w:rPr>
      </w:pPr>
    </w:p>
    <w:p w14:paraId="610EF6FB" w14:textId="77777777" w:rsidR="003D6C10" w:rsidRDefault="003D6C10">
      <w:pPr>
        <w:pStyle w:val="Heading1"/>
        <w:rPr>
          <w:color w:val="FF2600"/>
          <w:sz w:val="16"/>
          <w:szCs w:val="16"/>
        </w:rPr>
      </w:pPr>
    </w:p>
    <w:p w14:paraId="1625E642" w14:textId="77777777" w:rsidR="003D6C10" w:rsidRDefault="003D6C10">
      <w:pPr>
        <w:pStyle w:val="Heading1"/>
        <w:rPr>
          <w:color w:val="FF2600"/>
          <w:sz w:val="16"/>
          <w:szCs w:val="16"/>
        </w:rPr>
      </w:pPr>
    </w:p>
    <w:p w14:paraId="46FF3B1B" w14:textId="77777777" w:rsidR="003D6C10" w:rsidRDefault="003D6C10">
      <w:pPr>
        <w:pStyle w:val="Heading1"/>
        <w:rPr>
          <w:color w:val="FF2600"/>
          <w:sz w:val="16"/>
          <w:szCs w:val="16"/>
        </w:rPr>
      </w:pPr>
    </w:p>
    <w:p w14:paraId="488B5F70" w14:textId="77777777" w:rsidR="003D6C10" w:rsidRDefault="003D6C10">
      <w:pPr>
        <w:pStyle w:val="Heading1"/>
        <w:rPr>
          <w:color w:val="FF2600"/>
          <w:sz w:val="16"/>
          <w:szCs w:val="16"/>
        </w:rPr>
      </w:pPr>
    </w:p>
    <w:p w14:paraId="25D9235B" w14:textId="77777777" w:rsidR="003D6C10" w:rsidRDefault="003D6C10">
      <w:pPr>
        <w:pStyle w:val="Heading1"/>
        <w:rPr>
          <w:color w:val="FF2600"/>
          <w:sz w:val="16"/>
          <w:szCs w:val="16"/>
        </w:rPr>
      </w:pPr>
    </w:p>
    <w:p w14:paraId="162E2178" w14:textId="77777777" w:rsidR="003D6C10" w:rsidRDefault="003D6C10">
      <w:pPr>
        <w:pStyle w:val="Heading1"/>
        <w:rPr>
          <w:color w:val="FF2600"/>
          <w:sz w:val="16"/>
          <w:szCs w:val="16"/>
        </w:rPr>
      </w:pPr>
    </w:p>
    <w:p w14:paraId="02C6B00B" w14:textId="77777777" w:rsidR="003D6C10" w:rsidRDefault="003D6C10">
      <w:pPr>
        <w:pStyle w:val="Heading1"/>
        <w:rPr>
          <w:color w:val="FF2600"/>
          <w:sz w:val="16"/>
          <w:szCs w:val="16"/>
        </w:rPr>
      </w:pPr>
    </w:p>
    <w:p w14:paraId="1B5C595C" w14:textId="77777777" w:rsidR="003D6C10" w:rsidRDefault="003D6C10">
      <w:pPr>
        <w:pStyle w:val="Heading1"/>
        <w:rPr>
          <w:color w:val="FF2600"/>
          <w:sz w:val="16"/>
          <w:szCs w:val="16"/>
        </w:rPr>
      </w:pPr>
    </w:p>
    <w:p w14:paraId="40DCDD37" w14:textId="77777777" w:rsidR="003D6C10" w:rsidRDefault="003D6C10">
      <w:pPr>
        <w:pStyle w:val="Heading1"/>
        <w:rPr>
          <w:color w:val="FF2600"/>
          <w:sz w:val="16"/>
          <w:szCs w:val="16"/>
        </w:rPr>
      </w:pPr>
    </w:p>
    <w:p w14:paraId="741F59B3" w14:textId="77777777" w:rsidR="003D6C10" w:rsidRDefault="003D6C10">
      <w:pPr>
        <w:pStyle w:val="Heading1"/>
        <w:rPr>
          <w:color w:val="FF2600"/>
          <w:sz w:val="16"/>
          <w:szCs w:val="16"/>
        </w:rPr>
      </w:pPr>
    </w:p>
    <w:p w14:paraId="71C1163F" w14:textId="77777777" w:rsidR="003D6C10" w:rsidRDefault="003D6C10">
      <w:pPr>
        <w:pStyle w:val="Heading1"/>
        <w:rPr>
          <w:color w:val="FF2600"/>
          <w:sz w:val="16"/>
          <w:szCs w:val="16"/>
        </w:rPr>
      </w:pPr>
    </w:p>
    <w:p w14:paraId="177F5039" w14:textId="77777777" w:rsidR="003D6C10" w:rsidRDefault="003D6C10">
      <w:pPr>
        <w:pStyle w:val="Heading1"/>
        <w:rPr>
          <w:color w:val="FF2600"/>
          <w:sz w:val="16"/>
          <w:szCs w:val="16"/>
        </w:rPr>
      </w:pPr>
    </w:p>
    <w:p w14:paraId="0A354C63" w14:textId="77777777" w:rsidR="003D6C10" w:rsidRDefault="003D6C10">
      <w:pPr>
        <w:pStyle w:val="Heading1"/>
        <w:rPr>
          <w:color w:val="FF2600"/>
          <w:sz w:val="16"/>
          <w:szCs w:val="16"/>
        </w:rPr>
      </w:pPr>
    </w:p>
    <w:p w14:paraId="39C035DA" w14:textId="77777777" w:rsidR="003D6C10" w:rsidRDefault="003D6C10">
      <w:pPr>
        <w:pStyle w:val="Heading1"/>
        <w:rPr>
          <w:color w:val="FF2600"/>
          <w:sz w:val="16"/>
          <w:szCs w:val="16"/>
        </w:rPr>
      </w:pPr>
    </w:p>
    <w:p w14:paraId="1DDEB567" w14:textId="77777777" w:rsidR="003D6C10" w:rsidRDefault="003D6C10">
      <w:pPr>
        <w:pStyle w:val="Heading1"/>
        <w:rPr>
          <w:color w:val="FF2600"/>
          <w:sz w:val="16"/>
          <w:szCs w:val="16"/>
        </w:rPr>
      </w:pPr>
    </w:p>
    <w:p w14:paraId="03E1F5A8" w14:textId="77777777" w:rsidR="003D6C10" w:rsidRDefault="003D6C10">
      <w:pPr>
        <w:pStyle w:val="Heading1"/>
        <w:rPr>
          <w:color w:val="FF2600"/>
          <w:sz w:val="16"/>
          <w:szCs w:val="16"/>
        </w:rPr>
      </w:pPr>
    </w:p>
    <w:p w14:paraId="0E99DB37" w14:textId="77777777" w:rsidR="003D6C10" w:rsidRDefault="003D6C10">
      <w:pPr>
        <w:pStyle w:val="Heading1"/>
        <w:rPr>
          <w:color w:val="FF2600"/>
          <w:sz w:val="16"/>
          <w:szCs w:val="16"/>
        </w:rPr>
      </w:pPr>
    </w:p>
    <w:p w14:paraId="3F7B94C3" w14:textId="77777777" w:rsidR="003D6C10" w:rsidRDefault="003D6C10">
      <w:pPr>
        <w:pStyle w:val="Heading1"/>
      </w:pPr>
    </w:p>
    <w:p w14:paraId="0306D722" w14:textId="77777777" w:rsidR="003D6C10" w:rsidRDefault="003D6C10">
      <w:pPr>
        <w:pStyle w:val="Heading1"/>
      </w:pPr>
    </w:p>
    <w:p w14:paraId="3877E21C" w14:textId="77777777" w:rsidR="003D6C10" w:rsidRDefault="003D6C10">
      <w:pPr>
        <w:pStyle w:val="Heading1"/>
      </w:pPr>
    </w:p>
    <w:p w14:paraId="6A2A0CD6" w14:textId="77777777" w:rsidR="003D6C10" w:rsidRDefault="003D6C10">
      <w:pPr>
        <w:pStyle w:val="Heading1"/>
      </w:pPr>
    </w:p>
    <w:p w14:paraId="6A3B5537" w14:textId="77777777" w:rsidR="003D6C10" w:rsidRDefault="003D6C10">
      <w:pPr>
        <w:pStyle w:val="Heading1"/>
      </w:pPr>
    </w:p>
    <w:p w14:paraId="01411945" w14:textId="77777777" w:rsidR="003D6C10" w:rsidRDefault="003D6C10">
      <w:pPr>
        <w:pStyle w:val="Heading1"/>
      </w:pPr>
    </w:p>
    <w:p w14:paraId="397309F7" w14:textId="77777777" w:rsidR="003D6C10" w:rsidRDefault="003D6C10">
      <w:pPr>
        <w:pStyle w:val="Heading1"/>
      </w:pPr>
    </w:p>
    <w:p w14:paraId="0D520E6B" w14:textId="77777777" w:rsidR="003D6C10" w:rsidRDefault="003D6C10">
      <w:pPr>
        <w:pStyle w:val="Body"/>
      </w:pPr>
    </w:p>
    <w:p w14:paraId="1FFFDAF7" w14:textId="77777777" w:rsidR="003D6C10" w:rsidRDefault="003D6C10">
      <w:pPr>
        <w:pStyle w:val="Body"/>
      </w:pPr>
    </w:p>
    <w:p w14:paraId="35800322" w14:textId="77777777" w:rsidR="003D6C10" w:rsidRDefault="003D6C10">
      <w:pPr>
        <w:pStyle w:val="Body"/>
      </w:pPr>
    </w:p>
    <w:p w14:paraId="0B04FB2F" w14:textId="77777777" w:rsidR="003D6C10" w:rsidRDefault="003D6C10">
      <w:pPr>
        <w:pStyle w:val="Body"/>
      </w:pPr>
    </w:p>
    <w:p w14:paraId="5924E6A8" w14:textId="77777777" w:rsidR="003D6C10" w:rsidRDefault="003D6C10">
      <w:pPr>
        <w:pStyle w:val="Body"/>
      </w:pPr>
    </w:p>
    <w:p w14:paraId="77B197CA" w14:textId="77777777" w:rsidR="003D6C10" w:rsidRDefault="003D6C10">
      <w:pPr>
        <w:pStyle w:val="Body"/>
      </w:pPr>
    </w:p>
    <w:p w14:paraId="73191BA3" w14:textId="77777777" w:rsidR="003D6C10" w:rsidRDefault="003D6C10">
      <w:pPr>
        <w:pStyle w:val="Body"/>
      </w:pPr>
    </w:p>
    <w:p w14:paraId="254634C7" w14:textId="77777777" w:rsidR="003D6C10" w:rsidRDefault="003D6C10">
      <w:pPr>
        <w:pStyle w:val="Body"/>
      </w:pPr>
    </w:p>
    <w:p w14:paraId="116373D0" w14:textId="77777777" w:rsidR="003D6C10" w:rsidRDefault="003D6C10">
      <w:pPr>
        <w:pStyle w:val="Heading1"/>
      </w:pPr>
    </w:p>
    <w:p w14:paraId="2F5EAAE9" w14:textId="77777777" w:rsidR="003D6C10" w:rsidRDefault="00855D70">
      <w:pPr>
        <w:pStyle w:val="Heading1"/>
      </w:pPr>
      <w:bookmarkStart w:id="15" w:name="RegistersOfMissionaries"/>
      <w:bookmarkStart w:id="16" w:name="_Toc6"/>
      <w:r>
        <w:rPr>
          <w:rFonts w:eastAsia="Arial Unicode MS" w:cs="Arial Unicode MS"/>
          <w:lang w:val="en-US"/>
        </w:rPr>
        <w:t>Registers of Missionaries</w:t>
      </w:r>
      <w:bookmarkEnd w:id="15"/>
      <w:bookmarkEnd w:id="16"/>
    </w:p>
    <w:p w14:paraId="5DCF76E6" w14:textId="77777777" w:rsidR="003D6C10" w:rsidRDefault="003D6C10">
      <w:pPr>
        <w:pStyle w:val="Heading1"/>
      </w:pPr>
    </w:p>
    <w:p w14:paraId="7B112F9D" w14:textId="77777777" w:rsidR="003D6C10" w:rsidRDefault="00855D70">
      <w:pPr>
        <w:pStyle w:val="WordDefaultStyle"/>
      </w:pPr>
      <w:r>
        <w:rPr>
          <w:noProof/>
          <w:lang w:val="en-GB"/>
        </w:rPr>
        <w:drawing>
          <wp:anchor distT="152400" distB="152400" distL="152400" distR="152400" simplePos="0" relativeHeight="251692032" behindDoc="0" locked="0" layoutInCell="1" allowOverlap="1" wp14:anchorId="20540CE9" wp14:editId="53800EBA">
            <wp:simplePos x="0" y="0"/>
            <wp:positionH relativeFrom="margin">
              <wp:posOffset>1107681</wp:posOffset>
            </wp:positionH>
            <wp:positionV relativeFrom="line">
              <wp:posOffset>25096</wp:posOffset>
            </wp:positionV>
            <wp:extent cx="3083951" cy="2273761"/>
            <wp:effectExtent l="0" t="0" r="0" b="0"/>
            <wp:wrapThrough wrapText="bothSides" distL="152400" distR="152400">
              <wp:wrapPolygon edited="1">
                <wp:start x="0" y="0"/>
                <wp:lineTo x="0" y="21599"/>
                <wp:lineTo x="21601" y="21599"/>
                <wp:lineTo x="21601" y="0"/>
                <wp:lineTo x="0" y="0"/>
              </wp:wrapPolygon>
            </wp:wrapThrough>
            <wp:docPr id="1073741827" name="officeArt object" descr="‘Register of missionaries (clerical, lay &amp; female) and native clergy from 1804 to 1904’ Church Missionary Society, 1905."/>
            <wp:cNvGraphicFramePr/>
            <a:graphic xmlns:a="http://schemas.openxmlformats.org/drawingml/2006/main">
              <a:graphicData uri="http://schemas.openxmlformats.org/drawingml/2006/picture">
                <pic:pic xmlns:pic="http://schemas.openxmlformats.org/drawingml/2006/picture">
                  <pic:nvPicPr>
                    <pic:cNvPr id="1073741827" name="‘Register of missionaries (clerical, lay &amp; female) and native clergy from 1804 to 1904’ Church Missionary Society, 1905." descr="‘Register of missionaries (clerical, lay &amp; female) and native clergy from 1804 to 1904’ Church Missionary Society, 1905."/>
                    <pic:cNvPicPr>
                      <a:picLocks noChangeAspect="1"/>
                    </pic:cNvPicPr>
                  </pic:nvPicPr>
                  <pic:blipFill>
                    <a:blip r:embed="rId68"/>
                    <a:srcRect/>
                    <a:stretch>
                      <a:fillRect/>
                    </a:stretch>
                  </pic:blipFill>
                  <pic:spPr>
                    <a:xfrm>
                      <a:off x="0" y="0"/>
                      <a:ext cx="3083951" cy="2273761"/>
                    </a:xfrm>
                    <a:prstGeom prst="rect">
                      <a:avLst/>
                    </a:prstGeom>
                    <a:ln w="12700" cap="flat">
                      <a:noFill/>
                      <a:miter lim="400000"/>
                    </a:ln>
                    <a:effectLst/>
                  </pic:spPr>
                </pic:pic>
              </a:graphicData>
            </a:graphic>
          </wp:anchor>
        </w:drawing>
      </w:r>
    </w:p>
    <w:p w14:paraId="5D5CA6F9" w14:textId="77777777" w:rsidR="003D6C10" w:rsidRDefault="003D6C10">
      <w:pPr>
        <w:pStyle w:val="WordDefaultStyle"/>
      </w:pPr>
    </w:p>
    <w:p w14:paraId="467E91EC" w14:textId="77777777" w:rsidR="003D6C10" w:rsidRDefault="003D6C10">
      <w:pPr>
        <w:pStyle w:val="WordDefaultStyle"/>
      </w:pPr>
    </w:p>
    <w:p w14:paraId="00B0E10E" w14:textId="77777777" w:rsidR="003D6C10" w:rsidRDefault="003D6C10">
      <w:pPr>
        <w:pStyle w:val="WordDefaultStyle"/>
        <w:rPr>
          <w:color w:val="FF2600"/>
        </w:rPr>
      </w:pPr>
    </w:p>
    <w:p w14:paraId="1CB69328" w14:textId="77777777" w:rsidR="003D6C10" w:rsidRDefault="003D6C10">
      <w:pPr>
        <w:pStyle w:val="WordDefaultStyle"/>
      </w:pPr>
    </w:p>
    <w:p w14:paraId="23381A6F" w14:textId="77777777" w:rsidR="003D6C10" w:rsidRDefault="003D6C10">
      <w:pPr>
        <w:pStyle w:val="WordDefaultStyle"/>
      </w:pPr>
    </w:p>
    <w:p w14:paraId="3A5ADC72" w14:textId="77777777" w:rsidR="003D6C10" w:rsidRDefault="003D6C10">
      <w:pPr>
        <w:pStyle w:val="WordDefaultStyle"/>
      </w:pPr>
    </w:p>
    <w:p w14:paraId="4AC7C184" w14:textId="77777777" w:rsidR="003D6C10" w:rsidRDefault="003D6C10">
      <w:pPr>
        <w:pStyle w:val="WordDefaultStyle"/>
      </w:pPr>
    </w:p>
    <w:p w14:paraId="6C57BAAB" w14:textId="77777777" w:rsidR="003D6C10" w:rsidRDefault="00855D70">
      <w:pPr>
        <w:pStyle w:val="Heading2"/>
      </w:pPr>
      <w:r>
        <w:rPr>
          <w:rFonts w:eastAsia="Arial Unicode MS" w:cs="Arial Unicode MS"/>
          <w:lang w:val="en-US"/>
        </w:rPr>
        <w:t>What are the registers of missionaries?</w:t>
      </w:r>
    </w:p>
    <w:p w14:paraId="7CA12A87" w14:textId="77777777" w:rsidR="003D6C10" w:rsidRDefault="003D6C10">
      <w:pPr>
        <w:pStyle w:val="Body"/>
      </w:pPr>
    </w:p>
    <w:p w14:paraId="4DE97959" w14:textId="77777777" w:rsidR="003D6C10" w:rsidRDefault="003D6C10">
      <w:pPr>
        <w:pStyle w:val="Body"/>
      </w:pPr>
    </w:p>
    <w:p w14:paraId="10E1325D" w14:textId="77777777" w:rsidR="003D6C10" w:rsidRDefault="00855D70">
      <w:pPr>
        <w:pStyle w:val="WordDefaultStyle"/>
        <w:numPr>
          <w:ilvl w:val="0"/>
          <w:numId w:val="2"/>
        </w:numPr>
      </w:pPr>
      <w:r>
        <w:t xml:space="preserve">The registers were compiled for private and confidential use by CMS headquarters. </w:t>
      </w:r>
    </w:p>
    <w:p w14:paraId="2A55C3E6" w14:textId="77777777" w:rsidR="003D6C10" w:rsidRDefault="00855D70">
      <w:pPr>
        <w:pStyle w:val="WordDefaultStyle"/>
        <w:numPr>
          <w:ilvl w:val="0"/>
          <w:numId w:val="2"/>
        </w:numPr>
      </w:pPr>
      <w:r>
        <w:t xml:space="preserve">They are printed and manuscript lists of missionaries giving brief biographical and service details. They are a key source if you wish to find out about a CMS missionary who was accepted for service before 1929. They would also be of interest for demographic research. </w:t>
      </w:r>
    </w:p>
    <w:p w14:paraId="3749052E" w14:textId="77777777" w:rsidR="003D6C10" w:rsidRDefault="00855D70">
      <w:pPr>
        <w:pStyle w:val="WordDefaultStyle"/>
        <w:numPr>
          <w:ilvl w:val="0"/>
          <w:numId w:val="2"/>
        </w:numPr>
      </w:pPr>
      <w:r>
        <w:t>Male clerical and lay missionaries are listed separately to women missionaries and indigenous clergy (‘Native clergy’): List I, List II and List III respectively.</w:t>
      </w:r>
    </w:p>
    <w:p w14:paraId="07587926" w14:textId="77777777" w:rsidR="003D6C10" w:rsidRDefault="00855D70">
      <w:pPr>
        <w:pStyle w:val="WordDefaultStyle"/>
        <w:numPr>
          <w:ilvl w:val="0"/>
          <w:numId w:val="2"/>
        </w:numPr>
      </w:pPr>
      <w:r>
        <w:t xml:space="preserve">Entries for women and indigenous clergy tend to be more limited in detail and there are no entries in the registers for indigenous clergy after about 1915. </w:t>
      </w:r>
    </w:p>
    <w:p w14:paraId="682C6C90" w14:textId="77777777" w:rsidR="003D6C10" w:rsidRDefault="00855D70">
      <w:pPr>
        <w:pStyle w:val="WordDefaultStyle"/>
        <w:numPr>
          <w:ilvl w:val="0"/>
          <w:numId w:val="2"/>
        </w:numPr>
      </w:pPr>
      <w:r>
        <w:t xml:space="preserve">Details include: </w:t>
      </w:r>
    </w:p>
    <w:p w14:paraId="0B4DAE47" w14:textId="77777777" w:rsidR="003D6C10" w:rsidRDefault="00855D70">
      <w:pPr>
        <w:pStyle w:val="WordDefaultStyle"/>
      </w:pPr>
      <w:r>
        <w:t xml:space="preserve">    - key life events (birth, marriage, retirement, death);</w:t>
      </w:r>
    </w:p>
    <w:p w14:paraId="3E2384BA" w14:textId="77777777" w:rsidR="003D6C10" w:rsidRDefault="00855D70">
      <w:pPr>
        <w:pStyle w:val="WordDefaultStyle"/>
      </w:pPr>
      <w:r>
        <w:t xml:space="preserve">    - training;</w:t>
      </w:r>
    </w:p>
    <w:p w14:paraId="73A7B07B" w14:textId="77777777" w:rsidR="003D6C10" w:rsidRDefault="00855D70">
      <w:pPr>
        <w:pStyle w:val="WordDefaultStyle"/>
      </w:pPr>
      <w:r>
        <w:t xml:space="preserve">    - dates overseas and when back on furlough in the UK;</w:t>
      </w:r>
    </w:p>
    <w:p w14:paraId="032A4185" w14:textId="77777777" w:rsidR="003D6C10" w:rsidRDefault="00855D70">
      <w:pPr>
        <w:pStyle w:val="WordDefaultStyle"/>
      </w:pPr>
      <w:r>
        <w:t xml:space="preserve">    - name of mission and mission station(s);</w:t>
      </w:r>
    </w:p>
    <w:p w14:paraId="07202EE9" w14:textId="77777777" w:rsidR="003D6C10" w:rsidRDefault="00855D70">
      <w:pPr>
        <w:pStyle w:val="WordDefaultStyle"/>
      </w:pPr>
      <w:r>
        <w:t xml:space="preserve">    - published works;</w:t>
      </w:r>
    </w:p>
    <w:p w14:paraId="78B45ED6" w14:textId="77777777" w:rsidR="003D6C10" w:rsidRDefault="00855D70">
      <w:pPr>
        <w:pStyle w:val="WordDefaultStyle"/>
      </w:pPr>
      <w:r>
        <w:t xml:space="preserve">    - awards and other achievements.</w:t>
      </w:r>
    </w:p>
    <w:p w14:paraId="3AA71F6F" w14:textId="77777777" w:rsidR="003D6C10" w:rsidRDefault="00855D70">
      <w:pPr>
        <w:pStyle w:val="WordDefaultStyle"/>
        <w:numPr>
          <w:ilvl w:val="0"/>
          <w:numId w:val="2"/>
        </w:numPr>
      </w:pPr>
      <w:r>
        <w:lastRenderedPageBreak/>
        <w:t>A key at the front of the register for 1804-1904 explains abbreviations used in the printed text.</w:t>
      </w:r>
    </w:p>
    <w:p w14:paraId="386DBF04" w14:textId="77777777" w:rsidR="003D6C10" w:rsidRDefault="00855D70">
      <w:pPr>
        <w:pStyle w:val="WordDefaultStyle"/>
        <w:numPr>
          <w:ilvl w:val="0"/>
          <w:numId w:val="2"/>
        </w:numPr>
      </w:pPr>
      <w:r>
        <w:t xml:space="preserve">Registers for missionaries recruited 1804-1918 have been </w:t>
      </w:r>
      <w:hyperlink w:anchor="MicrofilmAndDigitalCopiesOfMaterialFromT" w:history="1">
        <w:r>
          <w:rPr>
            <w:rStyle w:val="Hyperlink0"/>
          </w:rPr>
          <w:t>microfilmed:</w:t>
        </w:r>
      </w:hyperlink>
      <w:r>
        <w:t xml:space="preserve"> ‘CMS Archive: Section III: Central Records’ (Adam Matthew Publications, 1998). </w:t>
      </w:r>
    </w:p>
    <w:p w14:paraId="6545C030" w14:textId="77777777" w:rsidR="003D6C10" w:rsidRDefault="00855D70">
      <w:pPr>
        <w:pStyle w:val="WordDefaultStyle"/>
        <w:numPr>
          <w:ilvl w:val="0"/>
          <w:numId w:val="2"/>
        </w:numPr>
      </w:pPr>
      <w:r>
        <w:t xml:space="preserve">Digital copies of the registers for missionaries recruited 1804-1928 are available online through </w:t>
      </w:r>
      <w:hyperlink w:anchor="CmsArchiveOnline" w:history="1">
        <w:r>
          <w:rPr>
            <w:rStyle w:val="Hyperlink0"/>
          </w:rPr>
          <w:t>Adam Matthew Digital</w:t>
        </w:r>
      </w:hyperlink>
      <w:r>
        <w:t xml:space="preserve"> in the collection titled: ‘Church Missionary Society periodicals: Module I’.  </w:t>
      </w:r>
    </w:p>
    <w:p w14:paraId="3FEAD312" w14:textId="77777777" w:rsidR="003D6C10" w:rsidRDefault="003D6C10">
      <w:pPr>
        <w:pStyle w:val="Heading2"/>
      </w:pPr>
    </w:p>
    <w:p w14:paraId="2EB02704" w14:textId="77777777" w:rsidR="003D6C10" w:rsidRDefault="00855D70">
      <w:pPr>
        <w:pStyle w:val="Heading2"/>
      </w:pPr>
      <w:r>
        <w:rPr>
          <w:rFonts w:eastAsia="Arial Unicode MS" w:cs="Arial Unicode MS"/>
          <w:lang w:val="en-US"/>
        </w:rPr>
        <w:t>Using the registers: missionaries recruited 1804-1928</w:t>
      </w:r>
    </w:p>
    <w:p w14:paraId="36D59740" w14:textId="77777777" w:rsidR="003D6C10" w:rsidRDefault="003D6C10">
      <w:pPr>
        <w:pStyle w:val="Body"/>
      </w:pPr>
    </w:p>
    <w:p w14:paraId="3B184113" w14:textId="77777777" w:rsidR="003D6C10" w:rsidRDefault="003D6C10">
      <w:pPr>
        <w:pStyle w:val="Body"/>
      </w:pPr>
    </w:p>
    <w:p w14:paraId="2C85530A" w14:textId="77777777" w:rsidR="003D6C10" w:rsidRDefault="00855D70">
      <w:pPr>
        <w:pStyle w:val="WordDefaultStyle"/>
        <w:numPr>
          <w:ilvl w:val="0"/>
          <w:numId w:val="2"/>
        </w:numPr>
      </w:pPr>
      <w:r>
        <w:t>The registers have not been catalogued.</w:t>
      </w:r>
    </w:p>
    <w:p w14:paraId="11CF7802" w14:textId="77777777" w:rsidR="003D6C10" w:rsidRDefault="00855D70">
      <w:pPr>
        <w:pStyle w:val="WordDefaultStyle"/>
        <w:numPr>
          <w:ilvl w:val="0"/>
          <w:numId w:val="2"/>
        </w:numPr>
      </w:pPr>
      <w:r>
        <w:t xml:space="preserve">Cadbury Research Library holds an archive set of registers for missionaries recruited 1804-1918, one non-archive </w:t>
      </w:r>
      <w:hyperlink w:anchor="HardbackCopyOfTheRegisterOfMissionaries" w:history="1">
        <w:r>
          <w:rPr>
            <w:rStyle w:val="Hyperlink0"/>
          </w:rPr>
          <w:t xml:space="preserve">hard-back copy of the 1804-1904 register </w:t>
        </w:r>
      </w:hyperlink>
      <w:r>
        <w:t xml:space="preserve">and </w:t>
      </w:r>
      <w:hyperlink w:anchor="MicrofilmCopiesOfTheRegisters" w:history="1">
        <w:r>
          <w:rPr>
            <w:rStyle w:val="Hyperlink0"/>
          </w:rPr>
          <w:t>microfilm</w:t>
        </w:r>
      </w:hyperlink>
      <w:r>
        <w:t xml:space="preserve"> and </w:t>
      </w:r>
      <w:hyperlink w:anchor="OnlineCopiesOfTheRegisters" w:history="1">
        <w:r>
          <w:rPr>
            <w:rStyle w:val="Hyperlink0"/>
          </w:rPr>
          <w:t>digital copies</w:t>
        </w:r>
      </w:hyperlink>
      <w:r>
        <w:t xml:space="preserve"> of registers for missionaries recruited 1804-1928. </w:t>
      </w:r>
    </w:p>
    <w:p w14:paraId="5F3BA23E" w14:textId="77777777" w:rsidR="003D6C10" w:rsidRDefault="00855D70">
      <w:pPr>
        <w:pStyle w:val="WordDefaultStyle"/>
        <w:numPr>
          <w:ilvl w:val="0"/>
          <w:numId w:val="2"/>
        </w:numPr>
      </w:pPr>
      <w:r>
        <w:t>To preserve this very heavily used resource, the archive set of registers is not made available for research. You will be able to use the non-archive hard-back copy, the microfilm or digital copies available online through the Adam Matthew Digital website.</w:t>
      </w:r>
    </w:p>
    <w:p w14:paraId="0DCC033C" w14:textId="77777777" w:rsidR="003D6C10" w:rsidRDefault="00855D70">
      <w:pPr>
        <w:pStyle w:val="WordDefaultStyle"/>
        <w:numPr>
          <w:ilvl w:val="0"/>
          <w:numId w:val="2"/>
        </w:numPr>
      </w:pPr>
      <w:r>
        <w:t xml:space="preserve">The microfilm reels and non-archive </w:t>
      </w:r>
      <w:r>
        <w:rPr>
          <w:lang w:val="it-IT"/>
        </w:rPr>
        <w:t>cop</w:t>
      </w:r>
      <w:r>
        <w:t>y must not be taken out of the Library but there is no need to complete a request slip. You will be able to take them off the reference shelf and out of the microfilm drawers in Cadbury Research Library Microfilm Room.</w:t>
      </w:r>
    </w:p>
    <w:p w14:paraId="66A4DF0C" w14:textId="77777777" w:rsidR="003D6C10" w:rsidRDefault="00855D70">
      <w:pPr>
        <w:pStyle w:val="WordDefaultStyle"/>
        <w:numPr>
          <w:ilvl w:val="0"/>
          <w:numId w:val="2"/>
        </w:numPr>
      </w:pPr>
      <w:r>
        <w:t>For missionaries recruited 1804-1904, use any of the three options.</w:t>
      </w:r>
    </w:p>
    <w:p w14:paraId="5E0DCFC9" w14:textId="77777777" w:rsidR="003D6C10" w:rsidRDefault="00855D70">
      <w:pPr>
        <w:pStyle w:val="WordDefaultStyle"/>
        <w:numPr>
          <w:ilvl w:val="0"/>
          <w:numId w:val="2"/>
        </w:numPr>
      </w:pPr>
      <w:r>
        <w:t>For missionaries recruited 1905-1918, use the microfilm or online copies.</w:t>
      </w:r>
    </w:p>
    <w:p w14:paraId="52E93898" w14:textId="77777777" w:rsidR="003D6C10" w:rsidRDefault="00855D70">
      <w:pPr>
        <w:pStyle w:val="WordDefaultStyle"/>
        <w:numPr>
          <w:ilvl w:val="0"/>
          <w:numId w:val="2"/>
        </w:numPr>
      </w:pPr>
      <w:r>
        <w:t>For missionaries recruited 1918-1928, use online copies.</w:t>
      </w:r>
    </w:p>
    <w:p w14:paraId="582D129B" w14:textId="77777777" w:rsidR="003D6C10" w:rsidRDefault="00855D70">
      <w:pPr>
        <w:pStyle w:val="WordDefaultStyle"/>
        <w:numPr>
          <w:ilvl w:val="0"/>
          <w:numId w:val="2"/>
        </w:numPr>
      </w:pPr>
      <w:r>
        <w:t xml:space="preserve">For indigenous clergy who joined a mission after 1904, options are more limited. You will have to use the microfilm copies of the manuscript registers of ‘Native Clergy’ for 1905-1918. </w:t>
      </w:r>
      <w:r>
        <w:rPr>
          <w:color w:val="212121"/>
        </w:rPr>
        <w:t>A</w:t>
      </w:r>
      <w:r>
        <w:rPr>
          <w:color w:val="212121"/>
          <w:lang w:val="fr-FR"/>
        </w:rPr>
        <w:t xml:space="preserve">n alternative source </w:t>
      </w:r>
      <w:r>
        <w:rPr>
          <w:color w:val="212121"/>
        </w:rPr>
        <w:t>supplying much the same information for indigenous clergy beyond the date range of the registers can be found in the records of the Editorial Secretary (Catalogue to the Papers of the Home Division).</w:t>
      </w:r>
    </w:p>
    <w:p w14:paraId="542FBA05" w14:textId="77777777" w:rsidR="003D6C10" w:rsidRDefault="003D6C10">
      <w:pPr>
        <w:pStyle w:val="Heading2"/>
      </w:pPr>
    </w:p>
    <w:p w14:paraId="4600395E" w14:textId="77777777" w:rsidR="003D6C10" w:rsidRDefault="003D6C10">
      <w:pPr>
        <w:pStyle w:val="Body"/>
      </w:pPr>
    </w:p>
    <w:p w14:paraId="11A5A60A" w14:textId="77777777" w:rsidR="003D6C10" w:rsidRDefault="003D6C10">
      <w:pPr>
        <w:pStyle w:val="Body"/>
      </w:pPr>
    </w:p>
    <w:p w14:paraId="1ADF8DC6" w14:textId="77777777" w:rsidR="003D6C10" w:rsidRDefault="003D6C10">
      <w:pPr>
        <w:pStyle w:val="Body"/>
      </w:pPr>
    </w:p>
    <w:p w14:paraId="0D4EAAFE" w14:textId="77777777" w:rsidR="003D6C10" w:rsidRDefault="003D6C10">
      <w:pPr>
        <w:pStyle w:val="Body"/>
      </w:pPr>
    </w:p>
    <w:p w14:paraId="1E027F62" w14:textId="77777777" w:rsidR="003D6C10" w:rsidRDefault="00D11148">
      <w:pPr>
        <w:pStyle w:val="Body"/>
      </w:pPr>
      <w:r>
        <w:rPr>
          <w:noProof/>
        </w:rPr>
        <w:lastRenderedPageBreak/>
        <w:drawing>
          <wp:anchor distT="215900" distB="215900" distL="215900" distR="215900" simplePos="0" relativeHeight="251660288" behindDoc="0" locked="0" layoutInCell="1" allowOverlap="1" wp14:anchorId="72C1C55E" wp14:editId="0EBD9226">
            <wp:simplePos x="0" y="0"/>
            <wp:positionH relativeFrom="margin">
              <wp:posOffset>3902075</wp:posOffset>
            </wp:positionH>
            <wp:positionV relativeFrom="margin">
              <wp:align>top</wp:align>
            </wp:positionV>
            <wp:extent cx="2193290" cy="1158240"/>
            <wp:effectExtent l="19050" t="19050" r="16510" b="22860"/>
            <wp:wrapThrough wrapText="bothSides" distL="215900" distR="215900">
              <wp:wrapPolygon edited="1">
                <wp:start x="-144" y="-237"/>
                <wp:lineTo x="-144" y="0"/>
                <wp:lineTo x="-144" y="21599"/>
                <wp:lineTo x="-144" y="21836"/>
                <wp:lineTo x="0" y="21836"/>
                <wp:lineTo x="21601" y="21836"/>
                <wp:lineTo x="21745" y="21836"/>
                <wp:lineTo x="21745" y="21599"/>
                <wp:lineTo x="21745" y="0"/>
                <wp:lineTo x="21745" y="-237"/>
                <wp:lineTo x="21601" y="-237"/>
                <wp:lineTo x="0" y="-237"/>
                <wp:lineTo x="-144" y="-237"/>
              </wp:wrapPolygon>
            </wp:wrapThrough>
            <wp:docPr id="1073741828" name="officeArt object" descr="Two shelves of archive finding aids in the Cadbury Research Library Reading Room. Box on the far right of the  upper shelf highlighted by a red circle.&#10;"/>
            <wp:cNvGraphicFramePr/>
            <a:graphic xmlns:a="http://schemas.openxmlformats.org/drawingml/2006/main">
              <a:graphicData uri="http://schemas.openxmlformats.org/drawingml/2006/picture">
                <pic:pic xmlns:pic="http://schemas.openxmlformats.org/drawingml/2006/picture">
                  <pic:nvPicPr>
                    <pic:cNvPr id="1073741828" name="Archive finding aids on the shelves in Cadbury Research Library Reading Room. Box holding the Register of missionaries circled in red.&#10;" descr="Archive finding aids on the shelves in Cadbury Research Library Reading Room. Box holding the Register of missionaries circled in red."/>
                    <pic:cNvPicPr>
                      <a:picLocks noChangeAspect="1"/>
                    </pic:cNvPicPr>
                  </pic:nvPicPr>
                  <pic:blipFill>
                    <a:blip r:embed="rId69"/>
                    <a:stretch>
                      <a:fillRect/>
                    </a:stretch>
                  </pic:blipFill>
                  <pic:spPr>
                    <a:xfrm>
                      <a:off x="0" y="0"/>
                      <a:ext cx="2193290" cy="1158240"/>
                    </a:xfrm>
                    <a:prstGeom prst="rect">
                      <a:avLst/>
                    </a:prstGeom>
                    <a:ln w="25400" cap="flat">
                      <a:solidFill>
                        <a:srgbClr val="DDDDDD"/>
                      </a:solidFill>
                      <a:prstDash val="solid"/>
                      <a:miter lim="400000"/>
                    </a:ln>
                    <a:effectLst/>
                  </pic:spPr>
                </pic:pic>
              </a:graphicData>
            </a:graphic>
            <wp14:sizeRelH relativeFrom="margin">
              <wp14:pctWidth>0</wp14:pctWidth>
            </wp14:sizeRelH>
          </wp:anchor>
        </w:drawing>
      </w:r>
    </w:p>
    <w:p w14:paraId="60DD936A" w14:textId="77777777" w:rsidR="003D6C10" w:rsidRDefault="00855D70">
      <w:pPr>
        <w:pStyle w:val="Heading3"/>
      </w:pPr>
      <w:r>
        <w:rPr>
          <w:rFonts w:eastAsia="Arial Unicode MS" w:cs="Arial Unicode MS"/>
          <w:lang w:val="en-US"/>
        </w:rPr>
        <w:t xml:space="preserve">Missionaries recruited </w:t>
      </w:r>
      <w:r>
        <w:rPr>
          <w:rFonts w:eastAsia="Arial Unicode MS" w:cs="Arial Unicode MS"/>
        </w:rPr>
        <w:t>1804</w:t>
      </w:r>
      <w:r>
        <w:rPr>
          <w:rFonts w:eastAsia="Arial Unicode MS" w:cs="Arial Unicode MS"/>
          <w:lang w:val="en-US"/>
        </w:rPr>
        <w:t xml:space="preserve">-1904: </w:t>
      </w:r>
      <w:bookmarkStart w:id="17" w:name="HardbackCopyOfTheRegisterOfMissionaries"/>
      <w:r>
        <w:rPr>
          <w:rFonts w:eastAsia="Arial Unicode MS" w:cs="Arial Unicode MS"/>
          <w:lang w:val="en-US"/>
        </w:rPr>
        <w:t xml:space="preserve">hardback register </w:t>
      </w:r>
      <w:bookmarkEnd w:id="17"/>
    </w:p>
    <w:p w14:paraId="2F6D27EB" w14:textId="77777777" w:rsidR="003D6C10" w:rsidRDefault="00D11148">
      <w:pPr>
        <w:pStyle w:val="Body"/>
        <w:jc w:val="both"/>
        <w:rPr>
          <w:u w:val="single"/>
        </w:rPr>
      </w:pPr>
      <w:r>
        <w:rPr>
          <w:noProof/>
        </w:rPr>
        <mc:AlternateContent>
          <mc:Choice Requires="wps">
            <w:drawing>
              <wp:anchor distT="0" distB="0" distL="0" distR="0" simplePos="0" relativeHeight="251688960" behindDoc="0" locked="0" layoutInCell="1" allowOverlap="1" wp14:anchorId="199C7DF8" wp14:editId="2399557B">
                <wp:simplePos x="0" y="0"/>
                <wp:positionH relativeFrom="margin">
                  <wp:posOffset>5626676</wp:posOffset>
                </wp:positionH>
                <wp:positionV relativeFrom="line">
                  <wp:posOffset>23170</wp:posOffset>
                </wp:positionV>
                <wp:extent cx="541443" cy="382638"/>
                <wp:effectExtent l="0" t="0" r="0" b="0"/>
                <wp:wrapNone/>
                <wp:docPr id="1073741829" name="officeArt object" descr="Oval 13"/>
                <wp:cNvGraphicFramePr/>
                <a:graphic xmlns:a="http://schemas.openxmlformats.org/drawingml/2006/main">
                  <a:graphicData uri="http://schemas.microsoft.com/office/word/2010/wordprocessingShape">
                    <wps:wsp>
                      <wps:cNvSpPr/>
                      <wps:spPr>
                        <a:xfrm>
                          <a:off x="0" y="0"/>
                          <a:ext cx="541443" cy="382638"/>
                        </a:xfrm>
                        <a:prstGeom prst="ellipse">
                          <a:avLst/>
                        </a:prstGeom>
                        <a:noFill/>
                        <a:ln w="50800" cap="flat">
                          <a:solidFill>
                            <a:srgbClr val="FF0000"/>
                          </a:solidFill>
                          <a:prstDash val="solid"/>
                          <a:round/>
                        </a:ln>
                        <a:effectLst/>
                      </wps:spPr>
                      <wps:bodyPr/>
                    </wps:wsp>
                  </a:graphicData>
                </a:graphic>
              </wp:anchor>
            </w:drawing>
          </mc:Choice>
          <mc:Fallback xmlns:w16sdtdh="http://schemas.microsoft.com/office/word/2020/wordml/sdtdatahash" xmlns:w16="http://schemas.microsoft.com/office/word/2018/wordml" xmlns:w16cex="http://schemas.microsoft.com/office/word/2018/wordml/cex">
            <w:pict>
              <v:oval w14:anchorId="1C8BAD40" id="officeArt object" o:spid="_x0000_s1026" alt="Oval 13" style="position:absolute;margin-left:443.05pt;margin-top:1.8pt;width:42.65pt;height:30.15pt;z-index:251688960;visibility:visible;mso-wrap-style:square;mso-wrap-distance-left:0;mso-wrap-distance-top:0;mso-wrap-distance-right:0;mso-wrap-distance-bottom:0;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" filled="f" strokecolor="red" strokeweight="4pt">
                <w10:wrap anchorx="margin" anchory="line"/>
              </v:oval>
            </w:pict>
          </mc:Fallback>
        </mc:AlternateContent>
      </w:r>
    </w:p>
    <w:p w14:paraId="09A1371E" w14:textId="77777777" w:rsidR="003D6C10" w:rsidRDefault="003D6C10">
      <w:pPr>
        <w:pStyle w:val="Body"/>
        <w:jc w:val="both"/>
        <w:rPr>
          <w:u w:val="single"/>
        </w:rPr>
      </w:pPr>
    </w:p>
    <w:p w14:paraId="08CC3E16" w14:textId="77777777" w:rsidR="003D6C10" w:rsidRDefault="003D6C10">
      <w:pPr>
        <w:pStyle w:val="Body"/>
        <w:jc w:val="both"/>
        <w:rPr>
          <w:u w:val="single"/>
        </w:rPr>
      </w:pPr>
    </w:p>
    <w:p w14:paraId="1E7690B6" w14:textId="77777777" w:rsidR="003D6C10" w:rsidRDefault="00855D70">
      <w:pPr>
        <w:pStyle w:val="WordDefaultStyle"/>
        <w:numPr>
          <w:ilvl w:val="0"/>
          <w:numId w:val="2"/>
        </w:numPr>
      </w:pPr>
      <w:r>
        <w:t xml:space="preserve">This hardback volume is shelved with the paper copies of finding aids to the CMS Archive in Cadbury Research Library Reading Room. </w:t>
      </w:r>
    </w:p>
    <w:p w14:paraId="459A4ADE" w14:textId="77777777" w:rsidR="003D6C10" w:rsidRDefault="00855D70">
      <w:pPr>
        <w:pStyle w:val="WordDefaultStyle"/>
        <w:numPr>
          <w:ilvl w:val="0"/>
          <w:numId w:val="2"/>
        </w:numPr>
      </w:pPr>
      <w:r>
        <w:t>Use the indexes at the back of the volume to find the entry for the person in whom you are interested. Keep a note of the missionary’s number in the r</w:t>
      </w:r>
      <w:r>
        <w:rPr>
          <w:lang w:val="nl-NL"/>
        </w:rPr>
        <w:t xml:space="preserve">egister, </w:t>
      </w:r>
      <w:r>
        <w:t>for example, List I number 1189. This will help if you decide to then check the microfilm or online copy of the register for the same date.</w:t>
      </w:r>
    </w:p>
    <w:p w14:paraId="4B36FBB1" w14:textId="77777777" w:rsidR="003D6C10" w:rsidRDefault="00855D70">
      <w:pPr>
        <w:pStyle w:val="WordDefaultStyle"/>
        <w:numPr>
          <w:ilvl w:val="0"/>
          <w:numId w:val="2"/>
        </w:numPr>
      </w:pPr>
      <w:r>
        <w:t xml:space="preserve">The microfilm and digital copies of the registers were made using a set that has been retained by the Church Mission Society in Oxford. They have a slightly different format and benefit from being heavily annotated so give more detail than can be found in this reference copy. </w:t>
      </w:r>
    </w:p>
    <w:p w14:paraId="1762955D" w14:textId="77777777" w:rsidR="003D6C10" w:rsidRDefault="003D6C10">
      <w:pPr>
        <w:pStyle w:val="Heading2"/>
      </w:pPr>
    </w:p>
    <w:p w14:paraId="3C08BF04" w14:textId="77777777" w:rsidR="003D6C10" w:rsidRDefault="00855D70">
      <w:pPr>
        <w:pStyle w:val="Heading3"/>
      </w:pPr>
      <w:r>
        <w:rPr>
          <w:rFonts w:eastAsia="Arial Unicode MS" w:cs="Arial Unicode MS"/>
          <w:lang w:val="en-US"/>
        </w:rPr>
        <w:t xml:space="preserve">Missionaries recruited </w:t>
      </w:r>
      <w:r>
        <w:rPr>
          <w:rFonts w:eastAsia="Arial Unicode MS" w:cs="Arial Unicode MS"/>
        </w:rPr>
        <w:t>1804</w:t>
      </w:r>
      <w:r>
        <w:rPr>
          <w:rFonts w:eastAsia="Arial Unicode MS" w:cs="Arial Unicode MS"/>
          <w:lang w:val="en-US"/>
        </w:rPr>
        <w:t>-</w:t>
      </w:r>
      <w:r>
        <w:rPr>
          <w:rFonts w:eastAsia="Arial Unicode MS" w:cs="Arial Unicode MS"/>
        </w:rPr>
        <w:t>1918</w:t>
      </w:r>
      <w:r>
        <w:rPr>
          <w:rFonts w:eastAsia="Arial Unicode MS" w:cs="Arial Unicode MS"/>
          <w:lang w:val="en-US"/>
        </w:rPr>
        <w:t xml:space="preserve">: </w:t>
      </w:r>
      <w:bookmarkStart w:id="18" w:name="MicrofilmCopiesOfTheRegisters"/>
      <w:r>
        <w:rPr>
          <w:rFonts w:eastAsia="Arial Unicode MS" w:cs="Arial Unicode MS"/>
          <w:lang w:val="en-US"/>
        </w:rPr>
        <w:t>microfilm copies of the r</w:t>
      </w:r>
      <w:r>
        <w:rPr>
          <w:rFonts w:eastAsia="Arial Unicode MS" w:cs="Arial Unicode MS"/>
          <w:lang w:val="nl-NL"/>
        </w:rPr>
        <w:t xml:space="preserve">egisters </w:t>
      </w:r>
    </w:p>
    <w:bookmarkEnd w:id="18"/>
    <w:p w14:paraId="3694D911" w14:textId="77777777" w:rsidR="003D6C10" w:rsidRDefault="003D6C10">
      <w:pPr>
        <w:pStyle w:val="Body"/>
        <w:rPr>
          <w:u w:val="single"/>
        </w:rPr>
      </w:pPr>
    </w:p>
    <w:p w14:paraId="07582823" w14:textId="77777777" w:rsidR="003D6C10" w:rsidRDefault="003D6C10">
      <w:pPr>
        <w:pStyle w:val="Body"/>
        <w:rPr>
          <w:b/>
          <w:bCs/>
          <w:u w:val="single"/>
        </w:rPr>
      </w:pPr>
    </w:p>
    <w:p w14:paraId="5C087AB7" w14:textId="77777777" w:rsidR="003D6C10" w:rsidRDefault="00855D70" w:rsidP="00D11148">
      <w:pPr>
        <w:pStyle w:val="WordDefaultStyle"/>
        <w:numPr>
          <w:ilvl w:val="0"/>
          <w:numId w:val="2"/>
        </w:numPr>
      </w:pPr>
      <w:r>
        <w:t xml:space="preserve">The microfilmed copies are arranged as CMS Register of Missionaries for 1804-1904 (annotated), additional registers 1804-1904 and manuscript registers 1905-1918.  </w:t>
      </w:r>
    </w:p>
    <w:p w14:paraId="4C589A91" w14:textId="77777777" w:rsidR="003D6C10" w:rsidRDefault="00855D70">
      <w:pPr>
        <w:pStyle w:val="WordDefaultStyle"/>
        <w:numPr>
          <w:ilvl w:val="0"/>
          <w:numId w:val="2"/>
        </w:numPr>
      </w:pPr>
      <w:r>
        <w:t>Entries are arranged in three Lists: List I: ‘Male clerical and lay missionaries’; List II: Women; List III: ‘Native Clergy’ [indigenous clergy].</w:t>
      </w:r>
    </w:p>
    <w:p w14:paraId="7E2E8F94" w14:textId="77777777" w:rsidR="003D6C10" w:rsidRDefault="00855D70">
      <w:pPr>
        <w:pStyle w:val="WordDefaultStyle"/>
        <w:numPr>
          <w:ilvl w:val="0"/>
          <w:numId w:val="2"/>
        </w:numPr>
      </w:pPr>
      <w:r>
        <w:t xml:space="preserve">The manuscript Registers of Native Clergy 1905 – c 1915 are accompanied by a separate index volume. </w:t>
      </w:r>
    </w:p>
    <w:p w14:paraId="5B4717FA" w14:textId="77777777" w:rsidR="003D6C10" w:rsidRDefault="00855D70">
      <w:pPr>
        <w:pStyle w:val="WordDefaultStyle"/>
        <w:numPr>
          <w:ilvl w:val="0"/>
          <w:numId w:val="2"/>
        </w:numPr>
      </w:pPr>
      <w:r>
        <w:t>In Cadbury Research Library the microfilm reels are held in drawer D6.</w:t>
      </w:r>
    </w:p>
    <w:p w14:paraId="516FAB5C" w14:textId="77777777" w:rsidR="003D6C10" w:rsidRDefault="003D6C10">
      <w:pPr>
        <w:pStyle w:val="Heading2"/>
      </w:pPr>
    </w:p>
    <w:p w14:paraId="440DC495" w14:textId="77777777" w:rsidR="003D6C10" w:rsidRDefault="00855D70">
      <w:pPr>
        <w:pStyle w:val="Heading3"/>
      </w:pPr>
      <w:r>
        <w:rPr>
          <w:rFonts w:eastAsia="Arial Unicode MS" w:cs="Arial Unicode MS"/>
          <w:lang w:val="en-US"/>
        </w:rPr>
        <w:t xml:space="preserve">Missionaries recruited </w:t>
      </w:r>
      <w:r>
        <w:rPr>
          <w:rFonts w:eastAsia="Arial Unicode MS" w:cs="Arial Unicode MS"/>
        </w:rPr>
        <w:t>1804</w:t>
      </w:r>
      <w:r>
        <w:rPr>
          <w:rFonts w:eastAsia="Arial Unicode MS" w:cs="Arial Unicode MS"/>
          <w:lang w:val="en-US"/>
        </w:rPr>
        <w:t>-</w:t>
      </w:r>
      <w:r>
        <w:rPr>
          <w:rFonts w:eastAsia="Arial Unicode MS" w:cs="Arial Unicode MS"/>
        </w:rPr>
        <w:t>19</w:t>
      </w:r>
      <w:r>
        <w:rPr>
          <w:rFonts w:eastAsia="Arial Unicode MS" w:cs="Arial Unicode MS"/>
          <w:lang w:val="en-US"/>
        </w:rPr>
        <w:t>2</w:t>
      </w:r>
      <w:r>
        <w:rPr>
          <w:rFonts w:eastAsia="Arial Unicode MS" w:cs="Arial Unicode MS"/>
        </w:rPr>
        <w:t>8</w:t>
      </w:r>
      <w:r>
        <w:rPr>
          <w:rFonts w:eastAsia="Arial Unicode MS" w:cs="Arial Unicode MS"/>
          <w:lang w:val="en-US"/>
        </w:rPr>
        <w:t>:</w:t>
      </w:r>
      <w:r>
        <w:rPr>
          <w:rFonts w:eastAsia="Arial Unicode MS" w:cs="Arial Unicode MS"/>
        </w:rPr>
        <w:t xml:space="preserve"> </w:t>
      </w:r>
      <w:bookmarkStart w:id="19" w:name="OnlineCopiesOfTheRegisters"/>
      <w:r>
        <w:rPr>
          <w:rFonts w:eastAsia="Arial Unicode MS" w:cs="Arial Unicode MS"/>
          <w:lang w:val="en-US"/>
        </w:rPr>
        <w:t>online copies of the registers</w:t>
      </w:r>
      <w:bookmarkEnd w:id="19"/>
    </w:p>
    <w:p w14:paraId="5F3B7200" w14:textId="77777777" w:rsidR="003D6C10" w:rsidRDefault="00855D70">
      <w:pPr>
        <w:pStyle w:val="Heading3"/>
      </w:pPr>
      <w:r>
        <w:rPr>
          <w:rFonts w:eastAsia="Arial Unicode MS" w:cs="Arial Unicode MS"/>
          <w:lang w:val="en-US"/>
        </w:rPr>
        <w:t xml:space="preserve"> </w:t>
      </w:r>
    </w:p>
    <w:p w14:paraId="06915D18" w14:textId="77777777" w:rsidR="003D6C10" w:rsidRDefault="00855D70">
      <w:pPr>
        <w:pStyle w:val="Heading3"/>
      </w:pPr>
      <w:r>
        <w:rPr>
          <w:rFonts w:eastAsia="Arial Unicode MS" w:cs="Arial Unicode MS"/>
          <w:lang w:val="en-US"/>
        </w:rPr>
        <w:t xml:space="preserve">       The online copies are arranged as:</w:t>
      </w:r>
    </w:p>
    <w:p w14:paraId="11AD1533" w14:textId="77777777" w:rsidR="003D6C10" w:rsidRDefault="003D6C10">
      <w:pPr>
        <w:pStyle w:val="Heading3"/>
      </w:pPr>
    </w:p>
    <w:p w14:paraId="3812F0D6" w14:textId="77777777" w:rsidR="003D6C10" w:rsidRDefault="00855D70">
      <w:pPr>
        <w:pStyle w:val="WordDefaultStyle"/>
        <w:numPr>
          <w:ilvl w:val="0"/>
          <w:numId w:val="2"/>
        </w:numPr>
      </w:pPr>
      <w:r>
        <w:t>‘Register of Missionaries (C</w:t>
      </w:r>
      <w:r>
        <w:rPr>
          <w:lang w:val="it-IT"/>
        </w:rPr>
        <w:t xml:space="preserve">lerical, </w:t>
      </w:r>
      <w:r>
        <w:t xml:space="preserve">Lay and Female), and Native Clergy, 1804-1904: Part I’. </w:t>
      </w:r>
    </w:p>
    <w:p w14:paraId="49AE1B22" w14:textId="77777777" w:rsidR="003D6C10" w:rsidRDefault="00855D70">
      <w:pPr>
        <w:pStyle w:val="NoSpacing"/>
        <w:rPr>
          <w:rFonts w:ascii="Microsoft Sans Serif" w:eastAsia="Microsoft Sans Serif" w:hAnsi="Microsoft Sans Serif" w:cs="Microsoft Sans Serif"/>
          <w:sz w:val="24"/>
          <w:szCs w:val="24"/>
        </w:rPr>
      </w:pPr>
      <w:r>
        <w:t xml:space="preserve">      </w:t>
      </w:r>
      <w:r w:rsidR="00101E40">
        <w:t xml:space="preserve">   </w:t>
      </w:r>
      <w:r>
        <w:rPr>
          <w:rFonts w:ascii="Microsoft Sans Serif" w:hAnsi="Microsoft Sans Serif"/>
          <w:sz w:val="24"/>
          <w:szCs w:val="24"/>
        </w:rPr>
        <w:t xml:space="preserve">This is a copy of an annotated printed volume with entries for List I, List II and </w:t>
      </w:r>
    </w:p>
    <w:p w14:paraId="3753B594" w14:textId="77777777" w:rsidR="003D6C10" w:rsidRDefault="00855D70">
      <w:pPr>
        <w:pStyle w:val="NoSpacing"/>
        <w:rPr>
          <w:rFonts w:ascii="Microsoft Sans Serif" w:eastAsia="Microsoft Sans Serif" w:hAnsi="Microsoft Sans Serif" w:cs="Microsoft Sans Serif"/>
          <w:sz w:val="24"/>
          <w:szCs w:val="24"/>
        </w:rPr>
      </w:pPr>
      <w:r>
        <w:rPr>
          <w:rFonts w:ascii="Microsoft Sans Serif" w:hAnsi="Microsoft Sans Serif"/>
          <w:sz w:val="24"/>
          <w:szCs w:val="24"/>
        </w:rPr>
        <w:t xml:space="preserve">       List III missionaries accepted 1804-1894. Indexes for each List are printed at the </w:t>
      </w:r>
    </w:p>
    <w:p w14:paraId="2169BA85" w14:textId="77777777" w:rsidR="003D6C10" w:rsidRDefault="00855D70">
      <w:pPr>
        <w:pStyle w:val="NoSpacing"/>
        <w:rPr>
          <w:rFonts w:ascii="Microsoft Sans Serif" w:eastAsia="Microsoft Sans Serif" w:hAnsi="Microsoft Sans Serif" w:cs="Microsoft Sans Serif"/>
          <w:sz w:val="24"/>
          <w:szCs w:val="24"/>
        </w:rPr>
      </w:pPr>
      <w:r>
        <w:rPr>
          <w:rFonts w:ascii="Microsoft Sans Serif" w:hAnsi="Microsoft Sans Serif"/>
          <w:sz w:val="24"/>
          <w:szCs w:val="24"/>
        </w:rPr>
        <w:t xml:space="preserve">       end of the volume. </w:t>
      </w:r>
    </w:p>
    <w:p w14:paraId="70254C4B" w14:textId="77777777" w:rsidR="003D6C10" w:rsidRDefault="003D6C10">
      <w:pPr>
        <w:pStyle w:val="NoSpacing"/>
      </w:pPr>
    </w:p>
    <w:p w14:paraId="61ECBA20" w14:textId="77777777" w:rsidR="003D6C10" w:rsidRDefault="003D6C10">
      <w:pPr>
        <w:pStyle w:val="NoSpacing"/>
      </w:pPr>
    </w:p>
    <w:p w14:paraId="51AD5895" w14:textId="77777777" w:rsidR="003D6C10" w:rsidRDefault="003D6C10">
      <w:pPr>
        <w:pStyle w:val="NoSpacing"/>
      </w:pPr>
    </w:p>
    <w:p w14:paraId="022C28BF" w14:textId="77777777" w:rsidR="003D6C10" w:rsidRDefault="00101E40">
      <w:pPr>
        <w:pStyle w:val="WordDefaultStyle"/>
        <w:numPr>
          <w:ilvl w:val="0"/>
          <w:numId w:val="2"/>
        </w:numPr>
      </w:pPr>
      <w:r>
        <w:lastRenderedPageBreak/>
        <w:t>‘Register</w:t>
      </w:r>
      <w:r w:rsidR="00855D70">
        <w:t xml:space="preserve"> of Missionaries (clerical, lay and female), and native clergy, 1804-1904: Part II’.</w:t>
      </w:r>
    </w:p>
    <w:p w14:paraId="7323C7FA" w14:textId="77777777" w:rsidR="003D6C10" w:rsidRPr="00101E40" w:rsidRDefault="00855D70" w:rsidP="00101E40">
      <w:pPr>
        <w:pStyle w:val="NoSpacing"/>
        <w:ind w:left="393"/>
        <w:rPr>
          <w:rFonts w:ascii="Microsoft Sans Serif" w:hAnsi="Microsoft Sans Serif"/>
          <w:sz w:val="24"/>
          <w:szCs w:val="24"/>
        </w:rPr>
      </w:pPr>
      <w:r>
        <w:rPr>
          <w:rFonts w:ascii="Microsoft Sans Serif" w:hAnsi="Microsoft Sans Serif"/>
          <w:sz w:val="24"/>
          <w:szCs w:val="24"/>
        </w:rPr>
        <w:t>This is a copy of an annotated printed volume with</w:t>
      </w:r>
      <w:r w:rsidR="00101E40">
        <w:rPr>
          <w:rFonts w:ascii="Microsoft Sans Serif" w:hAnsi="Microsoft Sans Serif"/>
          <w:sz w:val="24"/>
          <w:szCs w:val="24"/>
        </w:rPr>
        <w:t xml:space="preserve"> entries for List I, List II and          </w:t>
      </w:r>
      <w:r>
        <w:rPr>
          <w:rFonts w:ascii="Microsoft Sans Serif" w:hAnsi="Microsoft Sans Serif"/>
          <w:sz w:val="24"/>
          <w:szCs w:val="24"/>
        </w:rPr>
        <w:t xml:space="preserve">List III missionaries accepted 1895-1904. Indexes for each List are printed at the </w:t>
      </w:r>
    </w:p>
    <w:p w14:paraId="3EBBC28D" w14:textId="77777777" w:rsidR="003D6C10" w:rsidRDefault="00101E40">
      <w:pPr>
        <w:pStyle w:val="NoSpacing"/>
        <w:rPr>
          <w:rFonts w:ascii="Microsoft Sans Serif" w:eastAsia="Microsoft Sans Serif" w:hAnsi="Microsoft Sans Serif" w:cs="Microsoft Sans Serif"/>
          <w:sz w:val="24"/>
          <w:szCs w:val="24"/>
        </w:rPr>
      </w:pPr>
      <w:r>
        <w:rPr>
          <w:rFonts w:ascii="Microsoft Sans Serif" w:hAnsi="Microsoft Sans Serif"/>
          <w:sz w:val="24"/>
          <w:szCs w:val="24"/>
        </w:rPr>
        <w:t xml:space="preserve">      </w:t>
      </w:r>
      <w:r w:rsidR="00855D70">
        <w:rPr>
          <w:rFonts w:ascii="Microsoft Sans Serif" w:hAnsi="Microsoft Sans Serif"/>
          <w:sz w:val="24"/>
          <w:szCs w:val="24"/>
        </w:rPr>
        <w:t xml:space="preserve">end of the volume. </w:t>
      </w:r>
    </w:p>
    <w:p w14:paraId="44236806" w14:textId="77777777" w:rsidR="003D6C10" w:rsidRDefault="003D6C10">
      <w:pPr>
        <w:pStyle w:val="NoSpacing"/>
        <w:rPr>
          <w:rFonts w:ascii="Microsoft Sans Serif" w:eastAsia="Microsoft Sans Serif" w:hAnsi="Microsoft Sans Serif" w:cs="Microsoft Sans Serif"/>
          <w:sz w:val="24"/>
          <w:szCs w:val="24"/>
        </w:rPr>
      </w:pPr>
    </w:p>
    <w:p w14:paraId="1D5A8EFD" w14:textId="77777777" w:rsidR="003D6C10" w:rsidRDefault="003D6C10">
      <w:pPr>
        <w:pStyle w:val="NoSpacing"/>
      </w:pPr>
    </w:p>
    <w:p w14:paraId="362C4D76" w14:textId="77777777" w:rsidR="003D6C10" w:rsidRDefault="00855D70">
      <w:pPr>
        <w:pStyle w:val="WordDefaultStyle"/>
        <w:numPr>
          <w:ilvl w:val="0"/>
          <w:numId w:val="2"/>
        </w:numPr>
      </w:pPr>
      <w:r>
        <w:t>Manuscript registers for clerical and lay missionaries and women, 1905-1918.</w:t>
      </w:r>
    </w:p>
    <w:p w14:paraId="5CA481A1" w14:textId="77777777" w:rsidR="003D6C10" w:rsidRDefault="00855D70">
      <w:pPr>
        <w:pStyle w:val="NoSpacing"/>
        <w:rPr>
          <w:rFonts w:ascii="Microsoft Sans Serif" w:eastAsia="Microsoft Sans Serif" w:hAnsi="Microsoft Sans Serif" w:cs="Microsoft Sans Serif"/>
          <w:sz w:val="24"/>
          <w:szCs w:val="24"/>
        </w:rPr>
      </w:pPr>
      <w:r>
        <w:t xml:space="preserve">       </w:t>
      </w:r>
      <w:r>
        <w:rPr>
          <w:rFonts w:ascii="Microsoft Sans Serif" w:hAnsi="Microsoft Sans Serif"/>
          <w:sz w:val="24"/>
          <w:szCs w:val="24"/>
        </w:rPr>
        <w:t xml:space="preserve">There are four volumes arranged alphabetically, with entries for List 1 and List II  </w:t>
      </w:r>
    </w:p>
    <w:p w14:paraId="2E0DEE8E" w14:textId="77777777" w:rsidR="003D6C10" w:rsidRDefault="00101E40">
      <w:pPr>
        <w:pStyle w:val="NoSpacing"/>
        <w:rPr>
          <w:rFonts w:ascii="Microsoft Sans Serif" w:eastAsia="Microsoft Sans Serif" w:hAnsi="Microsoft Sans Serif" w:cs="Microsoft Sans Serif"/>
          <w:sz w:val="24"/>
          <w:szCs w:val="24"/>
        </w:rPr>
      </w:pPr>
      <w:r>
        <w:rPr>
          <w:rFonts w:ascii="Microsoft Sans Serif" w:hAnsi="Microsoft Sans Serif"/>
          <w:sz w:val="24"/>
          <w:szCs w:val="24"/>
        </w:rPr>
        <w:t xml:space="preserve">      </w:t>
      </w:r>
      <w:r w:rsidR="00855D70">
        <w:rPr>
          <w:rFonts w:ascii="Microsoft Sans Serif" w:hAnsi="Microsoft Sans Serif"/>
          <w:sz w:val="24"/>
          <w:szCs w:val="24"/>
        </w:rPr>
        <w:t>missionaries only:</w:t>
      </w:r>
    </w:p>
    <w:p w14:paraId="67859B18" w14:textId="77777777" w:rsidR="003D6C10" w:rsidRDefault="003D6C10">
      <w:pPr>
        <w:pStyle w:val="NoSpacing"/>
        <w:rPr>
          <w:rFonts w:ascii="Microsoft Sans Serif" w:eastAsia="Microsoft Sans Serif" w:hAnsi="Microsoft Sans Serif" w:cs="Microsoft Sans Serif"/>
          <w:sz w:val="24"/>
          <w:szCs w:val="24"/>
        </w:rPr>
      </w:pPr>
    </w:p>
    <w:p w14:paraId="0B9BDBF0" w14:textId="77777777" w:rsidR="003D6C10" w:rsidRDefault="00855D70">
      <w:pPr>
        <w:pStyle w:val="WordDefaultStyle"/>
        <w:numPr>
          <w:ilvl w:val="1"/>
          <w:numId w:val="2"/>
        </w:numPr>
      </w:pPr>
      <w:r>
        <w:rPr>
          <w:u w:color="000000"/>
        </w:rPr>
        <w:t xml:space="preserve">     Register of Missionaries 1905-1918: Men [List I] A-K</w:t>
      </w:r>
    </w:p>
    <w:p w14:paraId="75512F18" w14:textId="77777777" w:rsidR="003D6C10" w:rsidRDefault="00855D70">
      <w:pPr>
        <w:pStyle w:val="WordDefaultStyle"/>
        <w:numPr>
          <w:ilvl w:val="1"/>
          <w:numId w:val="2"/>
        </w:numPr>
      </w:pPr>
      <w:r>
        <w:rPr>
          <w:u w:color="000000"/>
        </w:rPr>
        <w:t xml:space="preserve">     Register of Missionaries 1905-1918: Men [List I] L-Z</w:t>
      </w:r>
    </w:p>
    <w:p w14:paraId="4688B2AA" w14:textId="77777777" w:rsidR="003D6C10" w:rsidRDefault="00855D70">
      <w:pPr>
        <w:pStyle w:val="WordDefaultStyle"/>
        <w:numPr>
          <w:ilvl w:val="1"/>
          <w:numId w:val="2"/>
        </w:numPr>
      </w:pPr>
      <w:r>
        <w:rPr>
          <w:u w:color="000000"/>
        </w:rPr>
        <w:t xml:space="preserve">     Register of Missionaries 1905-1918: Women [List II] A-K</w:t>
      </w:r>
    </w:p>
    <w:p w14:paraId="053B02D9" w14:textId="77777777" w:rsidR="003D6C10" w:rsidRDefault="00855D70">
      <w:pPr>
        <w:pStyle w:val="WordDefaultStyle"/>
        <w:numPr>
          <w:ilvl w:val="1"/>
          <w:numId w:val="2"/>
        </w:numPr>
      </w:pPr>
      <w:r>
        <w:rPr>
          <w:u w:color="000000"/>
        </w:rPr>
        <w:t xml:space="preserve">     Register of Missionaries 1905-1918: Women [List II] L-Z</w:t>
      </w:r>
    </w:p>
    <w:p w14:paraId="43E8DF33" w14:textId="77777777" w:rsidR="003D6C10" w:rsidRDefault="003D6C10">
      <w:pPr>
        <w:pStyle w:val="WordDefaultStyle"/>
        <w:rPr>
          <w:u w:color="000000"/>
        </w:rPr>
      </w:pPr>
    </w:p>
    <w:p w14:paraId="57C79359" w14:textId="77777777" w:rsidR="003D6C10" w:rsidRDefault="00855D70">
      <w:pPr>
        <w:pStyle w:val="WordDefaultStyle"/>
        <w:numPr>
          <w:ilvl w:val="0"/>
          <w:numId w:val="2"/>
        </w:numPr>
      </w:pPr>
      <w:r>
        <w:t xml:space="preserve">Manuscript registers for clerical and lay missionaries and women, 1919-1928.  </w:t>
      </w:r>
    </w:p>
    <w:p w14:paraId="1E6CA5C9" w14:textId="77777777" w:rsidR="003D6C10" w:rsidRDefault="00855D70">
      <w:pPr>
        <w:pStyle w:val="NoSpacing"/>
        <w:rPr>
          <w:rFonts w:ascii="Microsoft Sans Serif" w:eastAsia="Microsoft Sans Serif" w:hAnsi="Microsoft Sans Serif" w:cs="Microsoft Sans Serif"/>
          <w:sz w:val="24"/>
          <w:szCs w:val="24"/>
        </w:rPr>
      </w:pPr>
      <w:r>
        <w:t xml:space="preserve">      </w:t>
      </w:r>
      <w:r w:rsidR="00101E40">
        <w:t xml:space="preserve">  </w:t>
      </w:r>
      <w:r>
        <w:rPr>
          <w:rFonts w:ascii="Microsoft Sans Serif" w:hAnsi="Microsoft Sans Serif"/>
          <w:sz w:val="24"/>
          <w:szCs w:val="24"/>
        </w:rPr>
        <w:t xml:space="preserve">There are eight volumes arranged by List and thereunder chronologically. The </w:t>
      </w:r>
    </w:p>
    <w:p w14:paraId="4920CB70" w14:textId="77777777" w:rsidR="003D6C10" w:rsidRDefault="00855D70">
      <w:pPr>
        <w:pStyle w:val="NoSpacing"/>
        <w:rPr>
          <w:rFonts w:ascii="Microsoft Sans Serif" w:eastAsia="Microsoft Sans Serif" w:hAnsi="Microsoft Sans Serif" w:cs="Microsoft Sans Serif"/>
          <w:sz w:val="24"/>
          <w:szCs w:val="24"/>
        </w:rPr>
      </w:pPr>
      <w:r>
        <w:rPr>
          <w:rFonts w:ascii="Microsoft Sans Serif" w:hAnsi="Microsoft Sans Serif"/>
          <w:sz w:val="24"/>
          <w:szCs w:val="24"/>
        </w:rPr>
        <w:t xml:space="preserve">      entries are </w:t>
      </w:r>
      <w:proofErr w:type="gramStart"/>
      <w:r>
        <w:rPr>
          <w:rFonts w:ascii="Microsoft Sans Serif" w:hAnsi="Microsoft Sans Serif"/>
          <w:sz w:val="24"/>
          <w:szCs w:val="24"/>
        </w:rPr>
        <w:t>for  List</w:t>
      </w:r>
      <w:proofErr w:type="gramEnd"/>
      <w:r>
        <w:rPr>
          <w:rFonts w:ascii="Microsoft Sans Serif" w:hAnsi="Microsoft Sans Serif"/>
          <w:sz w:val="24"/>
          <w:szCs w:val="24"/>
        </w:rPr>
        <w:t xml:space="preserve"> I and List II missionaries only: </w:t>
      </w:r>
    </w:p>
    <w:p w14:paraId="0A29631B" w14:textId="77777777" w:rsidR="003D6C10" w:rsidRDefault="003D6C10">
      <w:pPr>
        <w:pStyle w:val="NoSpacing"/>
      </w:pPr>
    </w:p>
    <w:p w14:paraId="70CBA6FF" w14:textId="77777777" w:rsidR="003D6C10" w:rsidRDefault="00855D70">
      <w:pPr>
        <w:pStyle w:val="WordDefaultStyle"/>
        <w:numPr>
          <w:ilvl w:val="1"/>
          <w:numId w:val="2"/>
        </w:numPr>
      </w:pPr>
      <w:r>
        <w:t xml:space="preserve">     </w:t>
      </w:r>
      <w:r>
        <w:rPr>
          <w:u w:color="000000"/>
        </w:rPr>
        <w:t xml:space="preserve">Register of Missionaries 1919-1922: List I </w:t>
      </w:r>
    </w:p>
    <w:p w14:paraId="4FD27A93" w14:textId="77777777" w:rsidR="003D6C10" w:rsidRDefault="00855D70">
      <w:pPr>
        <w:pStyle w:val="WordDefaultStyle"/>
        <w:numPr>
          <w:ilvl w:val="1"/>
          <w:numId w:val="2"/>
        </w:numPr>
      </w:pPr>
      <w:r>
        <w:rPr>
          <w:u w:color="000000"/>
        </w:rPr>
        <w:t xml:space="preserve">     Register of Missionaries 1923-1925: List I </w:t>
      </w:r>
    </w:p>
    <w:p w14:paraId="58B52FA5" w14:textId="77777777" w:rsidR="003D6C10" w:rsidRDefault="00855D70">
      <w:pPr>
        <w:pStyle w:val="WordDefaultStyle"/>
        <w:numPr>
          <w:ilvl w:val="1"/>
          <w:numId w:val="2"/>
        </w:numPr>
      </w:pPr>
      <w:r>
        <w:rPr>
          <w:u w:color="000000"/>
        </w:rPr>
        <w:t xml:space="preserve">     Register of Missionaries 1926-1928: List I</w:t>
      </w:r>
    </w:p>
    <w:p w14:paraId="39F1A967" w14:textId="77777777" w:rsidR="003D6C10" w:rsidRDefault="00855D70">
      <w:pPr>
        <w:pStyle w:val="WordDefaultStyle"/>
        <w:numPr>
          <w:ilvl w:val="1"/>
          <w:numId w:val="2"/>
        </w:numPr>
      </w:pPr>
      <w:r>
        <w:rPr>
          <w:u w:color="000000"/>
        </w:rPr>
        <w:t xml:space="preserve">     Register of Missionaries 1919-1920: List II </w:t>
      </w:r>
    </w:p>
    <w:p w14:paraId="06FCB3CE" w14:textId="77777777" w:rsidR="003D6C10" w:rsidRDefault="00855D70">
      <w:pPr>
        <w:pStyle w:val="WordDefaultStyle"/>
        <w:numPr>
          <w:ilvl w:val="1"/>
          <w:numId w:val="2"/>
        </w:numPr>
      </w:pPr>
      <w:r>
        <w:rPr>
          <w:u w:color="000000"/>
        </w:rPr>
        <w:t xml:space="preserve">     Register of Missionaries 1921-1922: List II </w:t>
      </w:r>
    </w:p>
    <w:p w14:paraId="278AA215" w14:textId="77777777" w:rsidR="003D6C10" w:rsidRDefault="00855D70">
      <w:pPr>
        <w:pStyle w:val="WordDefaultStyle"/>
        <w:numPr>
          <w:ilvl w:val="1"/>
          <w:numId w:val="2"/>
        </w:numPr>
      </w:pPr>
      <w:r>
        <w:rPr>
          <w:u w:color="000000"/>
        </w:rPr>
        <w:t xml:space="preserve">     Register of Missionaries 1923-1924: List II </w:t>
      </w:r>
    </w:p>
    <w:p w14:paraId="0C78B49B" w14:textId="77777777" w:rsidR="003D6C10" w:rsidRDefault="00855D70">
      <w:pPr>
        <w:pStyle w:val="WordDefaultStyle"/>
        <w:numPr>
          <w:ilvl w:val="1"/>
          <w:numId w:val="2"/>
        </w:numPr>
      </w:pPr>
      <w:r>
        <w:rPr>
          <w:u w:color="000000"/>
        </w:rPr>
        <w:t xml:space="preserve">     Register of Missionaries 1925-1926: List II </w:t>
      </w:r>
    </w:p>
    <w:p w14:paraId="0DB561E6" w14:textId="77777777" w:rsidR="003D6C10" w:rsidRDefault="00855D70">
      <w:pPr>
        <w:pStyle w:val="WordDefaultStyle"/>
        <w:numPr>
          <w:ilvl w:val="1"/>
          <w:numId w:val="2"/>
        </w:numPr>
      </w:pPr>
      <w:r>
        <w:rPr>
          <w:u w:color="000000"/>
        </w:rPr>
        <w:t xml:space="preserve">     Register of Missionaries 1927-1928: List II </w:t>
      </w:r>
    </w:p>
    <w:p w14:paraId="027961E4" w14:textId="77777777" w:rsidR="003D6C10" w:rsidRDefault="003D6C10">
      <w:pPr>
        <w:pStyle w:val="Heading3"/>
      </w:pPr>
    </w:p>
    <w:p w14:paraId="05AD1730" w14:textId="77777777" w:rsidR="003D6C10" w:rsidRPr="00963636" w:rsidRDefault="00855D70">
      <w:pPr>
        <w:pStyle w:val="Heading3"/>
        <w:rPr>
          <w:sz w:val="28"/>
          <w:szCs w:val="28"/>
        </w:rPr>
      </w:pPr>
      <w:r w:rsidRPr="00963636">
        <w:rPr>
          <w:rFonts w:eastAsia="Arial Unicode MS" w:cs="Arial Unicode MS"/>
          <w:sz w:val="28"/>
          <w:szCs w:val="28"/>
          <w:lang w:val="en-US"/>
        </w:rPr>
        <w:t>Access to online copies: members of the University of Birmingham</w:t>
      </w:r>
    </w:p>
    <w:p w14:paraId="5C5F381F" w14:textId="77777777" w:rsidR="003D6C10" w:rsidRDefault="003D6C10">
      <w:pPr>
        <w:pStyle w:val="Body"/>
      </w:pPr>
    </w:p>
    <w:p w14:paraId="4BF8EA1F" w14:textId="77777777" w:rsidR="003D6C10" w:rsidRDefault="00855D70">
      <w:pPr>
        <w:pStyle w:val="WordDefaultStyle"/>
        <w:numPr>
          <w:ilvl w:val="0"/>
          <w:numId w:val="2"/>
        </w:numPr>
      </w:pPr>
      <w:r>
        <w:t xml:space="preserve">Members of the University of Birmingham have free access to the </w:t>
      </w:r>
      <w:proofErr w:type="spellStart"/>
      <w:r>
        <w:t>digitised</w:t>
      </w:r>
      <w:proofErr w:type="spellEnd"/>
      <w:r>
        <w:t xml:space="preserve"> copies of the registers whether on or off campus. </w:t>
      </w:r>
    </w:p>
    <w:p w14:paraId="273A9542" w14:textId="77777777" w:rsidR="003D6C10" w:rsidRDefault="00855D70">
      <w:pPr>
        <w:pStyle w:val="WordDefaultStyle"/>
        <w:numPr>
          <w:ilvl w:val="0"/>
          <w:numId w:val="2"/>
        </w:numPr>
      </w:pPr>
      <w:r>
        <w:t xml:space="preserve">Sign in to </w:t>
      </w:r>
      <w:proofErr w:type="spellStart"/>
      <w:r>
        <w:t>FindIt@bham</w:t>
      </w:r>
      <w:proofErr w:type="spellEnd"/>
      <w:r>
        <w:t xml:space="preserve">, select Database Search and then ‘Church Missionary Society Periodicals’. </w:t>
      </w:r>
    </w:p>
    <w:p w14:paraId="0D7CD155" w14:textId="77777777" w:rsidR="003D6C10" w:rsidRDefault="00855D70">
      <w:pPr>
        <w:pStyle w:val="Heading3"/>
      </w:pPr>
      <w:r>
        <w:rPr>
          <w:rFonts w:eastAsia="Arial Unicode MS" w:cs="Arial Unicode MS"/>
          <w:lang w:val="en-US"/>
        </w:rPr>
        <w:lastRenderedPageBreak/>
        <w:t>Access to online copies: if you are not a member of the University of Birmingham</w:t>
      </w:r>
    </w:p>
    <w:p w14:paraId="087760E1" w14:textId="77777777" w:rsidR="003D6C10" w:rsidRDefault="003D6C10">
      <w:pPr>
        <w:pStyle w:val="Body"/>
      </w:pPr>
    </w:p>
    <w:p w14:paraId="66CC57A6" w14:textId="77777777" w:rsidR="003D6C10" w:rsidRDefault="00855D70">
      <w:pPr>
        <w:pStyle w:val="WordDefaultStyle"/>
        <w:numPr>
          <w:ilvl w:val="0"/>
          <w:numId w:val="2"/>
        </w:numPr>
      </w:pPr>
      <w:r>
        <w:t xml:space="preserve">There are three possible options. </w:t>
      </w:r>
    </w:p>
    <w:p w14:paraId="484B792F" w14:textId="77777777" w:rsidR="003D6C10" w:rsidRDefault="00855D70">
      <w:pPr>
        <w:pStyle w:val="WordDefaultStyle"/>
        <w:numPr>
          <w:ilvl w:val="0"/>
          <w:numId w:val="2"/>
        </w:numPr>
      </w:pPr>
      <w:r>
        <w:t xml:space="preserve">You will be able to see the online copies when using the computers in Cadbury Research Library. </w:t>
      </w:r>
    </w:p>
    <w:p w14:paraId="1274DFE9" w14:textId="6BEEDDBE" w:rsidR="003D6C10" w:rsidRDefault="00855D70">
      <w:pPr>
        <w:pStyle w:val="WordDefaultStyle"/>
        <w:numPr>
          <w:ilvl w:val="0"/>
          <w:numId w:val="2"/>
        </w:numPr>
      </w:pPr>
      <w:r>
        <w:t xml:space="preserve">If you are a member of an institution which subscribes to Adam Matthew Digital products, </w:t>
      </w:r>
      <w:r w:rsidR="00853074">
        <w:t xml:space="preserve">or if you can visit a subscribing institution, </w:t>
      </w:r>
      <w:r>
        <w:t xml:space="preserve">you may have access through them. </w:t>
      </w:r>
    </w:p>
    <w:p w14:paraId="28BEAD56" w14:textId="77777777" w:rsidR="003D6C10" w:rsidRDefault="00963636">
      <w:pPr>
        <w:pStyle w:val="WordDefaultStyle"/>
        <w:numPr>
          <w:ilvl w:val="0"/>
          <w:numId w:val="2"/>
        </w:numPr>
      </w:pPr>
      <w:r>
        <w:t>Y</w:t>
      </w:r>
      <w:r w:rsidR="00855D70">
        <w:t xml:space="preserve">ou may be able to request a </w:t>
      </w:r>
      <w:hyperlink r:id="rId70" w:history="1">
        <w:r w:rsidR="00855D70">
          <w:rPr>
            <w:rStyle w:val="Hyperlink0"/>
          </w:rPr>
          <w:t>free trial from Adam Matthew Digital</w:t>
        </w:r>
      </w:hyperlink>
      <w:r w:rsidR="00855D70">
        <w:t xml:space="preserve">. </w:t>
      </w:r>
    </w:p>
    <w:p w14:paraId="360C7EDB" w14:textId="77777777" w:rsidR="003D6C10" w:rsidRDefault="003D6C10">
      <w:pPr>
        <w:pStyle w:val="Heading2"/>
      </w:pPr>
    </w:p>
    <w:p w14:paraId="186B5D65" w14:textId="77777777" w:rsidR="003D6C10" w:rsidRDefault="00855D70">
      <w:pPr>
        <w:pStyle w:val="Heading2"/>
      </w:pPr>
      <w:r>
        <w:rPr>
          <w:rFonts w:eastAsia="Arial Unicode MS" w:cs="Arial Unicode MS"/>
          <w:lang w:val="en-US"/>
        </w:rPr>
        <w:t>Missionaries recruited after 1928</w:t>
      </w:r>
    </w:p>
    <w:p w14:paraId="69EAAA41" w14:textId="77777777" w:rsidR="003D6C10" w:rsidRDefault="003D6C10">
      <w:pPr>
        <w:pStyle w:val="Body"/>
      </w:pPr>
    </w:p>
    <w:p w14:paraId="6A927327" w14:textId="77777777" w:rsidR="003D6C10" w:rsidRDefault="003D6C10">
      <w:pPr>
        <w:pStyle w:val="Body"/>
      </w:pPr>
    </w:p>
    <w:p w14:paraId="0F587C75" w14:textId="77777777" w:rsidR="003D6C10" w:rsidRDefault="00855D70">
      <w:pPr>
        <w:pStyle w:val="WordDefaultStyle"/>
        <w:numPr>
          <w:ilvl w:val="0"/>
          <w:numId w:val="2"/>
        </w:numPr>
      </w:pPr>
      <w:r>
        <w:t xml:space="preserve">There are different types of records in the Archive which can provide information about a missionary’s life before, during and in some cases, after their service with CMS. </w:t>
      </w:r>
    </w:p>
    <w:p w14:paraId="50AB4D73" w14:textId="77777777" w:rsidR="003D6C10" w:rsidRDefault="00855D70">
      <w:pPr>
        <w:pStyle w:val="WordDefaultStyle"/>
        <w:numPr>
          <w:ilvl w:val="0"/>
          <w:numId w:val="2"/>
        </w:numPr>
      </w:pPr>
      <w:r>
        <w:t>Suggestions are given later in this Guide under ‘</w:t>
      </w:r>
      <w:hyperlink w:anchor="HowToFindRecordsAboutACmsMissionary" w:history="1">
        <w:r>
          <w:rPr>
            <w:rStyle w:val="Hyperlink0"/>
          </w:rPr>
          <w:t>How to find records about a missionary</w:t>
        </w:r>
      </w:hyperlink>
      <w:r>
        <w:t>’.</w:t>
      </w:r>
    </w:p>
    <w:p w14:paraId="56C7106A" w14:textId="77777777" w:rsidR="003D6C10" w:rsidRDefault="003D6C10">
      <w:pPr>
        <w:pStyle w:val="Body"/>
      </w:pPr>
    </w:p>
    <w:p w14:paraId="2DCD91F8" w14:textId="77777777" w:rsidR="003D6C10" w:rsidRDefault="003D6C10">
      <w:pPr>
        <w:pStyle w:val="WordDefaultStyle"/>
      </w:pPr>
    </w:p>
    <w:p w14:paraId="42659A4E" w14:textId="77777777" w:rsidR="003D6C10" w:rsidRDefault="003D6C10">
      <w:pPr>
        <w:pStyle w:val="Body"/>
        <w:spacing w:after="200" w:line="276" w:lineRule="auto"/>
        <w:ind w:left="360"/>
        <w:jc w:val="both"/>
        <w:rPr>
          <w:color w:val="FF2600"/>
        </w:rPr>
      </w:pPr>
    </w:p>
    <w:p w14:paraId="4EDD798D" w14:textId="77777777" w:rsidR="003D6C10" w:rsidRDefault="003D6C10">
      <w:pPr>
        <w:pStyle w:val="Body"/>
        <w:spacing w:after="200" w:line="276" w:lineRule="auto"/>
        <w:ind w:left="360"/>
        <w:jc w:val="both"/>
        <w:rPr>
          <w:color w:val="FF2600"/>
        </w:rPr>
      </w:pPr>
    </w:p>
    <w:p w14:paraId="218D008C" w14:textId="77777777" w:rsidR="003D6C10" w:rsidRDefault="003D6C10">
      <w:pPr>
        <w:pStyle w:val="Body"/>
        <w:spacing w:after="200" w:line="276" w:lineRule="auto"/>
        <w:ind w:left="360"/>
        <w:jc w:val="both"/>
        <w:rPr>
          <w:color w:val="FF2600"/>
        </w:rPr>
      </w:pPr>
    </w:p>
    <w:p w14:paraId="395ACB09" w14:textId="77777777" w:rsidR="003D6C10" w:rsidRDefault="003D6C10">
      <w:pPr>
        <w:pStyle w:val="Body"/>
        <w:spacing w:after="200" w:line="276" w:lineRule="auto"/>
        <w:ind w:left="360"/>
        <w:jc w:val="both"/>
        <w:rPr>
          <w:color w:val="FF2600"/>
        </w:rPr>
      </w:pPr>
    </w:p>
    <w:p w14:paraId="6B2BD961" w14:textId="77777777" w:rsidR="003D6C10" w:rsidRDefault="003D6C10">
      <w:pPr>
        <w:pStyle w:val="Body"/>
        <w:spacing w:after="200" w:line="276" w:lineRule="auto"/>
        <w:ind w:left="360"/>
        <w:jc w:val="both"/>
        <w:rPr>
          <w:color w:val="FF2600"/>
        </w:rPr>
      </w:pPr>
    </w:p>
    <w:p w14:paraId="0C3F5886" w14:textId="77777777" w:rsidR="003D6C10" w:rsidRDefault="003D6C10">
      <w:pPr>
        <w:pStyle w:val="Body"/>
        <w:spacing w:after="200" w:line="276" w:lineRule="auto"/>
        <w:ind w:left="360"/>
        <w:jc w:val="both"/>
        <w:rPr>
          <w:color w:val="FF2600"/>
        </w:rPr>
      </w:pPr>
    </w:p>
    <w:p w14:paraId="7533D0F0" w14:textId="77777777" w:rsidR="003D6C10" w:rsidRDefault="003D6C10">
      <w:pPr>
        <w:pStyle w:val="Body"/>
        <w:spacing w:after="200" w:line="276" w:lineRule="auto"/>
        <w:ind w:left="360"/>
        <w:jc w:val="both"/>
        <w:rPr>
          <w:color w:val="FF2600"/>
        </w:rPr>
      </w:pPr>
    </w:p>
    <w:p w14:paraId="5FE3733C" w14:textId="77777777" w:rsidR="003D6C10" w:rsidRDefault="003D6C10">
      <w:pPr>
        <w:pStyle w:val="Body"/>
        <w:spacing w:after="200" w:line="276" w:lineRule="auto"/>
        <w:ind w:left="360"/>
        <w:jc w:val="both"/>
        <w:rPr>
          <w:color w:val="FF2600"/>
        </w:rPr>
      </w:pPr>
    </w:p>
    <w:p w14:paraId="33C89BF1" w14:textId="77777777" w:rsidR="003D6C10" w:rsidRDefault="003D6C10">
      <w:pPr>
        <w:pStyle w:val="Body"/>
        <w:spacing w:after="200" w:line="276" w:lineRule="auto"/>
        <w:ind w:left="360"/>
        <w:jc w:val="both"/>
        <w:rPr>
          <w:color w:val="FF2600"/>
        </w:rPr>
      </w:pPr>
    </w:p>
    <w:p w14:paraId="3213298B" w14:textId="77777777" w:rsidR="003D6C10" w:rsidRDefault="003D6C10">
      <w:pPr>
        <w:pStyle w:val="Body"/>
        <w:spacing w:after="200" w:line="276" w:lineRule="auto"/>
        <w:ind w:left="360"/>
        <w:jc w:val="both"/>
        <w:rPr>
          <w:color w:val="FF2600"/>
        </w:rPr>
      </w:pPr>
    </w:p>
    <w:p w14:paraId="242D8DCB" w14:textId="77777777" w:rsidR="003D6C10" w:rsidRDefault="003D6C10">
      <w:pPr>
        <w:pStyle w:val="Body"/>
        <w:spacing w:after="200" w:line="276" w:lineRule="auto"/>
        <w:ind w:left="360"/>
        <w:jc w:val="both"/>
        <w:rPr>
          <w:color w:val="FF2600"/>
        </w:rPr>
      </w:pPr>
    </w:p>
    <w:p w14:paraId="02A5657D" w14:textId="77777777" w:rsidR="003D6C10" w:rsidRDefault="003D6C10">
      <w:pPr>
        <w:pStyle w:val="Body"/>
        <w:spacing w:after="200" w:line="276" w:lineRule="auto"/>
        <w:ind w:left="360"/>
        <w:jc w:val="both"/>
        <w:rPr>
          <w:color w:val="FF2600"/>
        </w:rPr>
      </w:pPr>
    </w:p>
    <w:p w14:paraId="1E331D7E" w14:textId="77777777" w:rsidR="003D6C10" w:rsidRDefault="003D6C10">
      <w:pPr>
        <w:pStyle w:val="Body"/>
        <w:spacing w:after="200" w:line="276" w:lineRule="auto"/>
        <w:jc w:val="center"/>
      </w:pPr>
    </w:p>
    <w:p w14:paraId="29FF1D47" w14:textId="77777777" w:rsidR="003D6C10" w:rsidRDefault="00855D70">
      <w:pPr>
        <w:pStyle w:val="Heading1"/>
      </w:pPr>
      <w:bookmarkStart w:id="20" w:name="AnnualReportProceedings"/>
      <w:bookmarkStart w:id="21" w:name="_Toc7"/>
      <w:r>
        <w:rPr>
          <w:rFonts w:eastAsia="Arial Unicode MS" w:cs="Arial Unicode MS"/>
          <w:lang w:val="en-US"/>
        </w:rPr>
        <w:lastRenderedPageBreak/>
        <w:t>Annual Report 1801-1962 (‘Proceedings’</w:t>
      </w:r>
      <w:r>
        <w:rPr>
          <w:rFonts w:eastAsia="Arial Unicode MS" w:cs="Arial Unicode MS"/>
        </w:rPr>
        <w:t xml:space="preserve"> 1801-1921)</w:t>
      </w:r>
      <w:bookmarkEnd w:id="20"/>
      <w:bookmarkEnd w:id="21"/>
    </w:p>
    <w:p w14:paraId="3B13079B" w14:textId="77777777" w:rsidR="003D6C10" w:rsidRDefault="003D6C10">
      <w:pPr>
        <w:pStyle w:val="Heading1"/>
      </w:pPr>
    </w:p>
    <w:p w14:paraId="6417A4D7" w14:textId="77777777" w:rsidR="003D6C10" w:rsidRDefault="003D6C10">
      <w:pPr>
        <w:pStyle w:val="Heading2"/>
      </w:pPr>
    </w:p>
    <w:p w14:paraId="7A1BBCA5" w14:textId="77777777" w:rsidR="003D6C10" w:rsidRDefault="00855D70">
      <w:pPr>
        <w:pStyle w:val="Heading2"/>
      </w:pPr>
      <w:r>
        <w:rPr>
          <w:rFonts w:eastAsia="Arial Unicode MS" w:cs="Arial Unicode MS"/>
          <w:lang w:val="en-US"/>
        </w:rPr>
        <w:t>What is the Annual Report?</w:t>
      </w:r>
    </w:p>
    <w:p w14:paraId="1520FF67" w14:textId="77777777" w:rsidR="003D6C10" w:rsidRDefault="003D6C10">
      <w:pPr>
        <w:pStyle w:val="Body"/>
        <w:rPr>
          <w:b/>
          <w:bCs/>
        </w:rPr>
      </w:pPr>
    </w:p>
    <w:p w14:paraId="2DF2D6D4" w14:textId="77777777" w:rsidR="003D6C10" w:rsidRDefault="00963636">
      <w:pPr>
        <w:pStyle w:val="Body"/>
        <w:rPr>
          <w:b/>
          <w:bCs/>
        </w:rPr>
      </w:pPr>
      <w:r>
        <w:rPr>
          <w:noProof/>
        </w:rPr>
        <w:drawing>
          <wp:anchor distT="215900" distB="215900" distL="215900" distR="215900" simplePos="0" relativeHeight="251696128" behindDoc="0" locked="0" layoutInCell="1" allowOverlap="1" wp14:anchorId="4C7126FA" wp14:editId="2BF10FC0">
            <wp:simplePos x="0" y="0"/>
            <wp:positionH relativeFrom="margin">
              <wp:posOffset>4624705</wp:posOffset>
            </wp:positionH>
            <wp:positionV relativeFrom="paragraph">
              <wp:posOffset>8255</wp:posOffset>
            </wp:positionV>
            <wp:extent cx="1233170" cy="1434465"/>
            <wp:effectExtent l="0" t="0" r="5080" b="0"/>
            <wp:wrapThrough wrapText="bothSides" distL="215900" distR="215900">
              <wp:wrapPolygon edited="1">
                <wp:start x="0" y="0"/>
                <wp:lineTo x="21600" y="0"/>
                <wp:lineTo x="21600" y="21600"/>
                <wp:lineTo x="0" y="21600"/>
                <wp:lineTo x="0" y="0"/>
              </wp:wrapPolygon>
            </wp:wrapThrough>
            <wp:docPr id="1073741830" name="officeArt object" descr="Proceedings of the Church Missionary Society for the Year 1901-1902: front cover."/>
            <wp:cNvGraphicFramePr/>
            <a:graphic xmlns:a="http://schemas.openxmlformats.org/drawingml/2006/main">
              <a:graphicData uri="http://schemas.openxmlformats.org/drawingml/2006/picture">
                <pic:pic xmlns:pic="http://schemas.openxmlformats.org/drawingml/2006/picture">
                  <pic:nvPicPr>
                    <pic:cNvPr id="1073741830" name="Proceedings of the Church Missionary Society for the Year 1901-1902: front cover of the non-archive copy." descr="Proceedings of the Church Missionary Society for the Year 1901-1902: front cover of the non-archive copy."/>
                    <pic:cNvPicPr>
                      <a:picLocks noChangeAspect="1"/>
                    </pic:cNvPicPr>
                  </pic:nvPicPr>
                  <pic:blipFill>
                    <a:blip r:embed="rId71"/>
                    <a:stretch>
                      <a:fillRect/>
                    </a:stretch>
                  </pic:blipFill>
                  <pic:spPr>
                    <a:xfrm>
                      <a:off x="0" y="0"/>
                      <a:ext cx="1233170" cy="143446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582856A2" w14:textId="77777777" w:rsidR="003D6C10" w:rsidRDefault="00855D70">
      <w:pPr>
        <w:pStyle w:val="WordDefaultStyle"/>
        <w:numPr>
          <w:ilvl w:val="0"/>
          <w:numId w:val="2"/>
        </w:numPr>
      </w:pPr>
      <w:r>
        <w:t xml:space="preserve">Whatever your reason for looking at records in the Church Missionary Society Archive, it is worth considering the Annual Report, the most important of the Society’s periodicals. You will find information on all aspects of work in the UK (the ‘home’ side) and overseas, including reference to the wider socio-political context impacting on developments, lists of CMS missions and missionaries.   </w:t>
      </w:r>
      <w:r>
        <w:rPr>
          <w:rFonts w:ascii="Trebuchet MS" w:hAnsi="Trebuchet MS"/>
          <w:b/>
          <w:bCs/>
        </w:rPr>
        <w:t xml:space="preserve">  </w:t>
      </w:r>
    </w:p>
    <w:p w14:paraId="1E9079F8" w14:textId="77777777" w:rsidR="003D6C10" w:rsidRDefault="00855D70">
      <w:pPr>
        <w:pStyle w:val="WordDefaultStyle"/>
        <w:numPr>
          <w:ilvl w:val="0"/>
          <w:numId w:val="4"/>
        </w:numPr>
      </w:pPr>
      <w:r>
        <w:t>Circulated under three titles:</w:t>
      </w:r>
    </w:p>
    <w:p w14:paraId="27A3CEE6" w14:textId="77777777" w:rsidR="003D6C10" w:rsidRDefault="00855D70">
      <w:pPr>
        <w:pStyle w:val="WordDefaultStyle"/>
        <w:numPr>
          <w:ilvl w:val="1"/>
          <w:numId w:val="4"/>
        </w:numPr>
      </w:pPr>
      <w:r>
        <w:t xml:space="preserve">‘Proceedings of the Society for Missions to Africa and the East’ 1801;  </w:t>
      </w:r>
    </w:p>
    <w:p w14:paraId="5245230C" w14:textId="77777777" w:rsidR="003D6C10" w:rsidRDefault="00855D70">
      <w:pPr>
        <w:pStyle w:val="WordDefaultStyle"/>
        <w:numPr>
          <w:ilvl w:val="1"/>
          <w:numId w:val="4"/>
        </w:numPr>
      </w:pPr>
      <w:r>
        <w:t xml:space="preserve">‘Proceedings of the Church Missionary Society for Africa and the East’ 1802-1921; </w:t>
      </w:r>
    </w:p>
    <w:p w14:paraId="415E66DD" w14:textId="77777777" w:rsidR="003D6C10" w:rsidRDefault="00855D70">
      <w:pPr>
        <w:pStyle w:val="WordDefaultStyle"/>
        <w:numPr>
          <w:ilvl w:val="1"/>
          <w:numId w:val="4"/>
        </w:numPr>
      </w:pPr>
      <w:r>
        <w:t xml:space="preserve">‘Annual </w:t>
      </w:r>
      <w:r>
        <w:rPr>
          <w:lang w:val="fr-FR"/>
        </w:rPr>
        <w:t>Report</w:t>
      </w:r>
      <w:r>
        <w:t xml:space="preserve"> of the Committee of the Church Missionary Society for Africa and the East’ 1922-1961.</w:t>
      </w:r>
    </w:p>
    <w:p w14:paraId="5D9D0E84" w14:textId="77777777" w:rsidR="003D6C10" w:rsidRDefault="00855D70">
      <w:pPr>
        <w:pStyle w:val="WordDefaultStyle"/>
        <w:numPr>
          <w:ilvl w:val="0"/>
          <w:numId w:val="4"/>
        </w:numPr>
      </w:pPr>
      <w:r>
        <w:t xml:space="preserve">The first volumes have detailed remarks about the earliest missionaries, the evolving missionary enterprise and names of prospective candidates. Contents vary over time but typically include:     </w:t>
      </w:r>
    </w:p>
    <w:p w14:paraId="6D42BCCF" w14:textId="77777777" w:rsidR="003D6C10" w:rsidRDefault="00855D70">
      <w:pPr>
        <w:pStyle w:val="WordDefaultStyle"/>
        <w:numPr>
          <w:ilvl w:val="1"/>
          <w:numId w:val="2"/>
        </w:numPr>
      </w:pPr>
      <w:r>
        <w:t xml:space="preserve">Annual Report of the Committee; </w:t>
      </w:r>
    </w:p>
    <w:p w14:paraId="34524FC1" w14:textId="77777777" w:rsidR="003D6C10" w:rsidRDefault="00855D70">
      <w:pPr>
        <w:pStyle w:val="WordDefaultStyle"/>
        <w:numPr>
          <w:ilvl w:val="1"/>
          <w:numId w:val="2"/>
        </w:numPr>
      </w:pPr>
      <w:r>
        <w:t>text of the Annual Sermon;</w:t>
      </w:r>
    </w:p>
    <w:p w14:paraId="54CA7102" w14:textId="77777777" w:rsidR="003D6C10" w:rsidRDefault="00855D70">
      <w:pPr>
        <w:pStyle w:val="WordDefaultStyle"/>
        <w:numPr>
          <w:ilvl w:val="1"/>
          <w:numId w:val="2"/>
        </w:numPr>
      </w:pPr>
      <w:r>
        <w:t xml:space="preserve">statistics; </w:t>
      </w:r>
    </w:p>
    <w:p w14:paraId="755E4805" w14:textId="77777777" w:rsidR="003D6C10" w:rsidRDefault="00855D70">
      <w:pPr>
        <w:pStyle w:val="WordDefaultStyle"/>
        <w:numPr>
          <w:ilvl w:val="1"/>
          <w:numId w:val="2"/>
        </w:numPr>
      </w:pPr>
      <w:r>
        <w:t xml:space="preserve">lists of all of the Society’s missions and mission stations; </w:t>
      </w:r>
    </w:p>
    <w:p w14:paraId="3CFDD00B" w14:textId="77777777" w:rsidR="003D6C10" w:rsidRDefault="00855D70">
      <w:pPr>
        <w:pStyle w:val="WordDefaultStyle"/>
        <w:numPr>
          <w:ilvl w:val="1"/>
          <w:numId w:val="2"/>
        </w:numPr>
      </w:pPr>
      <w:r>
        <w:t>lists of missionaries, business agents, ‘</w:t>
      </w:r>
      <w:r>
        <w:rPr>
          <w:lang w:val="fr-FR"/>
        </w:rPr>
        <w:t>native</w:t>
      </w:r>
      <w:r>
        <w:t>’ clergymen and wives of European missionaries;</w:t>
      </w:r>
    </w:p>
    <w:p w14:paraId="702302F2" w14:textId="77777777" w:rsidR="003D6C10" w:rsidRDefault="00855D70">
      <w:pPr>
        <w:pStyle w:val="WordDefaultStyle"/>
        <w:numPr>
          <w:ilvl w:val="1"/>
          <w:numId w:val="2"/>
        </w:numPr>
      </w:pPr>
      <w:r>
        <w:t xml:space="preserve">names of European </w:t>
      </w:r>
      <w:proofErr w:type="spellStart"/>
      <w:r>
        <w:t>labourers</w:t>
      </w:r>
      <w:proofErr w:type="spellEnd"/>
      <w:r>
        <w:t>, including missionaries and others, arranged by mission station and thereunder broadly in date order from 1813 onwards;</w:t>
      </w:r>
    </w:p>
    <w:p w14:paraId="0A34ECA9" w14:textId="77777777" w:rsidR="003D6C10" w:rsidRDefault="00855D70">
      <w:pPr>
        <w:pStyle w:val="WordDefaultStyle"/>
        <w:numPr>
          <w:ilvl w:val="1"/>
          <w:numId w:val="2"/>
        </w:numPr>
      </w:pPr>
      <w:r>
        <w:t>marriages, births and names of missionaries who had died over the year;</w:t>
      </w:r>
    </w:p>
    <w:p w14:paraId="2B67D4DB" w14:textId="77777777" w:rsidR="003D6C10" w:rsidRDefault="00855D70">
      <w:pPr>
        <w:pStyle w:val="WordDefaultStyle"/>
        <w:numPr>
          <w:ilvl w:val="1"/>
          <w:numId w:val="2"/>
        </w:numPr>
      </w:pPr>
      <w:r>
        <w:t>summary history and report on the work of each mission for the year;</w:t>
      </w:r>
    </w:p>
    <w:p w14:paraId="495D97A5" w14:textId="77777777" w:rsidR="003D6C10" w:rsidRDefault="00855D70">
      <w:pPr>
        <w:pStyle w:val="WordDefaultStyle"/>
        <w:numPr>
          <w:ilvl w:val="1"/>
          <w:numId w:val="2"/>
        </w:numPr>
      </w:pPr>
      <w:r>
        <w:t>lists of Secretaries, Officers, Staff, Governors and honorary members;</w:t>
      </w:r>
    </w:p>
    <w:p w14:paraId="268F76BA" w14:textId="77777777" w:rsidR="003D6C10" w:rsidRDefault="00855D70">
      <w:pPr>
        <w:pStyle w:val="WordDefaultStyle"/>
        <w:numPr>
          <w:ilvl w:val="1"/>
          <w:numId w:val="2"/>
        </w:numPr>
      </w:pPr>
      <w:r>
        <w:lastRenderedPageBreak/>
        <w:t xml:space="preserve">abstracts of expenditure; </w:t>
      </w:r>
    </w:p>
    <w:p w14:paraId="68CA729E" w14:textId="77777777" w:rsidR="003D6C10" w:rsidRDefault="00855D70">
      <w:pPr>
        <w:pStyle w:val="WordDefaultStyle"/>
        <w:numPr>
          <w:ilvl w:val="1"/>
          <w:numId w:val="2"/>
        </w:numPr>
      </w:pPr>
      <w:r>
        <w:t>financial statements;</w:t>
      </w:r>
    </w:p>
    <w:p w14:paraId="399C0851" w14:textId="77777777" w:rsidR="003D6C10" w:rsidRDefault="00855D70">
      <w:pPr>
        <w:pStyle w:val="WordDefaultStyle"/>
        <w:numPr>
          <w:ilvl w:val="1"/>
          <w:numId w:val="2"/>
        </w:numPr>
      </w:pPr>
      <w:proofErr w:type="spellStart"/>
      <w:proofErr w:type="gramStart"/>
      <w:r>
        <w:rPr>
          <w:lang w:val="fr-FR"/>
        </w:rPr>
        <w:t>financial</w:t>
      </w:r>
      <w:proofErr w:type="spellEnd"/>
      <w:proofErr w:type="gramEnd"/>
      <w:r>
        <w:rPr>
          <w:lang w:val="fr-FR"/>
        </w:rPr>
        <w:t xml:space="preserve"> contributions</w:t>
      </w:r>
      <w:r>
        <w:t>.</w:t>
      </w:r>
    </w:p>
    <w:p w14:paraId="31F7DB00" w14:textId="77777777" w:rsidR="003D6C10" w:rsidRDefault="00855D70">
      <w:pPr>
        <w:pStyle w:val="WordDefaultStyle"/>
        <w:numPr>
          <w:ilvl w:val="0"/>
          <w:numId w:val="2"/>
        </w:numPr>
      </w:pPr>
      <w:r>
        <w:t xml:space="preserve">The lists of missionaries arranged by mission give: </w:t>
      </w:r>
    </w:p>
    <w:p w14:paraId="0C996519" w14:textId="77777777" w:rsidR="003D6C10" w:rsidRDefault="00855D70">
      <w:pPr>
        <w:pStyle w:val="WordDefaultStyle"/>
        <w:numPr>
          <w:ilvl w:val="1"/>
          <w:numId w:val="2"/>
        </w:numPr>
      </w:pPr>
      <w:r>
        <w:t xml:space="preserve">year when the missionary first sailed or started work in the field; </w:t>
      </w:r>
    </w:p>
    <w:p w14:paraId="73C8183E" w14:textId="77777777" w:rsidR="003D6C10" w:rsidRDefault="00855D70">
      <w:pPr>
        <w:pStyle w:val="WordDefaultStyle"/>
        <w:numPr>
          <w:ilvl w:val="1"/>
          <w:numId w:val="2"/>
        </w:numPr>
      </w:pPr>
      <w:r>
        <w:t xml:space="preserve">date of ordination; </w:t>
      </w:r>
    </w:p>
    <w:p w14:paraId="5E56EA26" w14:textId="77777777" w:rsidR="003D6C10" w:rsidRDefault="00855D70">
      <w:pPr>
        <w:pStyle w:val="WordDefaultStyle"/>
        <w:numPr>
          <w:ilvl w:val="1"/>
          <w:numId w:val="2"/>
        </w:numPr>
      </w:pPr>
      <w:r>
        <w:t xml:space="preserve">name of college; </w:t>
      </w:r>
    </w:p>
    <w:p w14:paraId="476195BC" w14:textId="77777777" w:rsidR="003D6C10" w:rsidRDefault="00855D70">
      <w:pPr>
        <w:pStyle w:val="WordDefaultStyle"/>
        <w:numPr>
          <w:ilvl w:val="1"/>
          <w:numId w:val="2"/>
        </w:numPr>
      </w:pPr>
      <w:r>
        <w:t xml:space="preserve">source of funding; </w:t>
      </w:r>
    </w:p>
    <w:p w14:paraId="05BA36A6" w14:textId="77777777" w:rsidR="003D6C10" w:rsidRDefault="00855D70">
      <w:pPr>
        <w:pStyle w:val="WordDefaultStyle"/>
        <w:numPr>
          <w:ilvl w:val="1"/>
          <w:numId w:val="2"/>
        </w:numPr>
      </w:pPr>
      <w:r>
        <w:t>note</w:t>
      </w:r>
      <w:r w:rsidR="00BA5748">
        <w:t>s</w:t>
      </w:r>
      <w:r>
        <w:t xml:space="preserve"> identifying missionaries whose offers of service were accepted by the CMS representative in the mission rather than by CMS headquarters; </w:t>
      </w:r>
    </w:p>
    <w:p w14:paraId="53CF409E" w14:textId="77777777" w:rsidR="003D6C10" w:rsidRDefault="00855D70">
      <w:pPr>
        <w:pStyle w:val="WordDefaultStyle"/>
        <w:numPr>
          <w:ilvl w:val="1"/>
          <w:numId w:val="2"/>
        </w:numPr>
      </w:pPr>
      <w:r>
        <w:t xml:space="preserve">maiden names of wives of European missionaries, etc.   </w:t>
      </w:r>
    </w:p>
    <w:p w14:paraId="50EEBDB9" w14:textId="77777777" w:rsidR="003D6C10" w:rsidRDefault="00855D70">
      <w:pPr>
        <w:pStyle w:val="WordDefaultStyle"/>
        <w:numPr>
          <w:ilvl w:val="0"/>
          <w:numId w:val="2"/>
        </w:numPr>
      </w:pPr>
      <w:r>
        <w:t xml:space="preserve">Many volumes include an ‘Index of Special Topics’. This is particularly helpful if you are interested in different branches of mission work or the welfare of those who went overseas with CMS. Topics vary over time but include education, work among women, promotion of industry and </w:t>
      </w:r>
      <w:proofErr w:type="spellStart"/>
      <w:r>
        <w:t>civiliation</w:t>
      </w:r>
      <w:proofErr w:type="spellEnd"/>
      <w:r>
        <w:t>, literary and translational work, difficulties and trials of missionary warfare.</w:t>
      </w:r>
    </w:p>
    <w:p w14:paraId="71F13141" w14:textId="77777777" w:rsidR="003D6C10" w:rsidRDefault="00855D70">
      <w:pPr>
        <w:pStyle w:val="WordDefaultStyle"/>
        <w:numPr>
          <w:ilvl w:val="0"/>
          <w:numId w:val="2"/>
        </w:numPr>
      </w:pPr>
      <w:r>
        <w:t xml:space="preserve">Many volumes have fold-out maps showing mission stations. </w:t>
      </w:r>
    </w:p>
    <w:p w14:paraId="4CFB7CA7" w14:textId="77777777" w:rsidR="003D6C10" w:rsidRDefault="00855D70">
      <w:pPr>
        <w:pStyle w:val="WordDefaultStyle"/>
        <w:numPr>
          <w:ilvl w:val="0"/>
          <w:numId w:val="2"/>
        </w:numPr>
      </w:pPr>
      <w:r>
        <w:t>The detailed reports of work in each mission become much less detailed over time but the volumes can be used alongside the highly informative ‘</w:t>
      </w:r>
      <w:hyperlink w:anchor="ChurchMissionaryHistoricalRecord19191986" w:history="1">
        <w:r>
          <w:rPr>
            <w:rStyle w:val="Hyperlink0"/>
          </w:rPr>
          <w:t>Historical Record’</w:t>
        </w:r>
      </w:hyperlink>
      <w:r>
        <w:t xml:space="preserve">.   </w:t>
      </w:r>
    </w:p>
    <w:p w14:paraId="66E9FE30" w14:textId="77777777" w:rsidR="003D6C10" w:rsidRDefault="003D6C10">
      <w:pPr>
        <w:pStyle w:val="Body"/>
        <w:rPr>
          <w:b/>
          <w:bCs/>
          <w:u w:val="single"/>
        </w:rPr>
      </w:pPr>
    </w:p>
    <w:p w14:paraId="39C96A61" w14:textId="77777777" w:rsidR="003D6C10" w:rsidRDefault="00855D70">
      <w:pPr>
        <w:pStyle w:val="Heading2"/>
      </w:pPr>
      <w:r>
        <w:rPr>
          <w:rFonts w:eastAsia="Arial Unicode MS" w:cs="Arial Unicode MS"/>
          <w:lang w:val="en-US"/>
        </w:rPr>
        <w:t>A</w:t>
      </w:r>
      <w:r>
        <w:rPr>
          <w:rFonts w:eastAsia="Arial Unicode MS" w:cs="Arial Unicode MS"/>
          <w:lang w:val="da-DK"/>
        </w:rPr>
        <w:t>fter 1962</w:t>
      </w:r>
      <w:r>
        <w:rPr>
          <w:rFonts w:eastAsia="Arial Unicode MS" w:cs="Arial Unicode MS"/>
          <w:lang w:val="en-US"/>
        </w:rPr>
        <w:t xml:space="preserve">: </w:t>
      </w:r>
      <w:bookmarkStart w:id="22" w:name="SuccessorsToTheAnnualReport"/>
      <w:r>
        <w:rPr>
          <w:rFonts w:eastAsia="Arial Unicode MS" w:cs="Arial Unicode MS"/>
          <w:lang w:val="en-US"/>
        </w:rPr>
        <w:t>successors to the Annual Report</w:t>
      </w:r>
    </w:p>
    <w:bookmarkEnd w:id="22"/>
    <w:p w14:paraId="7F02D723" w14:textId="77777777" w:rsidR="003D6C10" w:rsidRDefault="003D6C10">
      <w:pPr>
        <w:pStyle w:val="Body"/>
      </w:pPr>
    </w:p>
    <w:p w14:paraId="2B0459FE" w14:textId="77777777" w:rsidR="003D6C10" w:rsidRDefault="00855D70">
      <w:pPr>
        <w:pStyle w:val="Body"/>
      </w:pPr>
      <w:r>
        <w:t xml:space="preserve"> </w:t>
      </w:r>
    </w:p>
    <w:p w14:paraId="60FD3DE9" w14:textId="77777777" w:rsidR="003D6C10" w:rsidRDefault="00855D70">
      <w:pPr>
        <w:pStyle w:val="WordDefaultStyle"/>
        <w:numPr>
          <w:ilvl w:val="0"/>
          <w:numId w:val="6"/>
        </w:numPr>
      </w:pPr>
      <w:r>
        <w:t>The Annual Report was replaced by the ‘CMS Year Book’ 1962-1980; this</w:t>
      </w:r>
      <w:r w:rsidR="00963636">
        <w:t xml:space="preserve"> in turn </w:t>
      </w:r>
      <w:r>
        <w:t xml:space="preserve">became the ‘CMS Directory’ from 1981. </w:t>
      </w:r>
    </w:p>
    <w:p w14:paraId="6E3D0F46" w14:textId="77777777" w:rsidR="003D6C10" w:rsidRDefault="00855D70">
      <w:pPr>
        <w:pStyle w:val="WordDefaultStyle"/>
        <w:numPr>
          <w:ilvl w:val="0"/>
          <w:numId w:val="6"/>
        </w:numPr>
      </w:pPr>
      <w:r>
        <w:t xml:space="preserve">The reports of work, sermons and detailed lists of benefactors which </w:t>
      </w:r>
      <w:proofErr w:type="spellStart"/>
      <w:r>
        <w:t>characterise</w:t>
      </w:r>
      <w:proofErr w:type="spellEnd"/>
      <w:r>
        <w:t xml:space="preserve"> the Proceedings and Annual Report are not present, but the Year Books are still helpful for research. They comprise annual lists of current CMS missionaries arranged by location and a list of CMS Secretaries, Officers and Staff. </w:t>
      </w:r>
    </w:p>
    <w:p w14:paraId="377FE565" w14:textId="77777777" w:rsidR="003D6C10" w:rsidRDefault="00855D70">
      <w:pPr>
        <w:pStyle w:val="WordDefaultStyle"/>
        <w:numPr>
          <w:ilvl w:val="0"/>
          <w:numId w:val="6"/>
        </w:numPr>
      </w:pPr>
      <w:r>
        <w:t>Use the Year Book alongside the ‘</w:t>
      </w:r>
      <w:hyperlink w:anchor="ChurchMissionaryHistoricalRecord19191986" w:history="1">
        <w:r>
          <w:rPr>
            <w:rStyle w:val="Hyperlink0"/>
          </w:rPr>
          <w:t>Historical Record</w:t>
        </w:r>
      </w:hyperlink>
      <w:r>
        <w:t xml:space="preserve">’ which has detailed reports of mission work up to 1986.   </w:t>
      </w:r>
    </w:p>
    <w:p w14:paraId="40901BFF" w14:textId="77777777" w:rsidR="003D6C10" w:rsidRDefault="003D6C10">
      <w:pPr>
        <w:pStyle w:val="WordDefaultStyle"/>
        <w:rPr>
          <w:color w:val="FF2600"/>
        </w:rPr>
      </w:pPr>
    </w:p>
    <w:p w14:paraId="738EEA56" w14:textId="77777777" w:rsidR="003D6C10" w:rsidRDefault="00855D70">
      <w:pPr>
        <w:pStyle w:val="Heading2"/>
      </w:pPr>
      <w:r>
        <w:rPr>
          <w:rFonts w:eastAsia="Arial Unicode MS" w:cs="Arial Unicode MS"/>
          <w:lang w:val="en-US"/>
        </w:rPr>
        <w:lastRenderedPageBreak/>
        <w:t>How to find copies held in Cadbury Research Library</w:t>
      </w:r>
    </w:p>
    <w:p w14:paraId="4CC0EA3D" w14:textId="77777777" w:rsidR="003D6C10" w:rsidRDefault="003D6C10">
      <w:pPr>
        <w:pStyle w:val="WordDefaultStyle"/>
      </w:pPr>
    </w:p>
    <w:p w14:paraId="1FE70FE3" w14:textId="77777777" w:rsidR="003D6C10" w:rsidRDefault="00855D70">
      <w:pPr>
        <w:pStyle w:val="WordDefaultStyle"/>
        <w:numPr>
          <w:ilvl w:val="0"/>
          <w:numId w:val="2"/>
        </w:numPr>
      </w:pPr>
      <w:r>
        <w:t xml:space="preserve">The volumes are not listed in the online catalogue to the CMS archive. </w:t>
      </w:r>
    </w:p>
    <w:p w14:paraId="7E593640" w14:textId="77777777" w:rsidR="003D6C10" w:rsidRDefault="00855D70">
      <w:pPr>
        <w:pStyle w:val="WordDefaultStyle"/>
        <w:numPr>
          <w:ilvl w:val="0"/>
          <w:numId w:val="2"/>
        </w:numPr>
      </w:pPr>
      <w:r>
        <w:t xml:space="preserve">Depending on the dates needed, you will be able to consult </w:t>
      </w:r>
      <w:r>
        <w:rPr>
          <w:lang w:val="it-IT"/>
        </w:rPr>
        <w:t>a microfilm cop</w:t>
      </w:r>
      <w:r>
        <w:t xml:space="preserve">y or the archived original. You will also have the choice to look at examples of non-archive reference </w:t>
      </w:r>
      <w:r>
        <w:rPr>
          <w:lang w:val="it-IT"/>
        </w:rPr>
        <w:t>cop</w:t>
      </w:r>
      <w:proofErr w:type="spellStart"/>
      <w:r>
        <w:t>ies</w:t>
      </w:r>
      <w:proofErr w:type="spellEnd"/>
      <w:r>
        <w:t xml:space="preserve"> of each of the titles.</w:t>
      </w:r>
    </w:p>
    <w:p w14:paraId="3F833DB2" w14:textId="77777777" w:rsidR="003D6C10" w:rsidRDefault="00855D70">
      <w:pPr>
        <w:pStyle w:val="WordDefaultStyle"/>
        <w:numPr>
          <w:ilvl w:val="0"/>
          <w:numId w:val="2"/>
        </w:numPr>
      </w:pPr>
      <w:r>
        <w:t>The microfilm reels and non-archive reference copies must not be taken out of the Library but there is no need to complete a request slip.  You will be able to take them off the reference shelves and out of the microfilm drawers in Cadbury Research Library Microfilm Room, one volume or one reel at a time.</w:t>
      </w:r>
    </w:p>
    <w:p w14:paraId="28E2A6AA" w14:textId="77777777" w:rsidR="003D6C10" w:rsidRDefault="00855D70">
      <w:pPr>
        <w:pStyle w:val="Heading3"/>
        <w:rPr>
          <w:color w:val="212121"/>
        </w:rPr>
      </w:pPr>
      <w:r>
        <w:rPr>
          <w:rFonts w:eastAsia="Arial Unicode MS" w:cs="Arial Unicode MS"/>
          <w:lang w:val="en-US"/>
        </w:rPr>
        <w:t xml:space="preserve">Proceedings </w:t>
      </w:r>
      <w:r>
        <w:rPr>
          <w:rFonts w:eastAsia="Arial Unicode MS" w:cs="Arial Unicode MS"/>
          <w:color w:val="212121"/>
          <w:lang w:val="en-US"/>
        </w:rPr>
        <w:t>1801-1921</w:t>
      </w:r>
    </w:p>
    <w:p w14:paraId="1A2088CC" w14:textId="77777777" w:rsidR="003D6C10" w:rsidRDefault="003D6C10">
      <w:pPr>
        <w:pStyle w:val="Heading3"/>
        <w:rPr>
          <w:color w:val="212121"/>
        </w:rPr>
      </w:pPr>
    </w:p>
    <w:p w14:paraId="6D2CC70F" w14:textId="77777777" w:rsidR="003D6C10" w:rsidRDefault="00855D70">
      <w:pPr>
        <w:pStyle w:val="WordDefaultStyle"/>
        <w:numPr>
          <w:ilvl w:val="0"/>
          <w:numId w:val="2"/>
        </w:numPr>
      </w:pPr>
      <w:r>
        <w:rPr>
          <w:color w:val="212121"/>
        </w:rPr>
        <w:t>M</w:t>
      </w:r>
      <w:r>
        <w:rPr>
          <w:lang w:val="it-IT"/>
        </w:rPr>
        <w:t xml:space="preserve">icrofilm copies </w:t>
      </w:r>
      <w:r>
        <w:t>can be viewed in the Cadbury Research Library microfilm room; you will find them in</w:t>
      </w:r>
      <w:r>
        <w:rPr>
          <w:color w:val="FF40FF"/>
        </w:rPr>
        <w:t xml:space="preserve"> </w:t>
      </w:r>
      <w:r>
        <w:rPr>
          <w:lang w:val="it-IT"/>
        </w:rPr>
        <w:t xml:space="preserve">microfilm </w:t>
      </w:r>
      <w:r>
        <w:rPr>
          <w:color w:val="212121"/>
        </w:rPr>
        <w:t xml:space="preserve">drawers D10-E1. </w:t>
      </w:r>
    </w:p>
    <w:p w14:paraId="69DD7931" w14:textId="77777777" w:rsidR="003D6C10" w:rsidRDefault="00855D70">
      <w:pPr>
        <w:pStyle w:val="WordDefaultStyle"/>
        <w:rPr>
          <w:color w:val="212121"/>
        </w:rPr>
      </w:pPr>
      <w:r>
        <w:rPr>
          <w:color w:val="212121"/>
        </w:rPr>
        <w:t xml:space="preserve">Annual Report 1922-1961, Year Book 1962-1981 and Directory 1982-1986  </w:t>
      </w:r>
    </w:p>
    <w:p w14:paraId="707F389F" w14:textId="77777777" w:rsidR="003D6C10" w:rsidRDefault="00855D70">
      <w:pPr>
        <w:pStyle w:val="WordDefaultStyle"/>
        <w:numPr>
          <w:ilvl w:val="0"/>
          <w:numId w:val="2"/>
        </w:numPr>
      </w:pPr>
      <w:r>
        <w:rPr>
          <w:color w:val="212121"/>
        </w:rPr>
        <w:t>A</w:t>
      </w:r>
      <w:proofErr w:type="spellStart"/>
      <w:r>
        <w:rPr>
          <w:color w:val="212121"/>
          <w:lang w:val="es-ES_tradnl"/>
        </w:rPr>
        <w:t>rchive</w:t>
      </w:r>
      <w:proofErr w:type="spellEnd"/>
      <w:r>
        <w:rPr>
          <w:color w:val="212121"/>
          <w:lang w:val="es-ES_tradnl"/>
        </w:rPr>
        <w:t xml:space="preserve"> copies </w:t>
      </w:r>
      <w:r>
        <w:rPr>
          <w:color w:val="212121"/>
        </w:rPr>
        <w:t xml:space="preserve">can be requested in Cadbury Research Library Reading Room; you will need to fill in a request slip giving the title and year of volumes you wish to see.  </w:t>
      </w:r>
      <w:r>
        <w:t xml:space="preserve">   </w:t>
      </w:r>
    </w:p>
    <w:p w14:paraId="5BAC1436" w14:textId="77777777" w:rsidR="003D6C10" w:rsidRDefault="00855D70">
      <w:pPr>
        <w:pStyle w:val="WordDefaultStyle"/>
      </w:pPr>
      <w:r>
        <w:t xml:space="preserve">Non-archive set of original volumes (miscellaneous copies) </w:t>
      </w:r>
    </w:p>
    <w:p w14:paraId="73903D8C" w14:textId="77777777" w:rsidR="003D6C10" w:rsidRDefault="00855D70">
      <w:pPr>
        <w:pStyle w:val="WordDefaultStyle"/>
        <w:numPr>
          <w:ilvl w:val="0"/>
          <w:numId w:val="2"/>
        </w:numPr>
      </w:pPr>
      <w:r>
        <w:t xml:space="preserve">These copies of the Proceedings, Annual Report and Year Book duplicate volumes which are held in the CMS Archive or on microfilm. </w:t>
      </w:r>
    </w:p>
    <w:p w14:paraId="7F960D34" w14:textId="77777777" w:rsidR="003D6C10" w:rsidRDefault="00855D70">
      <w:pPr>
        <w:pStyle w:val="WordDefaultStyle"/>
        <w:numPr>
          <w:ilvl w:val="0"/>
          <w:numId w:val="2"/>
        </w:numPr>
      </w:pPr>
      <w:r>
        <w:t xml:space="preserve">They are held on the reference shelves in Cadbury Research Library for anyone wishing to look at examples of a hard copy before proceeding to use the microfilm or archive set. </w:t>
      </w:r>
    </w:p>
    <w:p w14:paraId="3A859314" w14:textId="77777777" w:rsidR="003D6C10" w:rsidRDefault="00855D70">
      <w:pPr>
        <w:pStyle w:val="WordDefaultStyle"/>
        <w:numPr>
          <w:ilvl w:val="0"/>
          <w:numId w:val="2"/>
        </w:numPr>
      </w:pPr>
      <w:r>
        <w:t>They are not part of the CMS Archive. They were transferred from another of the University of Birmingham site libraries - the Orchard Learning and Resource Centre (OLR</w:t>
      </w:r>
      <w:r>
        <w:rPr>
          <w:color w:val="212121"/>
        </w:rPr>
        <w:t>C).</w:t>
      </w:r>
    </w:p>
    <w:p w14:paraId="3168449A" w14:textId="77777777" w:rsidR="003D6C10" w:rsidRDefault="00855D70">
      <w:pPr>
        <w:pStyle w:val="Heading2"/>
      </w:pPr>
      <w:r>
        <w:rPr>
          <w:rFonts w:eastAsia="Arial Unicode MS" w:cs="Arial Unicode MS"/>
          <w:lang w:val="en-US"/>
        </w:rPr>
        <w:t>Accessing online copies</w:t>
      </w:r>
    </w:p>
    <w:p w14:paraId="081C95BA" w14:textId="77777777" w:rsidR="003D6C10" w:rsidRDefault="003D6C10">
      <w:pPr>
        <w:pStyle w:val="Body"/>
      </w:pPr>
    </w:p>
    <w:p w14:paraId="4BA8A283" w14:textId="77777777" w:rsidR="003D6C10" w:rsidRDefault="00855D70">
      <w:pPr>
        <w:pStyle w:val="WordDefaultStyle"/>
        <w:numPr>
          <w:ilvl w:val="0"/>
          <w:numId w:val="2"/>
        </w:numPr>
      </w:pPr>
      <w:r>
        <w:t xml:space="preserve">These volumes are not in the digital collections published by Adam Matthew Digital under the title ‘Research source: Church Missionary Society archive’ or ‘Church Missionary Society Periodicals’. </w:t>
      </w:r>
    </w:p>
    <w:p w14:paraId="1F6F604C" w14:textId="77777777" w:rsidR="003D6C10" w:rsidRDefault="00855D70">
      <w:pPr>
        <w:pStyle w:val="WordDefaultStyle"/>
        <w:numPr>
          <w:ilvl w:val="0"/>
          <w:numId w:val="2"/>
        </w:numPr>
      </w:pPr>
      <w:proofErr w:type="spellStart"/>
      <w:r>
        <w:t>Digitised</w:t>
      </w:r>
      <w:proofErr w:type="spellEnd"/>
      <w:r>
        <w:t xml:space="preserve"> copies of selected issues of </w:t>
      </w:r>
      <w:hyperlink r:id="rId72" w:history="1">
        <w:r>
          <w:rPr>
            <w:rStyle w:val="Hyperlink2"/>
          </w:rPr>
          <w:t xml:space="preserve">Proceedings for 1817/18-1876/77 </w:t>
        </w:r>
      </w:hyperlink>
      <w:r>
        <w:t xml:space="preserve"> are available through the Hathi Trust digital library. By searching the internet, you may also find miscellaneous copies which have been </w:t>
      </w:r>
      <w:proofErr w:type="spellStart"/>
      <w:r>
        <w:t>digitised</w:t>
      </w:r>
      <w:proofErr w:type="spellEnd"/>
      <w:r>
        <w:t xml:space="preserve"> by other institutions. </w:t>
      </w:r>
    </w:p>
    <w:p w14:paraId="0ECDFBE2" w14:textId="77777777" w:rsidR="003D6C10" w:rsidRDefault="00855D70">
      <w:pPr>
        <w:pStyle w:val="Heading1"/>
      </w:pPr>
      <w:bookmarkStart w:id="23" w:name="ChurchMissionaryHistoricalRecord19191986"/>
      <w:bookmarkStart w:id="24" w:name="_Toc8"/>
      <w:r>
        <w:rPr>
          <w:rFonts w:eastAsia="Arial Unicode MS" w:cs="Arial Unicode MS"/>
          <w:lang w:val="en-US"/>
        </w:rPr>
        <w:lastRenderedPageBreak/>
        <w:t>C</w:t>
      </w:r>
      <w:r w:rsidR="009F5FBA">
        <w:rPr>
          <w:rFonts w:eastAsia="Arial Unicode MS" w:cs="Arial Unicode MS"/>
          <w:lang w:val="en-US"/>
        </w:rPr>
        <w:t>MS</w:t>
      </w:r>
      <w:r>
        <w:rPr>
          <w:rFonts w:eastAsia="Arial Unicode MS" w:cs="Arial Unicode MS"/>
          <w:lang w:val="en-US"/>
        </w:rPr>
        <w:t xml:space="preserve"> Historical Record 1919-1986</w:t>
      </w:r>
      <w:bookmarkEnd w:id="23"/>
      <w:bookmarkEnd w:id="24"/>
    </w:p>
    <w:p w14:paraId="0F44D064" w14:textId="77777777" w:rsidR="003D6C10" w:rsidRDefault="00855D70">
      <w:pPr>
        <w:pStyle w:val="Heading2"/>
      </w:pPr>
      <w:r>
        <w:rPr>
          <w:rFonts w:eastAsia="Arial Unicode MS" w:cs="Arial Unicode MS"/>
          <w:lang w:val="en-US"/>
        </w:rPr>
        <w:t xml:space="preserve">                                                                                                                     </w:t>
      </w:r>
    </w:p>
    <w:p w14:paraId="5DFB4426" w14:textId="77777777" w:rsidR="003D6C10" w:rsidRDefault="003D6C10">
      <w:pPr>
        <w:pStyle w:val="Heading2"/>
      </w:pPr>
    </w:p>
    <w:p w14:paraId="0B724C03" w14:textId="77777777" w:rsidR="003D6C10" w:rsidRDefault="00855D70">
      <w:pPr>
        <w:pStyle w:val="Heading2"/>
      </w:pPr>
      <w:r>
        <w:rPr>
          <w:rFonts w:eastAsia="Arial Unicode MS" w:cs="Arial Unicode MS"/>
          <w:lang w:val="en-US"/>
        </w:rPr>
        <w:t>What is the Historical Record?</w:t>
      </w:r>
    </w:p>
    <w:p w14:paraId="3ADAB946" w14:textId="77777777" w:rsidR="003D6C10" w:rsidRDefault="003D6C10">
      <w:pPr>
        <w:pStyle w:val="Body"/>
      </w:pPr>
    </w:p>
    <w:p w14:paraId="74029662" w14:textId="77777777" w:rsidR="003D6C10" w:rsidRDefault="003D6C10">
      <w:pPr>
        <w:pStyle w:val="Body"/>
      </w:pPr>
    </w:p>
    <w:p w14:paraId="22501348" w14:textId="77777777" w:rsidR="003D6C10" w:rsidRDefault="00200056">
      <w:pPr>
        <w:pStyle w:val="WordDefaultStyle"/>
        <w:numPr>
          <w:ilvl w:val="0"/>
          <w:numId w:val="2"/>
        </w:numPr>
      </w:pPr>
      <w:r>
        <w:t xml:space="preserve">These </w:t>
      </w:r>
      <w:r w:rsidR="00855D70">
        <w:rPr>
          <w:shd w:val="clear" w:color="auto" w:fill="FFFFFF"/>
        </w:rPr>
        <w:t>typescript volumes comprise detailed annual accounts of work in each of the Society’</w:t>
      </w:r>
      <w:r w:rsidR="00855D70">
        <w:rPr>
          <w:shd w:val="clear" w:color="auto" w:fill="FFFFFF"/>
          <w:lang w:val="it-IT"/>
        </w:rPr>
        <w:t xml:space="preserve">s missions. </w:t>
      </w:r>
      <w:r w:rsidR="00855D70">
        <w:t xml:space="preserve">With lists of contents. </w:t>
      </w:r>
    </w:p>
    <w:p w14:paraId="7500775C" w14:textId="77777777" w:rsidR="003D6C10" w:rsidRDefault="00855D70">
      <w:pPr>
        <w:pStyle w:val="WordDefaultStyle"/>
        <w:numPr>
          <w:ilvl w:val="0"/>
          <w:numId w:val="2"/>
        </w:numPr>
      </w:pPr>
      <w:r>
        <w:t xml:space="preserve">They were written under three titles: </w:t>
      </w:r>
    </w:p>
    <w:p w14:paraId="2DF00C32" w14:textId="77777777" w:rsidR="003D6C10" w:rsidRDefault="00855D70">
      <w:pPr>
        <w:pStyle w:val="WordDefaultStyle"/>
        <w:numPr>
          <w:ilvl w:val="1"/>
          <w:numId w:val="2"/>
        </w:numPr>
      </w:pPr>
      <w:r>
        <w:t xml:space="preserve">      ‘General Review of Missions’ 1919;</w:t>
      </w:r>
    </w:p>
    <w:p w14:paraId="6D1092BC" w14:textId="77777777" w:rsidR="00963636" w:rsidRDefault="00855D70" w:rsidP="00963636">
      <w:pPr>
        <w:pStyle w:val="WordDefaultStyle"/>
        <w:numPr>
          <w:ilvl w:val="1"/>
          <w:numId w:val="2"/>
        </w:numPr>
      </w:pPr>
      <w:r>
        <w:t xml:space="preserve">      ‘Annual Report’ 1922-19</w:t>
      </w:r>
      <w:r w:rsidR="00963636">
        <w:t>4</w:t>
      </w:r>
      <w:r w:rsidR="009F5FBA">
        <w:t>2</w:t>
      </w:r>
      <w:r w:rsidR="00963636">
        <w:t xml:space="preserve"> (not to be confused with the </w:t>
      </w:r>
      <w:r>
        <w:t>printed</w:t>
      </w:r>
    </w:p>
    <w:p w14:paraId="2FDA1575" w14:textId="77777777" w:rsidR="003D6C10" w:rsidRDefault="00963636" w:rsidP="00963636">
      <w:pPr>
        <w:pStyle w:val="WordDefaultStyle"/>
        <w:ind w:left="1113"/>
      </w:pPr>
      <w:r>
        <w:t xml:space="preserve">       </w:t>
      </w:r>
      <w:r w:rsidR="00855D70">
        <w:t xml:space="preserve"> </w:t>
      </w:r>
      <w:hyperlink w:anchor="AnnualReportProceedings" w:history="1">
        <w:r w:rsidR="00855D70" w:rsidRPr="00963636">
          <w:rPr>
            <w:rStyle w:val="Hyperlink0"/>
            <w:lang w:val="it-IT"/>
          </w:rPr>
          <w:t>Annual</w:t>
        </w:r>
        <w:r w:rsidR="00855D70">
          <w:rPr>
            <w:rStyle w:val="Hyperlink0"/>
          </w:rPr>
          <w:t xml:space="preserve"> </w:t>
        </w:r>
        <w:r w:rsidR="00855D70" w:rsidRPr="00963636">
          <w:rPr>
            <w:rStyle w:val="Hyperlink0"/>
            <w:lang w:val="fr-FR"/>
          </w:rPr>
          <w:t>Report</w:t>
        </w:r>
        <w:r w:rsidR="00855D70">
          <w:rPr>
            <w:rStyle w:val="Hyperlink0"/>
          </w:rPr>
          <w:t xml:space="preserve"> </w:t>
        </w:r>
      </w:hyperlink>
      <w:r w:rsidR="00855D70">
        <w:t>1801-1962);</w:t>
      </w:r>
    </w:p>
    <w:p w14:paraId="5C75F75A" w14:textId="77777777" w:rsidR="003D6C10" w:rsidRDefault="00200056">
      <w:pPr>
        <w:pStyle w:val="WordDefaultStyle"/>
        <w:numPr>
          <w:ilvl w:val="1"/>
          <w:numId w:val="2"/>
        </w:numPr>
      </w:pPr>
      <w:r>
        <w:t xml:space="preserve">      ‘</w:t>
      </w:r>
      <w:r w:rsidR="00855D70">
        <w:t>Historical Record’ 194</w:t>
      </w:r>
      <w:r w:rsidR="009F5FBA">
        <w:t>3</w:t>
      </w:r>
      <w:r w:rsidR="00855D70">
        <w:t>-1986</w:t>
      </w:r>
    </w:p>
    <w:p w14:paraId="349F2D55" w14:textId="77777777" w:rsidR="003D6C10" w:rsidRDefault="003D6C10">
      <w:pPr>
        <w:pStyle w:val="Body"/>
        <w:jc w:val="both"/>
        <w:rPr>
          <w:b/>
          <w:bCs/>
        </w:rPr>
      </w:pPr>
    </w:p>
    <w:p w14:paraId="599AF676" w14:textId="77777777" w:rsidR="003D6C10" w:rsidRDefault="00855D70">
      <w:pPr>
        <w:pStyle w:val="Body"/>
        <w:jc w:val="both"/>
        <w:rPr>
          <w:b/>
          <w:bCs/>
        </w:rPr>
      </w:pPr>
      <w:r>
        <w:rPr>
          <w:b/>
          <w:bCs/>
        </w:rPr>
        <w:t xml:space="preserve"> </w:t>
      </w:r>
      <w:r>
        <w:rPr>
          <w:b/>
          <w:bCs/>
          <w:noProof/>
        </w:rPr>
        <w:drawing>
          <wp:inline distT="0" distB="0" distL="0" distR="0" wp14:anchorId="59F604CD" wp14:editId="4E231453">
            <wp:extent cx="1468699" cy="1807203"/>
            <wp:effectExtent l="0" t="0" r="0" b="0"/>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image20-enhanced.jpeg"/>
                    <pic:cNvPicPr>
                      <a:picLocks noChangeAspect="1"/>
                    </pic:cNvPicPr>
                  </pic:nvPicPr>
                  <pic:blipFill>
                    <a:blip r:embed="rId73"/>
                    <a:stretch>
                      <a:fillRect/>
                    </a:stretch>
                  </pic:blipFill>
                  <pic:spPr>
                    <a:xfrm>
                      <a:off x="0" y="0"/>
                      <a:ext cx="1468699" cy="1807203"/>
                    </a:xfrm>
                    <a:prstGeom prst="rect">
                      <a:avLst/>
                    </a:prstGeom>
                    <a:ln w="12700" cap="flat">
                      <a:noFill/>
                      <a:miter lim="400000"/>
                    </a:ln>
                    <a:effectLst/>
                  </pic:spPr>
                </pic:pic>
              </a:graphicData>
            </a:graphic>
          </wp:inline>
        </w:drawing>
      </w:r>
      <w:r>
        <w:rPr>
          <w:b/>
          <w:bCs/>
          <w:noProof/>
        </w:rPr>
        <w:drawing>
          <wp:inline distT="0" distB="0" distL="0" distR="0" wp14:anchorId="32CF848D" wp14:editId="5E1CEB3D">
            <wp:extent cx="1353064" cy="1802599"/>
            <wp:effectExtent l="0" t="0" r="0" b="0"/>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image21-enhanced.jpeg"/>
                    <pic:cNvPicPr>
                      <a:picLocks noChangeAspect="1"/>
                    </pic:cNvPicPr>
                  </pic:nvPicPr>
                  <pic:blipFill>
                    <a:blip r:embed="rId74"/>
                    <a:stretch>
                      <a:fillRect/>
                    </a:stretch>
                  </pic:blipFill>
                  <pic:spPr>
                    <a:xfrm>
                      <a:off x="0" y="0"/>
                      <a:ext cx="1353064" cy="1802599"/>
                    </a:xfrm>
                    <a:prstGeom prst="rect">
                      <a:avLst/>
                    </a:prstGeom>
                    <a:ln w="12700" cap="flat">
                      <a:noFill/>
                      <a:miter lim="400000"/>
                    </a:ln>
                    <a:effectLst/>
                  </pic:spPr>
                </pic:pic>
              </a:graphicData>
            </a:graphic>
          </wp:inline>
        </w:drawing>
      </w:r>
      <w:r>
        <w:rPr>
          <w:b/>
          <w:bCs/>
          <w:noProof/>
        </w:rPr>
        <w:drawing>
          <wp:inline distT="0" distB="0" distL="0" distR="0" wp14:anchorId="16797115" wp14:editId="4BF3F803">
            <wp:extent cx="1296537" cy="1818193"/>
            <wp:effectExtent l="0" t="0" r="0" b="0"/>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image22-enhanced.jpeg"/>
                    <pic:cNvPicPr>
                      <a:picLocks noChangeAspect="1"/>
                    </pic:cNvPicPr>
                  </pic:nvPicPr>
                  <pic:blipFill>
                    <a:blip r:embed="rId75"/>
                    <a:stretch>
                      <a:fillRect/>
                    </a:stretch>
                  </pic:blipFill>
                  <pic:spPr>
                    <a:xfrm>
                      <a:off x="0" y="0"/>
                      <a:ext cx="1296537" cy="1818193"/>
                    </a:xfrm>
                    <a:prstGeom prst="rect">
                      <a:avLst/>
                    </a:prstGeom>
                    <a:ln w="12700" cap="flat">
                      <a:noFill/>
                      <a:miter lim="400000"/>
                    </a:ln>
                    <a:effectLst/>
                  </pic:spPr>
                </pic:pic>
              </a:graphicData>
            </a:graphic>
          </wp:inline>
        </w:drawing>
      </w:r>
      <w:r>
        <w:rPr>
          <w:b/>
          <w:bCs/>
        </w:rPr>
        <w:t xml:space="preserve"> </w:t>
      </w:r>
      <w:r>
        <w:rPr>
          <w:b/>
          <w:bCs/>
          <w:noProof/>
        </w:rPr>
        <w:drawing>
          <wp:inline distT="0" distB="0" distL="0" distR="0" wp14:anchorId="697E6C92" wp14:editId="321802F1">
            <wp:extent cx="1498225" cy="1820144"/>
            <wp:effectExtent l="0" t="0" r="0" b="0"/>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image23-enhanced.jpeg"/>
                    <pic:cNvPicPr>
                      <a:picLocks noChangeAspect="1"/>
                    </pic:cNvPicPr>
                  </pic:nvPicPr>
                  <pic:blipFill>
                    <a:blip r:embed="rId76"/>
                    <a:stretch>
                      <a:fillRect/>
                    </a:stretch>
                  </pic:blipFill>
                  <pic:spPr>
                    <a:xfrm>
                      <a:off x="0" y="0"/>
                      <a:ext cx="1498225" cy="1820144"/>
                    </a:xfrm>
                    <a:prstGeom prst="rect">
                      <a:avLst/>
                    </a:prstGeom>
                    <a:ln w="12700" cap="flat">
                      <a:noFill/>
                      <a:miter lim="400000"/>
                    </a:ln>
                    <a:effectLst/>
                  </pic:spPr>
                </pic:pic>
              </a:graphicData>
            </a:graphic>
          </wp:inline>
        </w:drawing>
      </w:r>
    </w:p>
    <w:p w14:paraId="28EDEBE1" w14:textId="77777777" w:rsidR="003D6C10" w:rsidRDefault="003D6C10">
      <w:pPr>
        <w:pStyle w:val="Body"/>
        <w:jc w:val="both"/>
        <w:rPr>
          <w:b/>
          <w:bCs/>
        </w:rPr>
      </w:pPr>
    </w:p>
    <w:p w14:paraId="4A7ED680" w14:textId="77777777" w:rsidR="003D6C10" w:rsidRDefault="00855D70">
      <w:pPr>
        <w:pStyle w:val="Caption1"/>
      </w:pPr>
      <w:r>
        <w:rPr>
          <w:rFonts w:eastAsia="Arial Unicode MS" w:cs="Arial Unicode MS"/>
        </w:rPr>
        <w:t xml:space="preserve"> </w:t>
      </w:r>
      <w:r>
        <w:rPr>
          <w:rFonts w:eastAsia="Arial Unicode MS" w:cs="Arial Unicode MS"/>
          <w:lang w:val="en-US"/>
        </w:rPr>
        <w:t>‘Historical Record’</w:t>
      </w:r>
      <w:r>
        <w:rPr>
          <w:rFonts w:eastAsia="Arial Unicode MS" w:cs="Arial Unicode MS"/>
        </w:rPr>
        <w:t xml:space="preserve"> 1955</w:t>
      </w:r>
      <w:r>
        <w:rPr>
          <w:rFonts w:eastAsia="Arial Unicode MS" w:cs="Arial Unicode MS"/>
          <w:lang w:val="en-US"/>
        </w:rPr>
        <w:t>-</w:t>
      </w:r>
      <w:proofErr w:type="gramStart"/>
      <w:r>
        <w:rPr>
          <w:rFonts w:eastAsia="Arial Unicode MS" w:cs="Arial Unicode MS"/>
          <w:lang w:val="en-US"/>
        </w:rPr>
        <w:t>1956</w:t>
      </w:r>
      <w:r>
        <w:rPr>
          <w:rFonts w:eastAsia="Arial Unicode MS" w:cs="Arial Unicode MS"/>
        </w:rPr>
        <w:t xml:space="preserve">  </w:t>
      </w:r>
      <w:r>
        <w:rPr>
          <w:rFonts w:eastAsia="Arial Unicode MS" w:cs="Arial Unicode MS"/>
        </w:rPr>
        <w:tab/>
      </w:r>
      <w:proofErr w:type="gramEnd"/>
      <w:r>
        <w:rPr>
          <w:rFonts w:eastAsia="Arial Unicode MS" w:cs="Arial Unicode MS"/>
        </w:rPr>
        <w:t xml:space="preserve">  </w:t>
      </w:r>
      <w:r>
        <w:rPr>
          <w:rFonts w:eastAsia="Arial Unicode MS" w:cs="Arial Unicode MS"/>
        </w:rPr>
        <w:tab/>
      </w:r>
      <w:r>
        <w:rPr>
          <w:rFonts w:eastAsia="Arial Unicode MS" w:cs="Arial Unicode MS"/>
        </w:rPr>
        <w:tab/>
      </w:r>
      <w:r>
        <w:rPr>
          <w:rFonts w:eastAsia="Arial Unicode MS" w:cs="Arial Unicode MS"/>
        </w:rPr>
        <w:tab/>
      </w:r>
      <w:r>
        <w:rPr>
          <w:rFonts w:eastAsia="Arial Unicode MS" w:cs="Arial Unicode MS"/>
        </w:rPr>
        <w:tab/>
      </w:r>
      <w:r>
        <w:rPr>
          <w:rFonts w:eastAsia="Arial Unicode MS" w:cs="Arial Unicode MS"/>
          <w:lang w:val="en-US"/>
        </w:rPr>
        <w:t xml:space="preserve">                </w:t>
      </w:r>
      <w:r>
        <w:rPr>
          <w:rFonts w:eastAsia="Arial Unicode MS" w:cs="Arial Unicode MS"/>
        </w:rPr>
        <w:t xml:space="preserve"> </w:t>
      </w:r>
      <w:r>
        <w:rPr>
          <w:rFonts w:eastAsia="Arial Unicode MS" w:cs="Arial Unicode MS"/>
          <w:lang w:val="en-US"/>
        </w:rPr>
        <w:t xml:space="preserve">‘Historical Record’ </w:t>
      </w:r>
      <w:r>
        <w:rPr>
          <w:rFonts w:eastAsia="Arial Unicode MS" w:cs="Arial Unicode MS"/>
        </w:rPr>
        <w:t xml:space="preserve">1947  </w:t>
      </w:r>
    </w:p>
    <w:p w14:paraId="7EF7DC70" w14:textId="77777777" w:rsidR="003D6C10" w:rsidRDefault="00855D70">
      <w:pPr>
        <w:pStyle w:val="Body"/>
        <w:tabs>
          <w:tab w:val="left" w:pos="6659"/>
        </w:tabs>
        <w:rPr>
          <w:sz w:val="16"/>
          <w:szCs w:val="16"/>
        </w:rPr>
      </w:pPr>
      <w:r>
        <w:rPr>
          <w:sz w:val="16"/>
          <w:szCs w:val="16"/>
        </w:rPr>
        <w:tab/>
      </w:r>
    </w:p>
    <w:p w14:paraId="05D0C321" w14:textId="77777777" w:rsidR="003D6C10" w:rsidRDefault="003D6C10">
      <w:pPr>
        <w:pStyle w:val="Heading2"/>
        <w:rPr>
          <w:sz w:val="16"/>
          <w:szCs w:val="16"/>
        </w:rPr>
      </w:pPr>
    </w:p>
    <w:p w14:paraId="34DA8801" w14:textId="77777777" w:rsidR="003D6C10" w:rsidRDefault="003D6C10">
      <w:pPr>
        <w:pStyle w:val="Heading2"/>
        <w:rPr>
          <w:sz w:val="16"/>
          <w:szCs w:val="16"/>
        </w:rPr>
      </w:pPr>
    </w:p>
    <w:p w14:paraId="3EA05EFD" w14:textId="77777777" w:rsidR="003D6C10" w:rsidRDefault="00855D70">
      <w:pPr>
        <w:pStyle w:val="Heading2"/>
      </w:pPr>
      <w:r>
        <w:rPr>
          <w:rFonts w:eastAsia="Arial Unicode MS" w:cs="Arial Unicode MS"/>
          <w:lang w:val="en-US"/>
        </w:rPr>
        <w:t>Why use the Historical Record?</w:t>
      </w:r>
    </w:p>
    <w:p w14:paraId="2968D479" w14:textId="77777777" w:rsidR="003D6C10" w:rsidRDefault="003D6C10">
      <w:pPr>
        <w:pStyle w:val="Body"/>
      </w:pPr>
    </w:p>
    <w:p w14:paraId="35ABE127" w14:textId="77777777" w:rsidR="003D6C10" w:rsidRDefault="003D6C10">
      <w:pPr>
        <w:pStyle w:val="Body"/>
        <w:jc w:val="both"/>
        <w:rPr>
          <w:u w:val="single"/>
        </w:rPr>
      </w:pPr>
    </w:p>
    <w:p w14:paraId="1DE95BAE" w14:textId="77777777" w:rsidR="003D6C10" w:rsidRDefault="00855D70">
      <w:pPr>
        <w:pStyle w:val="WordDefaultStyle"/>
        <w:numPr>
          <w:ilvl w:val="0"/>
          <w:numId w:val="2"/>
        </w:numPr>
      </w:pPr>
      <w:r>
        <w:t xml:space="preserve">The volumes are a highly informative and accessible source with much on different branches of mission work, including references to named educational and medical institutions. </w:t>
      </w:r>
    </w:p>
    <w:p w14:paraId="1C6ED2C4" w14:textId="77777777" w:rsidR="003D6C10" w:rsidRDefault="00855D70">
      <w:pPr>
        <w:pStyle w:val="WordDefaultStyle"/>
        <w:numPr>
          <w:ilvl w:val="0"/>
          <w:numId w:val="2"/>
        </w:numPr>
      </w:pPr>
      <w:r>
        <w:t xml:space="preserve">They are particularly important if you are looking for news of individual missionaries and first-hand accounts of work in the missions 1960-1986 as they are largely based on the missionaries’ Annual Letters/Link Letters, the originals of which are only open for research up to 1959.      </w:t>
      </w:r>
    </w:p>
    <w:p w14:paraId="629877A7" w14:textId="77777777" w:rsidR="003D6C10" w:rsidRDefault="003D6C10">
      <w:pPr>
        <w:pStyle w:val="Body"/>
        <w:rPr>
          <w:shd w:val="clear" w:color="auto" w:fill="FFFFFF"/>
        </w:rPr>
      </w:pPr>
    </w:p>
    <w:p w14:paraId="0E332254" w14:textId="77777777" w:rsidR="003D6C10" w:rsidRDefault="003D6C10">
      <w:pPr>
        <w:pStyle w:val="Body"/>
        <w:rPr>
          <w:shd w:val="clear" w:color="auto" w:fill="FFFFFF"/>
        </w:rPr>
      </w:pPr>
    </w:p>
    <w:p w14:paraId="5AB8B021" w14:textId="77777777" w:rsidR="003D6C10" w:rsidRDefault="00855D70">
      <w:pPr>
        <w:pStyle w:val="Heading2"/>
      </w:pPr>
      <w:r>
        <w:rPr>
          <w:rFonts w:eastAsia="Arial Unicode MS" w:cs="Arial Unicode MS"/>
          <w:shd w:val="clear" w:color="auto" w:fill="FFFFFF"/>
          <w:lang w:val="en-US"/>
        </w:rPr>
        <w:lastRenderedPageBreak/>
        <w:t>How to f</w:t>
      </w:r>
      <w:r>
        <w:rPr>
          <w:rFonts w:eastAsia="Arial Unicode MS" w:cs="Arial Unicode MS"/>
          <w:lang w:val="en-US"/>
        </w:rPr>
        <w:t xml:space="preserve">ind the </w:t>
      </w:r>
      <w:r>
        <w:rPr>
          <w:rFonts w:eastAsia="Arial Unicode MS" w:cs="Arial Unicode MS"/>
          <w:lang w:val="es-ES_tradnl"/>
        </w:rPr>
        <w:t xml:space="preserve">copies </w:t>
      </w:r>
      <w:r>
        <w:rPr>
          <w:rFonts w:eastAsia="Arial Unicode MS" w:cs="Arial Unicode MS"/>
          <w:lang w:val="en-US"/>
        </w:rPr>
        <w:t>held in Cadbury Research Library</w:t>
      </w:r>
    </w:p>
    <w:p w14:paraId="7A49C3FE" w14:textId="77777777" w:rsidR="003D6C10" w:rsidRDefault="003D6C10">
      <w:pPr>
        <w:pStyle w:val="Body"/>
      </w:pPr>
    </w:p>
    <w:p w14:paraId="7AF0D796" w14:textId="77777777" w:rsidR="003D6C10" w:rsidRDefault="003D6C10">
      <w:pPr>
        <w:pStyle w:val="Body"/>
      </w:pPr>
    </w:p>
    <w:p w14:paraId="048BA07D" w14:textId="77777777" w:rsidR="003D6C10" w:rsidRDefault="00855D70">
      <w:pPr>
        <w:pStyle w:val="WordDefaultStyle"/>
        <w:numPr>
          <w:ilvl w:val="0"/>
          <w:numId w:val="2"/>
        </w:numPr>
      </w:pPr>
      <w:r>
        <w:t xml:space="preserve">The volumes are not listed in the online catalogue to the CMS archive. </w:t>
      </w:r>
    </w:p>
    <w:p w14:paraId="7B988CC9" w14:textId="77777777" w:rsidR="003D6C10" w:rsidRDefault="00855D70">
      <w:pPr>
        <w:pStyle w:val="WordDefaultStyle"/>
        <w:numPr>
          <w:ilvl w:val="0"/>
          <w:numId w:val="8"/>
        </w:numPr>
      </w:pPr>
      <w:r>
        <w:rPr>
          <w:color w:val="212121"/>
        </w:rPr>
        <w:t xml:space="preserve">Each volume covers all of the Society’s missions so you will just need to find the volume covering the year(s) in which you are interested. </w:t>
      </w:r>
    </w:p>
    <w:p w14:paraId="265DEFC2" w14:textId="77777777" w:rsidR="003D6C10" w:rsidRDefault="00855D70">
      <w:pPr>
        <w:pStyle w:val="WordDefaultStyle"/>
        <w:numPr>
          <w:ilvl w:val="0"/>
          <w:numId w:val="8"/>
        </w:numPr>
      </w:pPr>
      <w:r>
        <w:t xml:space="preserve">All of the volumes have been </w:t>
      </w:r>
      <w:hyperlink w:anchor="MicrofilmAndDigitalCopiesOfMaterialFromT" w:history="1">
        <w:r>
          <w:rPr>
            <w:rStyle w:val="Hyperlink0"/>
          </w:rPr>
          <w:t xml:space="preserve">microfilmed and </w:t>
        </w:r>
        <w:proofErr w:type="spellStart"/>
        <w:r>
          <w:rPr>
            <w:rStyle w:val="Hyperlink0"/>
          </w:rPr>
          <w:t>digitised</w:t>
        </w:r>
        <w:proofErr w:type="spellEnd"/>
      </w:hyperlink>
      <w:r>
        <w:t xml:space="preserve">. To preserve this heavily used resource you will need to consult these copies rather than the originals. </w:t>
      </w:r>
    </w:p>
    <w:p w14:paraId="7CC3BF50" w14:textId="77777777" w:rsidR="003D6C10" w:rsidRDefault="00855D70">
      <w:pPr>
        <w:pStyle w:val="WordDefaultStyle"/>
        <w:numPr>
          <w:ilvl w:val="0"/>
          <w:numId w:val="8"/>
        </w:numPr>
      </w:pPr>
      <w:r>
        <w:t>You will not need to complete a request slip.</w:t>
      </w:r>
    </w:p>
    <w:p w14:paraId="7C8F5818" w14:textId="77777777" w:rsidR="003D6C10" w:rsidRDefault="003D6C10">
      <w:pPr>
        <w:pStyle w:val="Heading2"/>
      </w:pPr>
    </w:p>
    <w:p w14:paraId="223390A0" w14:textId="77777777" w:rsidR="003D6C10" w:rsidRDefault="00855D70">
      <w:pPr>
        <w:pStyle w:val="Heading2"/>
      </w:pPr>
      <w:r>
        <w:rPr>
          <w:rFonts w:eastAsia="Arial Unicode MS" w:cs="Arial Unicode MS"/>
          <w:lang w:val="en-US"/>
        </w:rPr>
        <w:t>Using m</w:t>
      </w:r>
      <w:r>
        <w:rPr>
          <w:rFonts w:eastAsia="Arial Unicode MS" w:cs="Arial Unicode MS"/>
          <w:lang w:val="it-IT"/>
        </w:rPr>
        <w:t>icrofilm copies</w:t>
      </w:r>
    </w:p>
    <w:p w14:paraId="2F400000" w14:textId="77777777" w:rsidR="003D6C10" w:rsidRDefault="003D6C10">
      <w:pPr>
        <w:pStyle w:val="Body"/>
      </w:pPr>
    </w:p>
    <w:p w14:paraId="454CCA7B" w14:textId="77777777" w:rsidR="003D6C10" w:rsidRDefault="003D6C10">
      <w:pPr>
        <w:pStyle w:val="Body"/>
      </w:pPr>
    </w:p>
    <w:p w14:paraId="2E00994A" w14:textId="77777777" w:rsidR="003D6C10" w:rsidRDefault="00855D70">
      <w:pPr>
        <w:pStyle w:val="WordDefaultStyle"/>
        <w:numPr>
          <w:ilvl w:val="0"/>
          <w:numId w:val="2"/>
        </w:numPr>
      </w:pPr>
      <w:r>
        <w:t xml:space="preserve">All of the volumes have been micro-published under the title ‘Church Missionary Society Archive: Central Records: part 11’ (Adam Matthew Publications, </w:t>
      </w:r>
      <w:r>
        <w:rPr>
          <w:color w:val="212121"/>
        </w:rPr>
        <w:t>1998).</w:t>
      </w:r>
    </w:p>
    <w:p w14:paraId="68058618" w14:textId="77777777" w:rsidR="003D6C10" w:rsidRDefault="00855D70">
      <w:pPr>
        <w:pStyle w:val="WordDefaultStyle"/>
        <w:numPr>
          <w:ilvl w:val="0"/>
          <w:numId w:val="8"/>
        </w:numPr>
      </w:pPr>
      <w:r>
        <w:rPr>
          <w:color w:val="212121"/>
        </w:rPr>
        <w:t>In Cadbury Research Library the reels</w:t>
      </w:r>
      <w:r>
        <w:t xml:space="preserve"> are held in microfilm drawer D8.</w:t>
      </w:r>
    </w:p>
    <w:p w14:paraId="36F63B3C" w14:textId="77777777" w:rsidR="003D6C10" w:rsidRDefault="00855D70">
      <w:pPr>
        <w:pStyle w:val="WordDefaultStyle"/>
        <w:numPr>
          <w:ilvl w:val="0"/>
          <w:numId w:val="8"/>
        </w:numPr>
      </w:pPr>
      <w:r>
        <w:t>Reels must not be taken out of the Library. You will be able to self-serve one reel at a time.</w:t>
      </w:r>
    </w:p>
    <w:p w14:paraId="1F4B3195" w14:textId="77777777" w:rsidR="003D6C10" w:rsidRDefault="003D6C10">
      <w:pPr>
        <w:pStyle w:val="Heading2"/>
      </w:pPr>
    </w:p>
    <w:p w14:paraId="22B9F13B" w14:textId="77777777" w:rsidR="003D6C10" w:rsidRDefault="00855D70">
      <w:pPr>
        <w:pStyle w:val="Heading2"/>
      </w:pPr>
      <w:bookmarkStart w:id="25" w:name="AccessingOnlineCopies"/>
      <w:r>
        <w:rPr>
          <w:rFonts w:eastAsia="Arial Unicode MS" w:cs="Arial Unicode MS"/>
          <w:lang w:val="en-US"/>
        </w:rPr>
        <w:t>Accessing online copies</w:t>
      </w:r>
    </w:p>
    <w:bookmarkEnd w:id="25"/>
    <w:p w14:paraId="52681E94" w14:textId="77777777" w:rsidR="003D6C10" w:rsidRDefault="003D6C10">
      <w:pPr>
        <w:pStyle w:val="Body"/>
      </w:pPr>
    </w:p>
    <w:p w14:paraId="7F69EBCE" w14:textId="77777777" w:rsidR="003D6C10" w:rsidRDefault="003D6C10">
      <w:pPr>
        <w:pStyle w:val="Body"/>
      </w:pPr>
    </w:p>
    <w:p w14:paraId="1D882816" w14:textId="77777777" w:rsidR="003D6C10" w:rsidRDefault="00855D70">
      <w:pPr>
        <w:pStyle w:val="WordDefaultStyle"/>
        <w:numPr>
          <w:ilvl w:val="0"/>
          <w:numId w:val="2"/>
        </w:numPr>
      </w:pPr>
      <w:r>
        <w:t xml:space="preserve">All of the volumes have been </w:t>
      </w:r>
      <w:proofErr w:type="spellStart"/>
      <w:r>
        <w:t>digitised</w:t>
      </w:r>
      <w:proofErr w:type="spellEnd"/>
      <w:r>
        <w:t xml:space="preserve"> by Adam Matthew Digital. They are available online as part of the Adam Matthew Digital collection ‘Church Missionary Society Periodicals’.</w:t>
      </w:r>
    </w:p>
    <w:p w14:paraId="0B769D5A" w14:textId="77777777" w:rsidR="003D6C10" w:rsidRDefault="00855D70">
      <w:pPr>
        <w:pStyle w:val="WordDefaultStyle"/>
        <w:numPr>
          <w:ilvl w:val="0"/>
          <w:numId w:val="2"/>
        </w:numPr>
      </w:pPr>
      <w:r>
        <w:t xml:space="preserve">When you visit Cadbury Research Library you will be able use the computers in the Reading Room to access the </w:t>
      </w:r>
      <w:proofErr w:type="spellStart"/>
      <w:r>
        <w:t>digitised</w:t>
      </w:r>
      <w:proofErr w:type="spellEnd"/>
      <w:r>
        <w:t xml:space="preserve"> copies. You may also have off site access. </w:t>
      </w:r>
    </w:p>
    <w:p w14:paraId="607F3280" w14:textId="77777777" w:rsidR="003D6C10" w:rsidRDefault="00855D70">
      <w:pPr>
        <w:pStyle w:val="WordDefaultStyle"/>
        <w:numPr>
          <w:ilvl w:val="0"/>
          <w:numId w:val="2"/>
        </w:numPr>
      </w:pPr>
      <w:r>
        <w:t xml:space="preserve">To look across the whole date range you will need to search under all three titles. </w:t>
      </w:r>
    </w:p>
    <w:p w14:paraId="0AC14A2B" w14:textId="77777777" w:rsidR="003D6C10" w:rsidRDefault="003D6C10">
      <w:pPr>
        <w:pStyle w:val="Heading1"/>
      </w:pPr>
    </w:p>
    <w:p w14:paraId="34471C27" w14:textId="77777777" w:rsidR="003D6C10" w:rsidRDefault="003D6C10">
      <w:pPr>
        <w:pStyle w:val="Heading1"/>
      </w:pPr>
    </w:p>
    <w:p w14:paraId="270FD76A" w14:textId="77777777" w:rsidR="003D6C10" w:rsidRDefault="003D6C10">
      <w:pPr>
        <w:pStyle w:val="Heading1"/>
      </w:pPr>
    </w:p>
    <w:p w14:paraId="25C7CFC8" w14:textId="77777777" w:rsidR="003D6C10" w:rsidRDefault="003D6C10">
      <w:pPr>
        <w:pStyle w:val="Heading1"/>
      </w:pPr>
    </w:p>
    <w:p w14:paraId="7D7AF010" w14:textId="77777777" w:rsidR="003D6C10" w:rsidRDefault="003D6C10">
      <w:pPr>
        <w:pStyle w:val="Heading1"/>
      </w:pPr>
    </w:p>
    <w:p w14:paraId="70588FCB" w14:textId="77777777" w:rsidR="003D6C10" w:rsidRDefault="003D6C10">
      <w:pPr>
        <w:pStyle w:val="Body"/>
      </w:pPr>
    </w:p>
    <w:p w14:paraId="109153DD" w14:textId="77777777" w:rsidR="003D6C10" w:rsidRDefault="003D6C10">
      <w:pPr>
        <w:pStyle w:val="Heading1"/>
      </w:pPr>
    </w:p>
    <w:p w14:paraId="324AF52A" w14:textId="77777777" w:rsidR="003D6C10" w:rsidRDefault="003D6C10">
      <w:pPr>
        <w:pStyle w:val="Body"/>
      </w:pPr>
    </w:p>
    <w:p w14:paraId="00AC28B9" w14:textId="77777777" w:rsidR="003D6C10" w:rsidRDefault="00855D70">
      <w:pPr>
        <w:pStyle w:val="Heading1"/>
      </w:pPr>
      <w:bookmarkStart w:id="26" w:name="_Toc9"/>
      <w:bookmarkStart w:id="27" w:name="CmsOverseasForeignDivision17991959AnOver"/>
      <w:r>
        <w:rPr>
          <w:rFonts w:eastAsia="Arial Unicode MS" w:cs="Arial Unicode MS"/>
          <w:color w:val="212121"/>
          <w:lang w:val="pt-PT"/>
        </w:rPr>
        <w:lastRenderedPageBreak/>
        <w:t>CM</w:t>
      </w:r>
      <w:r>
        <w:rPr>
          <w:rFonts w:eastAsia="Arial Unicode MS" w:cs="Arial Unicode MS"/>
          <w:lang w:val="en-US"/>
        </w:rPr>
        <w:t>S Overseas (Foreign) Division</w:t>
      </w:r>
      <w:r>
        <w:rPr>
          <w:rFonts w:eastAsia="Arial Unicode MS" w:cs="Arial Unicode MS"/>
        </w:rPr>
        <w:t xml:space="preserve"> 1799-1959</w:t>
      </w:r>
      <w:r>
        <w:rPr>
          <w:rFonts w:eastAsia="Arial Unicode MS" w:cs="Arial Unicode MS"/>
          <w:lang w:val="en-US"/>
        </w:rPr>
        <w:t>: an overview</w:t>
      </w:r>
      <w:bookmarkEnd w:id="26"/>
    </w:p>
    <w:bookmarkEnd w:id="27"/>
    <w:p w14:paraId="67A2FA3A" w14:textId="77777777" w:rsidR="003D6C10" w:rsidRDefault="003D6C10">
      <w:pPr>
        <w:pStyle w:val="Body"/>
        <w:rPr>
          <w:u w:color="FF0000"/>
        </w:rPr>
      </w:pPr>
    </w:p>
    <w:p w14:paraId="726665AD" w14:textId="77777777" w:rsidR="003D6C10" w:rsidRDefault="003D6C10">
      <w:pPr>
        <w:pStyle w:val="Body"/>
        <w:rPr>
          <w:u w:color="FF0000"/>
        </w:rPr>
      </w:pPr>
    </w:p>
    <w:p w14:paraId="5D5784A6" w14:textId="77777777" w:rsidR="003D6C10" w:rsidRDefault="003D6C10">
      <w:pPr>
        <w:pStyle w:val="Body"/>
        <w:rPr>
          <w:color w:val="FF0000"/>
          <w:u w:color="FF0000"/>
        </w:rPr>
      </w:pPr>
    </w:p>
    <w:p w14:paraId="0188B63D" w14:textId="77777777" w:rsidR="003D6C10" w:rsidRDefault="00855D70">
      <w:pPr>
        <w:pStyle w:val="WordDefaultStyle"/>
        <w:numPr>
          <w:ilvl w:val="0"/>
          <w:numId w:val="2"/>
        </w:numPr>
      </w:pPr>
      <w:r>
        <w:rPr>
          <w:color w:val="212121"/>
          <w:u w:color="FF0000"/>
        </w:rPr>
        <w:t xml:space="preserve">The Overseas Division (or Foreign Division) refers to </w:t>
      </w:r>
      <w:r>
        <w:rPr>
          <w:color w:val="212121"/>
        </w:rPr>
        <w:t>the w</w:t>
      </w:r>
      <w:r>
        <w:t xml:space="preserve">ork of the committees at CMS headquarters that were responsible initially for administration of the Society’s overseas work and later, as local churches developed and themselves administered the work, dealt with most of the day-to-day correspondence between CMS headquarters and the churches and other bodies overseas. </w:t>
      </w:r>
    </w:p>
    <w:p w14:paraId="74C40525" w14:textId="77777777" w:rsidR="003D6C10" w:rsidRDefault="00855D70">
      <w:pPr>
        <w:pStyle w:val="WordDefaultStyle"/>
        <w:numPr>
          <w:ilvl w:val="0"/>
          <w:numId w:val="2"/>
        </w:numPr>
      </w:pPr>
      <w:r>
        <w:t>The papers include the main sequences of correspondence between CMS headquarters and the overseas</w:t>
      </w:r>
      <w:r>
        <w:rPr>
          <w:lang w:val="fr-FR"/>
        </w:rPr>
        <w:t xml:space="preserve"> missions</w:t>
      </w:r>
      <w:r>
        <w:t xml:space="preserve"> known as the mission series or overseas mission series. They are the most heavily used of all of the CMS records and are important for understanding the work of CMS overseas and the experiences and observations of the men and women who worked there.  </w:t>
      </w:r>
    </w:p>
    <w:p w14:paraId="1F06451F" w14:textId="77777777" w:rsidR="003D6C10" w:rsidRDefault="00855D70">
      <w:pPr>
        <w:pStyle w:val="WordDefaultStyle"/>
        <w:numPr>
          <w:ilvl w:val="0"/>
          <w:numId w:val="2"/>
        </w:numPr>
      </w:pPr>
      <w:r>
        <w:t>When using the CMS Archive it is useful to know a little bit about the committees of this Division, what type of records were kept by the committees, how the records are arranged in the Archive and why they might be of interest. An overview of each of these is given below. This will help you to find and understand records relevant to your research. However, if you prefer, staff in Cadbury Research Library will be happy to help when you visit.</w:t>
      </w:r>
    </w:p>
    <w:p w14:paraId="4E966BD6" w14:textId="77777777" w:rsidR="003D6C10" w:rsidRDefault="003D6C10">
      <w:pPr>
        <w:pStyle w:val="Body"/>
      </w:pPr>
    </w:p>
    <w:p w14:paraId="7BB3C5B5" w14:textId="77777777" w:rsidR="003D6C10" w:rsidRDefault="00855D70">
      <w:pPr>
        <w:pStyle w:val="Heading2"/>
      </w:pPr>
      <w:bookmarkStart w:id="28" w:name="CommitteesOfTheOverseasForeignDivision"/>
      <w:r>
        <w:rPr>
          <w:rFonts w:eastAsia="Arial Unicode MS" w:cs="Arial Unicode MS"/>
          <w:lang w:val="en-US"/>
        </w:rPr>
        <w:t>Committees of the Overseas (Foreign) Division</w:t>
      </w:r>
    </w:p>
    <w:bookmarkEnd w:id="28"/>
    <w:p w14:paraId="3AB4B035" w14:textId="77777777" w:rsidR="003D6C10" w:rsidRDefault="003D6C10">
      <w:pPr>
        <w:pStyle w:val="Body"/>
      </w:pPr>
    </w:p>
    <w:p w14:paraId="40D8BA0B" w14:textId="77777777" w:rsidR="003D6C10" w:rsidRDefault="003D6C10">
      <w:pPr>
        <w:pStyle w:val="Body"/>
      </w:pPr>
    </w:p>
    <w:p w14:paraId="55661B33" w14:textId="77777777" w:rsidR="003D6C10" w:rsidRDefault="00855D70">
      <w:pPr>
        <w:pStyle w:val="WordDefaultStyle"/>
        <w:numPr>
          <w:ilvl w:val="0"/>
          <w:numId w:val="2"/>
        </w:numPr>
      </w:pPr>
      <w:r>
        <w:t>A number of different committees administered the Overseas Division between 1799 and 1959.  Up to 1880, there was one committee responsible for work in all mission areas - the Committee of Correspondence (later became the ‘Foreign Committee’). Between 1880 and 1957, the work was largely divided between three sub-committees, so for example, the India missions corresponded with the Secretary to the Group 2 Committee (later the ‘West Asia Committee’) whilst the China Missions corresponded with the Group 1 Committee (later ‘East Asia Committee’). From 1957-1959, work was shared between two committees - the Africa and the Asia Committee.</w:t>
      </w:r>
    </w:p>
    <w:p w14:paraId="492E6040" w14:textId="77777777" w:rsidR="003D6C10" w:rsidRDefault="00855D70">
      <w:pPr>
        <w:pStyle w:val="WordDefaultStyle"/>
        <w:numPr>
          <w:ilvl w:val="0"/>
          <w:numId w:val="2"/>
        </w:numPr>
      </w:pPr>
      <w:r>
        <w:t xml:space="preserve">Several other departments of work whose records are held in the CMS Archive also came under the Overseas Division at least for part of their history. The </w:t>
      </w:r>
      <w:hyperlink r:id="rId77" w:history="1">
        <w:r>
          <w:rPr>
            <w:rStyle w:val="Hyperlink0"/>
          </w:rPr>
          <w:t>Medical Department</w:t>
        </w:r>
      </w:hyperlink>
      <w:r>
        <w:t xml:space="preserve">, the </w:t>
      </w:r>
      <w:hyperlink r:id="rId78" w:history="1">
        <w:r>
          <w:rPr>
            <w:rStyle w:val="Hyperlink0"/>
          </w:rPr>
          <w:t>Candidates Department</w:t>
        </w:r>
      </w:hyperlink>
      <w:r>
        <w:t xml:space="preserve">, the </w:t>
      </w:r>
      <w:hyperlink r:id="rId79" w:history="1">
        <w:r>
          <w:rPr>
            <w:rStyle w:val="Hyperlink0"/>
          </w:rPr>
          <w:t xml:space="preserve">Women’s Department </w:t>
        </w:r>
      </w:hyperlink>
      <w:r>
        <w:t xml:space="preserve">and the </w:t>
      </w:r>
      <w:hyperlink r:id="rId80" w:history="1">
        <w:r>
          <w:rPr>
            <w:rStyle w:val="Hyperlink0"/>
          </w:rPr>
          <w:t>Educational Auxiliary</w:t>
        </w:r>
      </w:hyperlink>
      <w:r>
        <w:t xml:space="preserve"> had committees answerable to, or working closely with, the Committee of Correspondence and the Africa and Asia Committees. Historically they have been catalogued separately and they are not discussed in this section of the Guide. The focus here is on work which over time evolved from the Committee of Correspondence to become the CMS Africa and Asia Departments.</w:t>
      </w:r>
    </w:p>
    <w:p w14:paraId="132F403C" w14:textId="77777777" w:rsidR="003D6C10" w:rsidRDefault="00855D70">
      <w:pPr>
        <w:pStyle w:val="WordDefaultStyle"/>
        <w:numPr>
          <w:ilvl w:val="0"/>
          <w:numId w:val="2"/>
        </w:numPr>
      </w:pPr>
      <w:r>
        <w:lastRenderedPageBreak/>
        <w:t>The names of the committees can be tricky. Some names changed over time. Also, the names do not necessarily match the geographical areas that a comm</w:t>
      </w:r>
      <w:r w:rsidR="00537DF5">
        <w:t>ittee covered. For example, the</w:t>
      </w:r>
      <w:r>
        <w:t xml:space="preserve"> New Zealand Mission was one of the missions of the Group 3 sub-committee which became the Africa Committee. </w:t>
      </w:r>
    </w:p>
    <w:p w14:paraId="16BFEE21" w14:textId="77777777" w:rsidR="003D6C10" w:rsidRDefault="00855D70">
      <w:pPr>
        <w:pStyle w:val="WordDefaultStyle"/>
        <w:numPr>
          <w:ilvl w:val="0"/>
          <w:numId w:val="2"/>
        </w:numPr>
      </w:pPr>
      <w:r>
        <w:t xml:space="preserve">Within the Archive there are different sets of papers for each committee. There are also some papers which cut across the work of two or more committees, for example, the General Groups archives. </w:t>
      </w:r>
    </w:p>
    <w:p w14:paraId="5C1F2188" w14:textId="77777777" w:rsidR="003D6C10" w:rsidRDefault="00855D70">
      <w:pPr>
        <w:pStyle w:val="WordDefaultStyle"/>
        <w:numPr>
          <w:ilvl w:val="0"/>
          <w:numId w:val="2"/>
        </w:numPr>
      </w:pPr>
      <w:r>
        <w:t>The records currently available for consultation in the Library are arranged as:</w:t>
      </w:r>
    </w:p>
    <w:p w14:paraId="31564B6E" w14:textId="77777777" w:rsidR="003D6C10" w:rsidRDefault="00855D70">
      <w:pPr>
        <w:pStyle w:val="WordDefaultStyle"/>
        <w:numPr>
          <w:ilvl w:val="1"/>
          <w:numId w:val="2"/>
        </w:numPr>
      </w:pPr>
      <w:r>
        <w:t xml:space="preserve">Committee of Correspondence archives, 1799-1880; </w:t>
      </w:r>
    </w:p>
    <w:p w14:paraId="56987973" w14:textId="77777777" w:rsidR="003D6C10" w:rsidRDefault="00855D70">
      <w:pPr>
        <w:pStyle w:val="WordDefaultStyle"/>
        <w:numPr>
          <w:ilvl w:val="1"/>
          <w:numId w:val="2"/>
        </w:numPr>
      </w:pPr>
      <w:r>
        <w:rPr>
          <w:color w:val="212121"/>
        </w:rPr>
        <w:t>East Asia (Group 1) Committee archives, 188</w:t>
      </w:r>
      <w:r>
        <w:t xml:space="preserve">0-1957 </w:t>
      </w:r>
    </w:p>
    <w:p w14:paraId="32781D59" w14:textId="77777777" w:rsidR="003D6C10" w:rsidRDefault="00855D70">
      <w:pPr>
        <w:pStyle w:val="WordDefaultStyle"/>
        <w:numPr>
          <w:ilvl w:val="1"/>
          <w:numId w:val="2"/>
        </w:numPr>
      </w:pPr>
      <w:r>
        <w:t xml:space="preserve">West Asia (Group 2) Committee archives 1880-1957; </w:t>
      </w:r>
    </w:p>
    <w:p w14:paraId="450AC0BD" w14:textId="77777777" w:rsidR="003D6C10" w:rsidRDefault="00855D70">
      <w:pPr>
        <w:pStyle w:val="WordDefaultStyle"/>
        <w:numPr>
          <w:ilvl w:val="1"/>
          <w:numId w:val="2"/>
        </w:numPr>
      </w:pPr>
      <w:r>
        <w:t xml:space="preserve">Africa (Group 3) Committee archives 1881-1959; </w:t>
      </w:r>
    </w:p>
    <w:p w14:paraId="4890F198" w14:textId="77777777" w:rsidR="003D6C10" w:rsidRDefault="00855D70">
      <w:pPr>
        <w:pStyle w:val="WordDefaultStyle"/>
        <w:numPr>
          <w:ilvl w:val="1"/>
          <w:numId w:val="2"/>
        </w:numPr>
      </w:pPr>
      <w:r>
        <w:t>Asia Committee archives 1957-1959;</w:t>
      </w:r>
    </w:p>
    <w:p w14:paraId="7B913360" w14:textId="77777777" w:rsidR="003D6C10" w:rsidRDefault="00855D70">
      <w:pPr>
        <w:pStyle w:val="WordDefaultStyle"/>
        <w:numPr>
          <w:ilvl w:val="1"/>
          <w:numId w:val="2"/>
        </w:numPr>
      </w:pPr>
      <w:r>
        <w:t>General Groups archives;</w:t>
      </w:r>
      <w:r>
        <w:rPr>
          <w:color w:val="FF40FF"/>
        </w:rPr>
        <w:t xml:space="preserve"> </w:t>
      </w:r>
    </w:p>
    <w:p w14:paraId="0C6CDDF1" w14:textId="77777777" w:rsidR="003D6C10" w:rsidRDefault="00855D70">
      <w:pPr>
        <w:pStyle w:val="WordDefaultStyle"/>
        <w:numPr>
          <w:ilvl w:val="1"/>
          <w:numId w:val="2"/>
        </w:numPr>
      </w:pPr>
      <w:r>
        <w:rPr>
          <w:lang w:val="pt-PT"/>
        </w:rPr>
        <w:t>Africa</w:t>
      </w:r>
      <w:r>
        <w:t>/Asia archives</w:t>
      </w:r>
    </w:p>
    <w:p w14:paraId="478B27F7" w14:textId="77777777" w:rsidR="003D6C10" w:rsidRDefault="00855D70">
      <w:pPr>
        <w:pStyle w:val="WordDefaultStyle"/>
        <w:numPr>
          <w:ilvl w:val="0"/>
          <w:numId w:val="2"/>
        </w:numPr>
      </w:pPr>
      <w:r>
        <w:t xml:space="preserve">You may need to search different parts of the Archive. For example, if you are looking for records of a missionary who worked in West Africa from 1876-1890 you will need to look at the Africa mission papers kept under the Committee of Correspondence and Africa mission papers kept under the Africa (Group 3) Committee. The image below is the contents page from the typescript catalogue to the papers of the West Africa Mission. Records compiled under the Committee of Correspondence are listed first followed by records compiled under the Group Committee. There is an </w:t>
      </w:r>
      <w:hyperlink r:id="rId81" w:history="1">
        <w:r>
          <w:rPr>
            <w:rStyle w:val="Hyperlink0"/>
          </w:rPr>
          <w:t>equivalent entry in the online catalogue</w:t>
        </w:r>
      </w:hyperlink>
      <w:r>
        <w:t>.</w:t>
      </w:r>
      <w:r>
        <w:rPr>
          <w:noProof/>
          <w:lang w:val="en-GB"/>
        </w:rPr>
        <w:drawing>
          <wp:anchor distT="57150" distB="57150" distL="57150" distR="57150" simplePos="0" relativeHeight="251704320" behindDoc="0" locked="0" layoutInCell="1" allowOverlap="1" wp14:anchorId="5E35B296" wp14:editId="4D1118EE">
            <wp:simplePos x="0" y="0"/>
            <wp:positionH relativeFrom="margin">
              <wp:posOffset>1308315</wp:posOffset>
            </wp:positionH>
            <wp:positionV relativeFrom="line">
              <wp:posOffset>431505</wp:posOffset>
            </wp:positionV>
            <wp:extent cx="3111069" cy="2733059"/>
            <wp:effectExtent l="0" t="0" r="0" b="0"/>
            <wp:wrapThrough wrapText="bothSides" distL="57150" distR="57150">
              <wp:wrapPolygon edited="1">
                <wp:start x="-44" y="-50"/>
                <wp:lineTo x="-44" y="0"/>
                <wp:lineTo x="-44" y="21599"/>
                <wp:lineTo x="-44" y="21649"/>
                <wp:lineTo x="0" y="21649"/>
                <wp:lineTo x="21600" y="21649"/>
                <wp:lineTo x="21644" y="21649"/>
                <wp:lineTo x="21644" y="21599"/>
                <wp:lineTo x="21644" y="0"/>
                <wp:lineTo x="21644" y="-50"/>
                <wp:lineTo x="21600" y="-50"/>
                <wp:lineTo x="0" y="-50"/>
                <wp:lineTo x="-44" y="-50"/>
              </wp:wrapPolygon>
            </wp:wrapThrough>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image37-enhanced.jpeg"/>
                    <pic:cNvPicPr>
                      <a:picLocks noChangeAspect="1"/>
                    </pic:cNvPicPr>
                  </pic:nvPicPr>
                  <pic:blipFill>
                    <a:blip r:embed="rId82"/>
                    <a:stretch>
                      <a:fillRect/>
                    </a:stretch>
                  </pic:blipFill>
                  <pic:spPr>
                    <a:xfrm>
                      <a:off x="0" y="0"/>
                      <a:ext cx="3111069" cy="2733059"/>
                    </a:xfrm>
                    <a:prstGeom prst="rect">
                      <a:avLst/>
                    </a:prstGeom>
                    <a:ln w="12700" cap="flat">
                      <a:solidFill>
                        <a:srgbClr val="000000"/>
                      </a:solidFill>
                      <a:prstDash val="solid"/>
                      <a:miter lim="400000"/>
                    </a:ln>
                    <a:effectLst/>
                  </pic:spPr>
                </pic:pic>
              </a:graphicData>
            </a:graphic>
          </wp:anchor>
        </w:drawing>
      </w:r>
    </w:p>
    <w:p w14:paraId="4088F829" w14:textId="77777777" w:rsidR="003D6C10" w:rsidRDefault="003D6C10">
      <w:pPr>
        <w:pStyle w:val="WordDefaultStyle"/>
      </w:pPr>
    </w:p>
    <w:p w14:paraId="61A51708" w14:textId="77777777" w:rsidR="003D6C10" w:rsidRDefault="003D6C10">
      <w:pPr>
        <w:pStyle w:val="WordDefaultStyle"/>
      </w:pPr>
    </w:p>
    <w:p w14:paraId="15717B74" w14:textId="77777777" w:rsidR="003D6C10" w:rsidRDefault="003D6C10">
      <w:pPr>
        <w:pStyle w:val="WordDefaultStyle"/>
      </w:pPr>
    </w:p>
    <w:p w14:paraId="3D99DA0C" w14:textId="77777777" w:rsidR="003D6C10" w:rsidRDefault="003D6C10">
      <w:pPr>
        <w:pStyle w:val="WordDefaultStyle"/>
      </w:pPr>
    </w:p>
    <w:p w14:paraId="524ECE15" w14:textId="77777777" w:rsidR="003D6C10" w:rsidRDefault="003D6C10">
      <w:pPr>
        <w:pStyle w:val="WordDefaultStyle"/>
      </w:pPr>
    </w:p>
    <w:p w14:paraId="3444DFA9" w14:textId="77777777" w:rsidR="003D6C10" w:rsidRDefault="003D6C10">
      <w:pPr>
        <w:pStyle w:val="Heading2"/>
      </w:pPr>
    </w:p>
    <w:p w14:paraId="51451CAD" w14:textId="77777777" w:rsidR="003D6C10" w:rsidRDefault="003D6C10">
      <w:pPr>
        <w:pStyle w:val="WordDefaultStyle"/>
      </w:pPr>
    </w:p>
    <w:p w14:paraId="636A0139" w14:textId="77777777" w:rsidR="003D6C10" w:rsidRDefault="003D6C10">
      <w:pPr>
        <w:pStyle w:val="WordDefaultStyle"/>
      </w:pPr>
    </w:p>
    <w:p w14:paraId="74BDC284" w14:textId="77777777" w:rsidR="003D6C10" w:rsidRDefault="00855D70">
      <w:pPr>
        <w:pStyle w:val="Heading2"/>
      </w:pPr>
      <w:bookmarkStart w:id="29" w:name="TypeOfRecordsInThePapersOfTheOverseasFor"/>
      <w:r>
        <w:rPr>
          <w:rFonts w:eastAsia="Arial Unicode MS" w:cs="Arial Unicode MS"/>
          <w:lang w:val="en-US"/>
        </w:rPr>
        <w:lastRenderedPageBreak/>
        <w:t>Type of records in the papers of the Overseas (Foreign) Division</w:t>
      </w:r>
    </w:p>
    <w:p w14:paraId="2EDC47DA" w14:textId="77777777" w:rsidR="003D6C10" w:rsidRDefault="003D6C10">
      <w:pPr>
        <w:pStyle w:val="Body"/>
      </w:pPr>
    </w:p>
    <w:bookmarkEnd w:id="29"/>
    <w:p w14:paraId="53BD4073" w14:textId="77777777" w:rsidR="003D6C10" w:rsidRDefault="003D6C10">
      <w:pPr>
        <w:pStyle w:val="Body"/>
      </w:pPr>
    </w:p>
    <w:p w14:paraId="1E5E55D8" w14:textId="77777777" w:rsidR="003D6C10" w:rsidRDefault="00855D70">
      <w:pPr>
        <w:pStyle w:val="WordDefaultStyle"/>
        <w:numPr>
          <w:ilvl w:val="0"/>
          <w:numId w:val="2"/>
        </w:numPr>
      </w:pPr>
      <w:r>
        <w:t>Records fall into two broad categories: the mission series and the general series.</w:t>
      </w:r>
    </w:p>
    <w:p w14:paraId="240FFFAF" w14:textId="77777777" w:rsidR="003D6C10" w:rsidRDefault="003D6C10">
      <w:pPr>
        <w:pStyle w:val="Heading3"/>
      </w:pPr>
    </w:p>
    <w:p w14:paraId="14D0A99A" w14:textId="77777777" w:rsidR="003D6C10" w:rsidRDefault="00855D70">
      <w:pPr>
        <w:pStyle w:val="Heading3"/>
      </w:pPr>
      <w:bookmarkStart w:id="30" w:name="MissionSeries"/>
      <w:r>
        <w:rPr>
          <w:rFonts w:eastAsia="Arial Unicode MS" w:cs="Arial Unicode MS"/>
          <w:lang w:val="en-US"/>
        </w:rPr>
        <w:t>Mission series</w:t>
      </w:r>
    </w:p>
    <w:bookmarkEnd w:id="30"/>
    <w:p w14:paraId="2407484C" w14:textId="77777777" w:rsidR="003D6C10" w:rsidRDefault="003D6C10">
      <w:pPr>
        <w:pStyle w:val="Heading3"/>
      </w:pPr>
    </w:p>
    <w:p w14:paraId="466D4CCC" w14:textId="77777777" w:rsidR="003D6C10" w:rsidRDefault="00855D70">
      <w:pPr>
        <w:pStyle w:val="WordDefaultStyle"/>
        <w:numPr>
          <w:ilvl w:val="0"/>
          <w:numId w:val="2"/>
        </w:numPr>
      </w:pPr>
      <w:r>
        <w:t>The majority of records are arranged by individual mission. For example, up to 1880 the Society had six missions in Africa - the West Africa, Yoruba, Niger, East Africa, South Africa and Nyanza Missions - and there are separate series of papers for each of these in the papers of the Committee of Correspondence.</w:t>
      </w:r>
    </w:p>
    <w:p w14:paraId="6A2808FF" w14:textId="77777777" w:rsidR="003D6C10" w:rsidRDefault="00855D70">
      <w:pPr>
        <w:pStyle w:val="WordDefaultStyle"/>
        <w:numPr>
          <w:ilvl w:val="0"/>
          <w:numId w:val="2"/>
        </w:numPr>
      </w:pPr>
      <w:r>
        <w:t>In the online catalogue these are referred to as the ‘</w:t>
      </w:r>
      <w:hyperlink r:id="rId83" w:history="1">
        <w:r>
          <w:rPr>
            <w:rStyle w:val="Hyperlink0"/>
          </w:rPr>
          <w:t>Overseas Mission Series</w:t>
        </w:r>
      </w:hyperlink>
      <w:r>
        <w:t xml:space="preserve">’ </w:t>
      </w:r>
    </w:p>
    <w:p w14:paraId="1CEE0524" w14:textId="77777777" w:rsidR="003D6C10" w:rsidRDefault="00855D70">
      <w:pPr>
        <w:pStyle w:val="WordDefaultStyle"/>
        <w:numPr>
          <w:ilvl w:val="0"/>
          <w:numId w:val="2"/>
        </w:numPr>
        <w:rPr>
          <w:color w:val="212121"/>
        </w:rPr>
      </w:pPr>
      <w:r>
        <w:t>There is more info</w:t>
      </w:r>
      <w:r>
        <w:rPr>
          <w:color w:val="212121"/>
        </w:rPr>
        <w:t xml:space="preserve">rmation in this Guide about the type of records you will find in the mission series. See under </w:t>
      </w:r>
      <w:hyperlink w:anchor="RecordsInTheOverseasMissionSeries1803195" w:history="1">
        <w:r>
          <w:rPr>
            <w:rStyle w:val="Hyperlink0"/>
          </w:rPr>
          <w:t>Records in the Overseas Mission Series</w:t>
        </w:r>
      </w:hyperlink>
      <w:r>
        <w:rPr>
          <w:color w:val="212121"/>
        </w:rPr>
        <w:t xml:space="preserve">, </w:t>
      </w:r>
      <w:hyperlink w:anchor="Letterbooks" w:history="1">
        <w:r>
          <w:rPr>
            <w:rStyle w:val="Hyperlink0"/>
          </w:rPr>
          <w:t>Letter-books</w:t>
        </w:r>
      </w:hyperlink>
      <w:r>
        <w:rPr>
          <w:color w:val="212121"/>
        </w:rPr>
        <w:t xml:space="preserve">, </w:t>
      </w:r>
      <w:hyperlink w:anchor="MissionBooks" w:history="1">
        <w:r>
          <w:rPr>
            <w:rStyle w:val="Hyperlink0"/>
          </w:rPr>
          <w:t>Mission Books</w:t>
        </w:r>
      </w:hyperlink>
      <w:r>
        <w:rPr>
          <w:color w:val="212121"/>
        </w:rPr>
        <w:t xml:space="preserve">, </w:t>
      </w:r>
      <w:hyperlink w:anchor="OriginalPapers" w:history="1">
        <w:r>
          <w:rPr>
            <w:rStyle w:val="Hyperlink0"/>
          </w:rPr>
          <w:t>Original Papers</w:t>
        </w:r>
      </w:hyperlink>
      <w:r>
        <w:rPr>
          <w:color w:val="212121"/>
        </w:rPr>
        <w:t xml:space="preserve">, </w:t>
      </w:r>
      <w:hyperlink w:anchor="PrécisBooks" w:history="1">
        <w:r>
          <w:rPr>
            <w:rStyle w:val="Hyperlink0"/>
          </w:rPr>
          <w:t>Précis Books</w:t>
        </w:r>
      </w:hyperlink>
      <w:r>
        <w:rPr>
          <w:color w:val="212121"/>
        </w:rPr>
        <w:t xml:space="preserve"> and </w:t>
      </w:r>
      <w:hyperlink w:anchor="AnnualLettersC18501959" w:history="1">
        <w:r>
          <w:rPr>
            <w:rStyle w:val="Hyperlink0"/>
          </w:rPr>
          <w:t>Annual Letters</w:t>
        </w:r>
      </w:hyperlink>
      <w:r>
        <w:rPr>
          <w:color w:val="212121"/>
        </w:rPr>
        <w:t xml:space="preserve">. </w:t>
      </w:r>
    </w:p>
    <w:p w14:paraId="7247FC22" w14:textId="77777777" w:rsidR="003D6C10" w:rsidRDefault="00855D70">
      <w:pPr>
        <w:pStyle w:val="Heading3"/>
      </w:pPr>
      <w:bookmarkStart w:id="31" w:name="GeneralSeries"/>
      <w:r>
        <w:rPr>
          <w:rFonts w:eastAsia="Arial Unicode MS" w:cs="Arial Unicode MS"/>
          <w:lang w:val="en-US"/>
        </w:rPr>
        <w:t>General series</w:t>
      </w:r>
    </w:p>
    <w:bookmarkEnd w:id="31"/>
    <w:p w14:paraId="4EA09E2F" w14:textId="77777777" w:rsidR="003D6C10" w:rsidRDefault="003D6C10">
      <w:pPr>
        <w:pStyle w:val="Heading3"/>
      </w:pPr>
    </w:p>
    <w:p w14:paraId="02E15868" w14:textId="77777777" w:rsidR="003D6C10" w:rsidRDefault="00855D70">
      <w:pPr>
        <w:pStyle w:val="WordDefaultStyle"/>
        <w:numPr>
          <w:ilvl w:val="0"/>
          <w:numId w:val="2"/>
        </w:numPr>
      </w:pPr>
      <w:r>
        <w:t>This series refers to records of work which was not specific to an individual mission, for example, minutes of meetings of the Africa Committee.</w:t>
      </w:r>
    </w:p>
    <w:p w14:paraId="1A092D67" w14:textId="77777777" w:rsidR="003D6C10" w:rsidRDefault="003D6C10">
      <w:pPr>
        <w:pStyle w:val="Body"/>
      </w:pPr>
    </w:p>
    <w:p w14:paraId="6D1F94EB" w14:textId="77777777" w:rsidR="003D6C10" w:rsidRDefault="00855D70">
      <w:pPr>
        <w:pStyle w:val="Heading2"/>
      </w:pPr>
      <w:r>
        <w:rPr>
          <w:rFonts w:eastAsia="Arial Unicode MS" w:cs="Arial Unicode MS"/>
          <w:lang w:val="en-US"/>
        </w:rPr>
        <w:t xml:space="preserve">Reasons for using papers of the Overseas (Foreign) Division </w:t>
      </w:r>
    </w:p>
    <w:p w14:paraId="6FA0FDAB" w14:textId="77777777" w:rsidR="003D6C10" w:rsidRDefault="003D6C10">
      <w:pPr>
        <w:pStyle w:val="Heading3"/>
      </w:pPr>
    </w:p>
    <w:p w14:paraId="0E308488" w14:textId="77777777" w:rsidR="003D6C10" w:rsidRDefault="00855D70">
      <w:pPr>
        <w:pStyle w:val="Heading3"/>
        <w:numPr>
          <w:ilvl w:val="0"/>
          <w:numId w:val="2"/>
        </w:numPr>
      </w:pPr>
      <w:r>
        <w:rPr>
          <w:rFonts w:eastAsia="Arial Unicode MS" w:cs="Arial Unicode MS"/>
          <w:lang w:val="en-US"/>
        </w:rPr>
        <w:t>Interest in the work of any of the overseas missions up to 1959.</w:t>
      </w:r>
    </w:p>
    <w:p w14:paraId="76590F2C" w14:textId="77777777" w:rsidR="003D6C10" w:rsidRDefault="003D6C10">
      <w:pPr>
        <w:pStyle w:val="Heading3"/>
      </w:pPr>
    </w:p>
    <w:p w14:paraId="51A80CE9" w14:textId="77777777" w:rsidR="003D6C10" w:rsidRDefault="00855D70">
      <w:pPr>
        <w:pStyle w:val="Heading3"/>
        <w:numPr>
          <w:ilvl w:val="0"/>
          <w:numId w:val="2"/>
        </w:numPr>
      </w:pPr>
      <w:r>
        <w:rPr>
          <w:rFonts w:eastAsia="Arial Unicode MS" w:cs="Arial Unicode MS"/>
          <w:lang w:val="en-US"/>
        </w:rPr>
        <w:t>Interest in correspondence between CMS, the national churches and dioceses overseas up to 1959.</w:t>
      </w:r>
    </w:p>
    <w:p w14:paraId="37041F49" w14:textId="77777777" w:rsidR="003D6C10" w:rsidRDefault="003D6C10">
      <w:pPr>
        <w:pStyle w:val="Heading3"/>
      </w:pPr>
    </w:p>
    <w:p w14:paraId="343108CA" w14:textId="77777777" w:rsidR="003D6C10" w:rsidRDefault="00855D70">
      <w:pPr>
        <w:pStyle w:val="WordDefaultStyle"/>
        <w:numPr>
          <w:ilvl w:val="0"/>
          <w:numId w:val="2"/>
        </w:numPr>
      </w:pPr>
      <w:r>
        <w:t xml:space="preserve">Interest in the role played by committees at CMS headquarters which had day-to-day responsibility for </w:t>
      </w:r>
      <w:r>
        <w:rPr>
          <w:lang w:val="pt-PT"/>
        </w:rPr>
        <w:t>administ</w:t>
      </w:r>
      <w:proofErr w:type="spellStart"/>
      <w:r>
        <w:t>ering</w:t>
      </w:r>
      <w:proofErr w:type="spellEnd"/>
      <w:r>
        <w:t xml:space="preserve"> and advancing the overseas side of work including corresponding with the mission secretaries who worked overseas. </w:t>
      </w:r>
    </w:p>
    <w:p w14:paraId="582AFBFB" w14:textId="77777777" w:rsidR="003D6C10" w:rsidRDefault="00855D70">
      <w:pPr>
        <w:pStyle w:val="WordDefaultStyle"/>
        <w:numPr>
          <w:ilvl w:val="0"/>
          <w:numId w:val="2"/>
        </w:numPr>
      </w:pPr>
      <w:r>
        <w:t xml:space="preserve">Interest in in-house or external issues likely to be affecting CMS work overseas, such as staffing, finance, political, socio-cultural or environmental events. </w:t>
      </w:r>
    </w:p>
    <w:p w14:paraId="0411BAC8" w14:textId="77777777" w:rsidR="003D6C10" w:rsidRDefault="003D6C10">
      <w:pPr>
        <w:pStyle w:val="Heading2"/>
      </w:pPr>
    </w:p>
    <w:p w14:paraId="37374207" w14:textId="77777777" w:rsidR="003D6C10" w:rsidRDefault="00855D70">
      <w:pPr>
        <w:pStyle w:val="Heading2"/>
      </w:pPr>
      <w:r>
        <w:rPr>
          <w:rFonts w:eastAsia="Arial Unicode MS" w:cs="Arial Unicode MS"/>
          <w:lang w:val="en-US"/>
        </w:rPr>
        <w:t>Finding Aids for searching papers of the Overseas (Foreign) Division</w:t>
      </w:r>
    </w:p>
    <w:p w14:paraId="5DECE94C" w14:textId="77777777" w:rsidR="003D6C10" w:rsidRDefault="003D6C10">
      <w:pPr>
        <w:pStyle w:val="Heading2"/>
      </w:pPr>
    </w:p>
    <w:p w14:paraId="64BEF1E2" w14:textId="77777777" w:rsidR="003D6C10" w:rsidRDefault="00855D70">
      <w:pPr>
        <w:pStyle w:val="WordDefaultStyle"/>
        <w:numPr>
          <w:ilvl w:val="0"/>
          <w:numId w:val="2"/>
        </w:numPr>
      </w:pPr>
      <w:r>
        <w:t>There are 22 handlists for searching the papers of the Overseas Division 1799-1959. If you are interested in the mission series for records dating from before 1935 you will also be able to use the online catalogue to the CMS Archive.</w:t>
      </w:r>
    </w:p>
    <w:p w14:paraId="0C524CD0" w14:textId="77777777" w:rsidR="003D6C10" w:rsidRDefault="00855D70">
      <w:pPr>
        <w:pStyle w:val="WordDefaultStyle"/>
        <w:numPr>
          <w:ilvl w:val="0"/>
          <w:numId w:val="2"/>
        </w:numPr>
      </w:pPr>
      <w:r>
        <w:t xml:space="preserve">Guidance on choosing and using finding aids is given in this Guide under </w:t>
      </w:r>
      <w:hyperlink w:anchor="FindingAidsForPapersOfTheOverseasForeign" w:history="1">
        <w:r>
          <w:rPr>
            <w:rStyle w:val="Hyperlink0"/>
          </w:rPr>
          <w:t>Finding aids for papers of the Overseas Division</w:t>
        </w:r>
      </w:hyperlink>
      <w:r>
        <w:t>.</w:t>
      </w:r>
    </w:p>
    <w:p w14:paraId="4C5975A5" w14:textId="77777777" w:rsidR="003D6C10" w:rsidRDefault="00855D70">
      <w:pPr>
        <w:pStyle w:val="Heading1"/>
      </w:pPr>
      <w:bookmarkStart w:id="32" w:name="_Toc10"/>
      <w:bookmarkStart w:id="33" w:name="RecordsInTheOverseasMissionSeries1803195"/>
      <w:r>
        <w:rPr>
          <w:rFonts w:eastAsia="Arial Unicode MS" w:cs="Arial Unicode MS"/>
          <w:lang w:val="en-US"/>
        </w:rPr>
        <w:lastRenderedPageBreak/>
        <w:t>Records in the overseas mission series 1803-1959</w:t>
      </w:r>
      <w:bookmarkEnd w:id="32"/>
    </w:p>
    <w:bookmarkEnd w:id="33"/>
    <w:p w14:paraId="1F03099E" w14:textId="77777777" w:rsidR="003D6C10" w:rsidRDefault="003D6C10">
      <w:pPr>
        <w:pStyle w:val="Body"/>
      </w:pPr>
    </w:p>
    <w:p w14:paraId="5294C199" w14:textId="77777777" w:rsidR="003D6C10" w:rsidRDefault="003D6C10">
      <w:pPr>
        <w:pStyle w:val="Body"/>
      </w:pPr>
    </w:p>
    <w:p w14:paraId="2FD3E433" w14:textId="77777777" w:rsidR="003D6C10" w:rsidRDefault="00855D70">
      <w:pPr>
        <w:pStyle w:val="WordDefaultStyle"/>
        <w:numPr>
          <w:ilvl w:val="0"/>
          <w:numId w:val="2"/>
        </w:numPr>
      </w:pPr>
      <w:r>
        <w:t xml:space="preserve">This section of the Guide gives detailed information about the most extensive series of records kept at CMS headquarters by the </w:t>
      </w:r>
      <w:hyperlink w:anchor="CommitteesOfTheOverseasForeignDivision" w:history="1">
        <w:r>
          <w:rPr>
            <w:rStyle w:val="Hyperlink0"/>
          </w:rPr>
          <w:t>committees of the Overseas (Foreign) Division</w:t>
        </w:r>
      </w:hyperlink>
      <w:r>
        <w:t>: the record series kept for each of the Society’s missions.</w:t>
      </w:r>
    </w:p>
    <w:p w14:paraId="6EE6354B" w14:textId="77777777" w:rsidR="003D6C10" w:rsidRDefault="00614AF4">
      <w:pPr>
        <w:pStyle w:val="WordDefaultStyle"/>
      </w:pPr>
      <w:r>
        <w:rPr>
          <w:noProof/>
          <w:lang w:val="en-GB"/>
        </w:rPr>
        <w:drawing>
          <wp:anchor distT="57150" distB="57150" distL="57150" distR="57150" simplePos="0" relativeHeight="251709440" behindDoc="0" locked="0" layoutInCell="1" allowOverlap="1" wp14:anchorId="23F646A4" wp14:editId="3A00D5CC">
            <wp:simplePos x="0" y="0"/>
            <wp:positionH relativeFrom="margin">
              <wp:posOffset>5570855</wp:posOffset>
            </wp:positionH>
            <wp:positionV relativeFrom="line">
              <wp:posOffset>172085</wp:posOffset>
            </wp:positionV>
            <wp:extent cx="302895" cy="2455545"/>
            <wp:effectExtent l="0" t="0" r="1905" b="1905"/>
            <wp:wrapThrough wrapText="bothSides" distL="57150" distR="57150">
              <wp:wrapPolygon edited="1">
                <wp:start x="0" y="0"/>
                <wp:lineTo x="0" y="21601"/>
                <wp:lineTo x="21608" y="21601"/>
                <wp:lineTo x="21608" y="0"/>
                <wp:lineTo x="0" y="0"/>
              </wp:wrapPolygon>
            </wp:wrapThrough>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image99-enhanced.jpeg"/>
                    <pic:cNvPicPr>
                      <a:picLocks noChangeAspect="1"/>
                    </pic:cNvPicPr>
                  </pic:nvPicPr>
                  <pic:blipFill>
                    <a:blip r:embed="rId84"/>
                    <a:srcRect t="17371" b="24667"/>
                    <a:stretch>
                      <a:fillRect/>
                    </a:stretch>
                  </pic:blipFill>
                  <pic:spPr>
                    <a:xfrm>
                      <a:off x="0" y="0"/>
                      <a:ext cx="302895" cy="245554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855D70">
        <w:rPr>
          <w:noProof/>
          <w:lang w:val="en-GB"/>
        </w:rPr>
        <w:drawing>
          <wp:anchor distT="0" distB="0" distL="0" distR="0" simplePos="0" relativeHeight="251708416" behindDoc="0" locked="0" layoutInCell="1" allowOverlap="1" wp14:anchorId="4D16D33E" wp14:editId="7FB2CD15">
            <wp:simplePos x="0" y="0"/>
            <wp:positionH relativeFrom="margin">
              <wp:posOffset>-6350</wp:posOffset>
            </wp:positionH>
            <wp:positionV relativeFrom="line">
              <wp:posOffset>227166</wp:posOffset>
            </wp:positionV>
            <wp:extent cx="5540348" cy="2413671"/>
            <wp:effectExtent l="0" t="0" r="3810" b="5715"/>
            <wp:wrapNone/>
            <wp:docPr id="1073741837" name="officeArt object" descr="Typescript handlists to the overseas missions series 1803-1934 and Catalogue to the papers of the Overseas Division 1935-1959 (spine view)."/>
            <wp:cNvGraphicFramePr/>
            <a:graphic xmlns:a="http://schemas.openxmlformats.org/drawingml/2006/main">
              <a:graphicData uri="http://schemas.openxmlformats.org/drawingml/2006/picture">
                <pic:pic xmlns:pic="http://schemas.openxmlformats.org/drawingml/2006/picture">
                  <pic:nvPicPr>
                    <pic:cNvPr id="1073741837" name="Handlists to the overseas missions series 1803-1934 and Catalogue to the papers of the Overseas Division 1935-1959." descr="Handlists to the overseas missions series 1803-1934 and Catalogue to the papers of the Overseas Division 1935-1959."/>
                    <pic:cNvPicPr>
                      <a:picLocks noChangeAspect="1"/>
                    </pic:cNvPicPr>
                  </pic:nvPicPr>
                  <pic:blipFill>
                    <a:blip r:embed="rId85"/>
                    <a:stretch>
                      <a:fillRect/>
                    </a:stretch>
                  </pic:blipFill>
                  <pic:spPr>
                    <a:xfrm>
                      <a:off x="0" y="0"/>
                      <a:ext cx="5540348" cy="2413671"/>
                    </a:xfrm>
                    <a:prstGeom prst="rect">
                      <a:avLst/>
                    </a:prstGeom>
                    <a:ln w="12700" cap="flat">
                      <a:noFill/>
                      <a:miter lim="400000"/>
                    </a:ln>
                    <a:effectLst/>
                  </pic:spPr>
                </pic:pic>
              </a:graphicData>
            </a:graphic>
          </wp:anchor>
        </w:drawing>
      </w:r>
    </w:p>
    <w:p w14:paraId="10976400" w14:textId="77777777" w:rsidR="003D6C10" w:rsidRDefault="003D6C10">
      <w:pPr>
        <w:pStyle w:val="WordDefaultStyle"/>
      </w:pPr>
    </w:p>
    <w:p w14:paraId="1AE42141" w14:textId="77777777" w:rsidR="003D6C10" w:rsidRDefault="003D6C10">
      <w:pPr>
        <w:pStyle w:val="WordDefaultStyle"/>
      </w:pPr>
    </w:p>
    <w:p w14:paraId="3CDC7881" w14:textId="77777777" w:rsidR="003D6C10" w:rsidRDefault="003D6C10">
      <w:pPr>
        <w:pStyle w:val="WordDefaultStyle"/>
      </w:pPr>
    </w:p>
    <w:p w14:paraId="7107C80C" w14:textId="77777777" w:rsidR="003D6C10" w:rsidRDefault="003D6C10">
      <w:pPr>
        <w:pStyle w:val="WordDefaultStyle"/>
      </w:pPr>
    </w:p>
    <w:p w14:paraId="529276BC" w14:textId="77777777" w:rsidR="003D6C10" w:rsidRDefault="003D6C10">
      <w:pPr>
        <w:pStyle w:val="WordDefaultStyle"/>
      </w:pPr>
    </w:p>
    <w:p w14:paraId="57E1E63C" w14:textId="77777777" w:rsidR="003D6C10" w:rsidRDefault="003D6C10">
      <w:pPr>
        <w:pStyle w:val="WordDefaultStyle"/>
      </w:pPr>
    </w:p>
    <w:p w14:paraId="104A60C5" w14:textId="77777777" w:rsidR="003D6C10" w:rsidRDefault="003D6C10">
      <w:pPr>
        <w:pStyle w:val="WordDefaultStyle"/>
      </w:pPr>
    </w:p>
    <w:p w14:paraId="106F184C" w14:textId="77777777" w:rsidR="003D6C10" w:rsidRDefault="003D6C10">
      <w:pPr>
        <w:pStyle w:val="WordDefaultStyle"/>
      </w:pPr>
    </w:p>
    <w:p w14:paraId="1103CDF7" w14:textId="77777777" w:rsidR="003D6C10" w:rsidRDefault="00855D70">
      <w:pPr>
        <w:pStyle w:val="Heading3"/>
      </w:pPr>
      <w:bookmarkStart w:id="34" w:name="IncomingAndOutgoingCorrespondence"/>
      <w:r>
        <w:rPr>
          <w:rFonts w:eastAsia="Arial Unicode MS" w:cs="Arial Unicode MS"/>
          <w:lang w:val="en-US"/>
        </w:rPr>
        <w:t>‘Incoming’ and ‘outgoing’ correspondence</w:t>
      </w:r>
      <w:r>
        <w:rPr>
          <w:rFonts w:eastAsia="Arial Unicode MS" w:cs="Arial Unicode MS"/>
        </w:rPr>
        <w:t xml:space="preserve">   </w:t>
      </w:r>
    </w:p>
    <w:bookmarkEnd w:id="34"/>
    <w:p w14:paraId="5A01329A" w14:textId="77777777" w:rsidR="003D6C10" w:rsidRDefault="00855D70">
      <w:pPr>
        <w:pStyle w:val="Heading3"/>
        <w:rPr>
          <w:color w:val="FF40FF"/>
        </w:rPr>
      </w:pPr>
      <w:r>
        <w:rPr>
          <w:color w:val="FF40FF"/>
        </w:rPr>
        <w:t xml:space="preserve">   </w:t>
      </w:r>
    </w:p>
    <w:p w14:paraId="7AFF2EC9" w14:textId="77777777" w:rsidR="003D6C10" w:rsidRDefault="00855D70">
      <w:pPr>
        <w:pStyle w:val="WordDefaultStyle"/>
        <w:numPr>
          <w:ilvl w:val="0"/>
          <w:numId w:val="2"/>
        </w:numPr>
      </w:pPr>
      <w:r>
        <w:t>Papers in the mission series include correspondence sent to CMS headquarters from the mission and copies of correspondence sent from he</w:t>
      </w:r>
      <w:r w:rsidR="00FA41EC">
        <w:t>adquarters to the mission. They are referred to as</w:t>
      </w:r>
      <w:r>
        <w:t xml:space="preserve"> ‘incoming’ and ‘outgoing’ correspondence respectively. </w:t>
      </w:r>
    </w:p>
    <w:p w14:paraId="2AB2C3FD" w14:textId="77777777" w:rsidR="003D6C10" w:rsidRDefault="00855D70">
      <w:pPr>
        <w:pStyle w:val="WordDefaultStyle"/>
        <w:numPr>
          <w:ilvl w:val="0"/>
          <w:numId w:val="2"/>
        </w:numPr>
      </w:pPr>
      <w:r>
        <w:t>R</w:t>
      </w:r>
      <w:r>
        <w:rPr>
          <w:color w:val="212121"/>
        </w:rPr>
        <w:t>ecords v</w:t>
      </w:r>
      <w:r w:rsidR="00FA41EC">
        <w:rPr>
          <w:color w:val="212121"/>
        </w:rPr>
        <w:t>ary over time and from mission to mission</w:t>
      </w:r>
      <w:r>
        <w:rPr>
          <w:color w:val="212121"/>
        </w:rPr>
        <w:t xml:space="preserve"> but incoming correspondence may include letters, minutes, reports, local publications, finance statements, personal journals</w:t>
      </w:r>
      <w:r w:rsidR="00FA41EC">
        <w:rPr>
          <w:color w:val="212121"/>
        </w:rPr>
        <w:t>, sketches (rare)</w:t>
      </w:r>
      <w:r>
        <w:rPr>
          <w:color w:val="212121"/>
        </w:rPr>
        <w:t xml:space="preserve"> and </w:t>
      </w:r>
      <w:hyperlink w:anchor="AnnualLettersC18501959" w:history="1">
        <w:r>
          <w:rPr>
            <w:rStyle w:val="Hyperlink3"/>
          </w:rPr>
          <w:t>Annual Letters</w:t>
        </w:r>
      </w:hyperlink>
      <w:r>
        <w:rPr>
          <w:rStyle w:val="Hyperlink3"/>
        </w:rPr>
        <w:t>.</w:t>
      </w:r>
    </w:p>
    <w:p w14:paraId="27159B33" w14:textId="77777777" w:rsidR="003D6C10" w:rsidRDefault="00855D70">
      <w:pPr>
        <w:pStyle w:val="WordDefaultStyle"/>
      </w:pPr>
      <w:r>
        <w:t>Changes over time</w:t>
      </w:r>
    </w:p>
    <w:p w14:paraId="02EFC8A6" w14:textId="77777777" w:rsidR="003D6C10" w:rsidRDefault="00FA41EC">
      <w:pPr>
        <w:pStyle w:val="WordDefaultStyle"/>
        <w:numPr>
          <w:ilvl w:val="0"/>
          <w:numId w:val="2"/>
        </w:numPr>
        <w:rPr>
          <w:color w:val="212121"/>
        </w:rPr>
      </w:pPr>
      <w:r>
        <w:rPr>
          <w:color w:val="212121"/>
        </w:rPr>
        <w:t>R</w:t>
      </w:r>
      <w:r w:rsidR="00855D70">
        <w:rPr>
          <w:color w:val="212121"/>
        </w:rPr>
        <w:t>ecords</w:t>
      </w:r>
      <w:r>
        <w:rPr>
          <w:color w:val="212121"/>
        </w:rPr>
        <w:t xml:space="preserve"> currently available for research</w:t>
      </w:r>
      <w:r w:rsidR="00855D70">
        <w:rPr>
          <w:color w:val="212121"/>
        </w:rPr>
        <w:t xml:space="preserve"> extend across the years when the overseas work was administered by the Committee of Correspondence 1803-1880, the East Asia (Group 1) Committee, West Asia (Group 2) Committee and the Africa (Group 3) Committee 1880-1957 and the first years of work being shared between the </w:t>
      </w:r>
      <w:r w:rsidR="00855D70">
        <w:rPr>
          <w:color w:val="212121"/>
          <w:lang w:val="pt-PT"/>
        </w:rPr>
        <w:t>Africa</w:t>
      </w:r>
      <w:r w:rsidR="00855D70">
        <w:rPr>
          <w:color w:val="212121"/>
        </w:rPr>
        <w:t xml:space="preserve"> Committee and the Asia Committee 1957-1959.  </w:t>
      </w:r>
    </w:p>
    <w:p w14:paraId="43F148F8" w14:textId="77777777" w:rsidR="003D6C10" w:rsidRDefault="00855D70">
      <w:pPr>
        <w:pStyle w:val="WordDefaultStyle"/>
        <w:numPr>
          <w:ilvl w:val="0"/>
          <w:numId w:val="2"/>
        </w:numPr>
      </w:pPr>
      <w:r>
        <w:rPr>
          <w:rStyle w:val="Hyperlink3"/>
        </w:rPr>
        <w:t>Administrative change</w:t>
      </w:r>
      <w:r>
        <w:rPr>
          <w:rStyle w:val="None"/>
        </w:rPr>
        <w:t>s are important if you are searching for papers over an extended period of time. For example, i</w:t>
      </w:r>
      <w:r>
        <w:t xml:space="preserve">f you are interested in a missionary who worked with the Yoruba mission 1875-1892, up to 1880 you will be able to look for a file in their name in the papers of the Committee of Correspondence; after </w:t>
      </w:r>
      <w:r>
        <w:lastRenderedPageBreak/>
        <w:t xml:space="preserve">1880 you will need to search for materials of interest using the </w:t>
      </w:r>
      <w:hyperlink w:anchor="PrécisBooks" w:history="1">
        <w:proofErr w:type="spellStart"/>
        <w:r>
          <w:rPr>
            <w:rStyle w:val="Hyperlink0"/>
          </w:rPr>
          <w:t>Pr</w:t>
        </w:r>
        <w:proofErr w:type="spellEnd"/>
        <w:r>
          <w:rPr>
            <w:rStyle w:val="Hyperlink0"/>
            <w:lang w:val="fr-FR"/>
          </w:rPr>
          <w:t>é</w:t>
        </w:r>
        <w:r>
          <w:rPr>
            <w:rStyle w:val="Hyperlink0"/>
          </w:rPr>
          <w:t xml:space="preserve">cis Books </w:t>
        </w:r>
      </w:hyperlink>
      <w:r>
        <w:t>in the papers of the Group 3 Committee.</w:t>
      </w:r>
    </w:p>
    <w:p w14:paraId="1A892292" w14:textId="77777777" w:rsidR="003D6C10" w:rsidRDefault="00855D70">
      <w:pPr>
        <w:pStyle w:val="WordDefaultStyle"/>
        <w:numPr>
          <w:ilvl w:val="0"/>
          <w:numId w:val="2"/>
        </w:numPr>
      </w:pPr>
      <w:r>
        <w:rPr>
          <w:rStyle w:val="None"/>
        </w:rPr>
        <w:t xml:space="preserve">There are three key time periods to be aware of: 1799-1880, 1880-1934 and 1935-1959. These date ranges are marked by changes in the type of records which were kept and the way in which the records are arranged. </w:t>
      </w:r>
    </w:p>
    <w:p w14:paraId="1A0008AB" w14:textId="77777777" w:rsidR="003D6C10" w:rsidRDefault="00855D70">
      <w:pPr>
        <w:pStyle w:val="WordDefaultStyle"/>
        <w:numPr>
          <w:ilvl w:val="0"/>
          <w:numId w:val="2"/>
        </w:numPr>
      </w:pPr>
      <w:r>
        <w:rPr>
          <w:rStyle w:val="None"/>
        </w:rPr>
        <w:t>Between 1803 and 1880 the records are arranged as:</w:t>
      </w:r>
    </w:p>
    <w:p w14:paraId="0E59427E" w14:textId="77777777" w:rsidR="003D6C10" w:rsidRDefault="00855D70">
      <w:pPr>
        <w:pStyle w:val="WordDefaultStyle"/>
        <w:numPr>
          <w:ilvl w:val="1"/>
          <w:numId w:val="2"/>
        </w:numPr>
        <w:spacing w:line="240" w:lineRule="auto"/>
      </w:pPr>
      <w:r>
        <w:rPr>
          <w:rStyle w:val="None"/>
        </w:rPr>
        <w:t xml:space="preserve">       Early correspondence 1803-1820;   </w:t>
      </w:r>
    </w:p>
    <w:p w14:paraId="1158A25C" w14:textId="77777777" w:rsidR="003D6C10" w:rsidRDefault="00855D70">
      <w:pPr>
        <w:pStyle w:val="WordDefaultStyle"/>
        <w:numPr>
          <w:ilvl w:val="1"/>
          <w:numId w:val="2"/>
        </w:numPr>
        <w:spacing w:line="240" w:lineRule="auto"/>
      </w:pPr>
      <w:r>
        <w:rPr>
          <w:rStyle w:val="None"/>
        </w:rPr>
        <w:t xml:space="preserve">       </w:t>
      </w:r>
      <w:hyperlink w:anchor="IndividualLetterBooks" w:history="1">
        <w:r>
          <w:rPr>
            <w:rStyle w:val="Hyperlink0"/>
          </w:rPr>
          <w:t>Individual Letter-books</w:t>
        </w:r>
      </w:hyperlink>
      <w:r>
        <w:rPr>
          <w:rStyle w:val="None"/>
        </w:rPr>
        <w:t xml:space="preserve"> 1852-c 1880;</w:t>
      </w:r>
    </w:p>
    <w:p w14:paraId="10595AF2" w14:textId="77777777" w:rsidR="003D6C10" w:rsidRDefault="00855D70">
      <w:pPr>
        <w:pStyle w:val="WordDefaultStyle"/>
        <w:numPr>
          <w:ilvl w:val="1"/>
          <w:numId w:val="2"/>
        </w:numPr>
        <w:spacing w:line="240" w:lineRule="auto"/>
      </w:pPr>
      <w:r>
        <w:t xml:space="preserve">       </w:t>
      </w:r>
      <w:hyperlink w:anchor="Letterbooks" w:history="1">
        <w:r>
          <w:rPr>
            <w:rStyle w:val="Hyperlink0"/>
          </w:rPr>
          <w:t>Letter-books</w:t>
        </w:r>
      </w:hyperlink>
      <w:r>
        <w:t xml:space="preserve"> 1820-1880; </w:t>
      </w:r>
    </w:p>
    <w:p w14:paraId="4F02C03E" w14:textId="77777777" w:rsidR="003D6C10" w:rsidRDefault="00855D70">
      <w:pPr>
        <w:pStyle w:val="WordDefaultStyle"/>
        <w:numPr>
          <w:ilvl w:val="1"/>
          <w:numId w:val="2"/>
        </w:numPr>
        <w:spacing w:line="240" w:lineRule="auto"/>
      </w:pPr>
      <w:r>
        <w:t xml:space="preserve">       </w:t>
      </w:r>
      <w:hyperlink w:anchor="MissionBooks" w:history="1">
        <w:r>
          <w:rPr>
            <w:rStyle w:val="Hyperlink0"/>
          </w:rPr>
          <w:t>Mission Books</w:t>
        </w:r>
      </w:hyperlink>
      <w:r>
        <w:t xml:space="preserve"> 1820-1880; </w:t>
      </w:r>
    </w:p>
    <w:p w14:paraId="3795EB8E" w14:textId="77777777" w:rsidR="003D6C10" w:rsidRDefault="00855D70">
      <w:pPr>
        <w:pStyle w:val="WordDefaultStyle"/>
        <w:numPr>
          <w:ilvl w:val="1"/>
          <w:numId w:val="2"/>
        </w:numPr>
        <w:spacing w:line="240" w:lineRule="auto"/>
      </w:pPr>
      <w:r>
        <w:t xml:space="preserve">       </w:t>
      </w:r>
      <w:hyperlink w:anchor="OriginalPapers" w:history="1">
        <w:r>
          <w:rPr>
            <w:rStyle w:val="Hyperlink0"/>
            <w:lang w:val="it-IT"/>
          </w:rPr>
          <w:t xml:space="preserve">Original Papers </w:t>
        </w:r>
      </w:hyperlink>
      <w:r>
        <w:t xml:space="preserve">1820-1880. </w:t>
      </w:r>
    </w:p>
    <w:p w14:paraId="0D7A890C" w14:textId="77777777" w:rsidR="003D6C10" w:rsidRDefault="00855D70">
      <w:pPr>
        <w:pStyle w:val="WordDefaultStyle"/>
        <w:numPr>
          <w:ilvl w:val="0"/>
          <w:numId w:val="2"/>
        </w:numPr>
      </w:pPr>
      <w:r>
        <w:rPr>
          <w:rStyle w:val="None"/>
        </w:rPr>
        <w:t xml:space="preserve">Between 1880 and 1934 the records are arranged as: </w:t>
      </w:r>
    </w:p>
    <w:p w14:paraId="30E83866" w14:textId="77777777" w:rsidR="003D6C10" w:rsidRDefault="00855D70">
      <w:pPr>
        <w:pStyle w:val="WordDefaultStyle"/>
        <w:numPr>
          <w:ilvl w:val="1"/>
          <w:numId w:val="2"/>
        </w:numPr>
        <w:spacing w:line="240" w:lineRule="auto"/>
      </w:pPr>
      <w:r>
        <w:t xml:space="preserve">      </w:t>
      </w:r>
      <w:hyperlink w:anchor="Letterbooks" w:history="1">
        <w:r>
          <w:rPr>
            <w:rStyle w:val="Hyperlink0"/>
          </w:rPr>
          <w:t xml:space="preserve"> Letter-books </w:t>
        </w:r>
      </w:hyperlink>
      <w:r>
        <w:t xml:space="preserve">1880-1934;     </w:t>
      </w:r>
    </w:p>
    <w:p w14:paraId="57C86CE2" w14:textId="77777777" w:rsidR="003D6C10" w:rsidRDefault="00855D70">
      <w:pPr>
        <w:pStyle w:val="WordDefaultStyle"/>
        <w:numPr>
          <w:ilvl w:val="1"/>
          <w:numId w:val="2"/>
        </w:numPr>
        <w:spacing w:line="240" w:lineRule="auto"/>
      </w:pPr>
      <w:r>
        <w:rPr>
          <w:rStyle w:val="None"/>
          <w:color w:val="FF2600"/>
        </w:rPr>
        <w:t xml:space="preserve">       </w:t>
      </w:r>
      <w:hyperlink w:anchor="OriginalPapers" w:history="1">
        <w:r>
          <w:rPr>
            <w:rStyle w:val="Hyperlink0"/>
            <w:lang w:val="it-IT"/>
          </w:rPr>
          <w:t xml:space="preserve">Original Papers </w:t>
        </w:r>
      </w:hyperlink>
      <w:r>
        <w:t xml:space="preserve">1880-1934;   </w:t>
      </w:r>
    </w:p>
    <w:p w14:paraId="3F05ED0C" w14:textId="77777777" w:rsidR="003D6C10" w:rsidRDefault="00855D70">
      <w:pPr>
        <w:pStyle w:val="WordDefaultStyle"/>
        <w:numPr>
          <w:ilvl w:val="1"/>
          <w:numId w:val="2"/>
        </w:numPr>
        <w:spacing w:line="240" w:lineRule="auto"/>
      </w:pPr>
      <w:r>
        <w:rPr>
          <w:rStyle w:val="None"/>
          <w:color w:val="FF2600"/>
        </w:rPr>
        <w:t xml:space="preserve">       </w:t>
      </w:r>
      <w:hyperlink w:anchor="PrécisBooks" w:history="1">
        <w:proofErr w:type="spellStart"/>
        <w:r>
          <w:rPr>
            <w:rStyle w:val="Hyperlink0"/>
          </w:rPr>
          <w:t>Pr</w:t>
        </w:r>
        <w:proofErr w:type="spellEnd"/>
        <w:r>
          <w:rPr>
            <w:rStyle w:val="Hyperlink0"/>
            <w:lang w:val="fr-FR"/>
          </w:rPr>
          <w:t>é</w:t>
        </w:r>
        <w:r>
          <w:rPr>
            <w:rStyle w:val="Hyperlink0"/>
          </w:rPr>
          <w:t xml:space="preserve">cis Books </w:t>
        </w:r>
      </w:hyperlink>
      <w:r>
        <w:t>1880-1934.</w:t>
      </w:r>
    </w:p>
    <w:p w14:paraId="6163C21E" w14:textId="77777777" w:rsidR="003D6C10" w:rsidRDefault="00855D70">
      <w:pPr>
        <w:pStyle w:val="WordDefaultStyle"/>
        <w:numPr>
          <w:ilvl w:val="0"/>
          <w:numId w:val="2"/>
        </w:numPr>
      </w:pPr>
      <w:r>
        <w:rPr>
          <w:rStyle w:val="None"/>
        </w:rPr>
        <w:t xml:space="preserve">From 1935-1959 the records are arranged as: </w:t>
      </w:r>
    </w:p>
    <w:p w14:paraId="4B1AF428" w14:textId="77777777" w:rsidR="003D6C10" w:rsidRDefault="00855D70">
      <w:pPr>
        <w:pStyle w:val="WordDefaultStyle"/>
        <w:numPr>
          <w:ilvl w:val="1"/>
          <w:numId w:val="2"/>
        </w:numPr>
        <w:spacing w:line="240" w:lineRule="auto"/>
      </w:pPr>
      <w:r>
        <w:rPr>
          <w:rStyle w:val="None"/>
        </w:rPr>
        <w:t xml:space="preserve">      [Correspondence with the mission secretary]; </w:t>
      </w:r>
    </w:p>
    <w:p w14:paraId="641574A7" w14:textId="77777777" w:rsidR="003D6C10" w:rsidRDefault="00855D70">
      <w:pPr>
        <w:pStyle w:val="WordDefaultStyle"/>
        <w:numPr>
          <w:ilvl w:val="1"/>
          <w:numId w:val="2"/>
        </w:numPr>
        <w:spacing w:line="240" w:lineRule="auto"/>
      </w:pPr>
      <w:r>
        <w:rPr>
          <w:rStyle w:val="None"/>
        </w:rPr>
        <w:t xml:space="preserve">      Dioceses; </w:t>
      </w:r>
    </w:p>
    <w:p w14:paraId="26290782" w14:textId="77777777" w:rsidR="003D6C10" w:rsidRDefault="00855D70">
      <w:pPr>
        <w:pStyle w:val="WordDefaultStyle"/>
        <w:numPr>
          <w:ilvl w:val="1"/>
          <w:numId w:val="2"/>
        </w:numPr>
        <w:spacing w:line="240" w:lineRule="auto"/>
      </w:pPr>
      <w:r>
        <w:rPr>
          <w:rStyle w:val="None"/>
        </w:rPr>
        <w:t xml:space="preserve">      Education (including material relating to CMS bookshops); </w:t>
      </w:r>
    </w:p>
    <w:p w14:paraId="0F11BBBB" w14:textId="77777777" w:rsidR="003D6C10" w:rsidRDefault="00855D70">
      <w:pPr>
        <w:pStyle w:val="WordDefaultStyle"/>
        <w:numPr>
          <w:ilvl w:val="1"/>
          <w:numId w:val="2"/>
        </w:numPr>
        <w:spacing w:line="240" w:lineRule="auto"/>
      </w:pPr>
      <w:r>
        <w:rPr>
          <w:rStyle w:val="None"/>
        </w:rPr>
        <w:t xml:space="preserve">      General;</w:t>
      </w:r>
    </w:p>
    <w:p w14:paraId="365B9C92" w14:textId="77777777" w:rsidR="003D6C10" w:rsidRDefault="00855D70">
      <w:pPr>
        <w:pStyle w:val="WordDefaultStyle"/>
        <w:numPr>
          <w:ilvl w:val="1"/>
          <w:numId w:val="2"/>
        </w:numPr>
        <w:spacing w:line="240" w:lineRule="auto"/>
      </w:pPr>
      <w:r>
        <w:rPr>
          <w:rStyle w:val="None"/>
        </w:rPr>
        <w:t xml:space="preserve">      Medical.</w:t>
      </w:r>
    </w:p>
    <w:p w14:paraId="73926A3F" w14:textId="77777777" w:rsidR="003D6C10" w:rsidRDefault="003D6C10">
      <w:pPr>
        <w:pStyle w:val="Heading3"/>
        <w:rPr>
          <w:rStyle w:val="None"/>
        </w:rPr>
      </w:pPr>
    </w:p>
    <w:p w14:paraId="5302F197" w14:textId="77777777" w:rsidR="003D6C10" w:rsidRDefault="00855D70">
      <w:pPr>
        <w:pStyle w:val="Heading3"/>
      </w:pPr>
      <w:bookmarkStart w:id="35" w:name="ArchiveFindingNumbersForRecordsInTheMiss"/>
      <w:r>
        <w:rPr>
          <w:rFonts w:eastAsia="Arial Unicode MS" w:cs="Arial Unicode MS"/>
          <w:lang w:val="en-US"/>
        </w:rPr>
        <w:t>Archive finding numbers for records in the mission series</w:t>
      </w:r>
    </w:p>
    <w:bookmarkEnd w:id="35"/>
    <w:p w14:paraId="32FB0DB1" w14:textId="77777777" w:rsidR="003D6C10" w:rsidRDefault="003D6C10">
      <w:pPr>
        <w:pStyle w:val="Heading3"/>
        <w:rPr>
          <w:rStyle w:val="None"/>
        </w:rPr>
      </w:pPr>
    </w:p>
    <w:p w14:paraId="6448FEFD" w14:textId="77777777" w:rsidR="003D6C10" w:rsidRDefault="00855D70">
      <w:pPr>
        <w:pStyle w:val="WordDefaultStyle"/>
        <w:numPr>
          <w:ilvl w:val="0"/>
          <w:numId w:val="2"/>
        </w:numPr>
      </w:pPr>
      <w:r>
        <w:rPr>
          <w:rStyle w:val="None"/>
        </w:rPr>
        <w:t xml:space="preserve">Understanding the finding numbers makes it easier to use the finding aids. </w:t>
      </w:r>
    </w:p>
    <w:p w14:paraId="5F6B18E2" w14:textId="77777777" w:rsidR="003D6C10" w:rsidRDefault="00855D70">
      <w:pPr>
        <w:pStyle w:val="WordDefaultStyle"/>
        <w:numPr>
          <w:ilvl w:val="0"/>
          <w:numId w:val="2"/>
        </w:numPr>
      </w:pPr>
      <w:r>
        <w:rPr>
          <w:rStyle w:val="None"/>
        </w:rPr>
        <w:t xml:space="preserve">After the collection reference (‘CMS’), the finding numbers </w:t>
      </w:r>
      <w:r>
        <w:rPr>
          <w:lang w:val="it-IT"/>
        </w:rPr>
        <w:t xml:space="preserve">are </w:t>
      </w:r>
      <w:r>
        <w:t xml:space="preserve">broadly made up of three parts. </w:t>
      </w:r>
    </w:p>
    <w:p w14:paraId="2AA6824D" w14:textId="77777777" w:rsidR="003D6C10" w:rsidRDefault="00855D70">
      <w:pPr>
        <w:pStyle w:val="WordDefaultStyle"/>
        <w:numPr>
          <w:ilvl w:val="0"/>
          <w:numId w:val="2"/>
        </w:numPr>
      </w:pPr>
      <w:r>
        <w:t xml:space="preserve">For example: </w:t>
      </w:r>
      <w:r>
        <w:rPr>
          <w:rStyle w:val="None"/>
          <w:sz w:val="28"/>
          <w:szCs w:val="28"/>
        </w:rPr>
        <w:t xml:space="preserve">G3 A2 L10. </w:t>
      </w:r>
    </w:p>
    <w:p w14:paraId="50E18289" w14:textId="77777777" w:rsidR="003D6C10" w:rsidRDefault="00855D70">
      <w:pPr>
        <w:pStyle w:val="WordDefaultStyle"/>
        <w:numPr>
          <w:ilvl w:val="0"/>
          <w:numId w:val="2"/>
        </w:numPr>
      </w:pPr>
      <w:r>
        <w:t xml:space="preserve">The first part tells us the committee at CMS headquarters; in this instance, ‘G3’ for records kept under the Group 3 Committee. </w:t>
      </w:r>
    </w:p>
    <w:p w14:paraId="7659B54E" w14:textId="77777777" w:rsidR="003D6C10" w:rsidRDefault="00855D70">
      <w:pPr>
        <w:pStyle w:val="WordDefaultStyle"/>
        <w:numPr>
          <w:ilvl w:val="0"/>
          <w:numId w:val="9"/>
        </w:numPr>
      </w:pPr>
      <w:r>
        <w:lastRenderedPageBreak/>
        <w:t xml:space="preserve">The next part of the finding number is the unique </w:t>
      </w:r>
      <w:r>
        <w:rPr>
          <w:rStyle w:val="None"/>
        </w:rPr>
        <w:t>mission reference; in this instance</w:t>
      </w:r>
      <w:r>
        <w:t xml:space="preserve">, </w:t>
      </w:r>
      <w:r>
        <w:rPr>
          <w:rStyle w:val="None"/>
        </w:rPr>
        <w:t>‘A2’</w:t>
      </w:r>
      <w:r>
        <w:t xml:space="preserve"> for Yoruba Mission. </w:t>
      </w:r>
    </w:p>
    <w:p w14:paraId="6A8D74FC" w14:textId="77777777" w:rsidR="003D6C10" w:rsidRDefault="00855D70">
      <w:pPr>
        <w:pStyle w:val="WordDefaultStyle"/>
        <w:numPr>
          <w:ilvl w:val="0"/>
          <w:numId w:val="9"/>
        </w:numPr>
      </w:pPr>
      <w:r>
        <w:t xml:space="preserve">The end of the finding number indicates the </w:t>
      </w:r>
      <w:r>
        <w:rPr>
          <w:rStyle w:val="None"/>
        </w:rPr>
        <w:t>type of record:</w:t>
      </w:r>
      <w:r>
        <w:t xml:space="preserve"> for example, ‘L’ for Letter-b</w:t>
      </w:r>
      <w:r>
        <w:rPr>
          <w:lang w:val="nl-NL"/>
        </w:rPr>
        <w:t>ook</w:t>
      </w:r>
      <w:r>
        <w:t xml:space="preserve"> or ‘O’ for Original Papers followed by a volume number or year.         </w:t>
      </w:r>
    </w:p>
    <w:p w14:paraId="4FCDC6EE" w14:textId="77777777" w:rsidR="003D6C10" w:rsidRDefault="00855D70">
      <w:pPr>
        <w:pStyle w:val="WordDefaultStyle"/>
        <w:numPr>
          <w:ilvl w:val="0"/>
          <w:numId w:val="2"/>
        </w:numPr>
      </w:pPr>
      <w:r>
        <w:t xml:space="preserve">When using the online catalogue to search the overseas mission series 1803-1934, you will find the finding numbers for this series of records all prefixed by the letters ‘CMS/B/OMS’. So the archive finding number G3 A2 L10 in the handlist is entered in the online catalogue as: </w:t>
      </w:r>
      <w:hyperlink r:id="rId86" w:history="1">
        <w:r>
          <w:rPr>
            <w:rStyle w:val="Hyperlink0"/>
          </w:rPr>
          <w:t>CMS/B/OMS/G3 A2 L10</w:t>
        </w:r>
      </w:hyperlink>
      <w:r>
        <w:t>.</w:t>
      </w:r>
    </w:p>
    <w:p w14:paraId="24557B12" w14:textId="77777777" w:rsidR="003D6C10" w:rsidRDefault="003D6C10">
      <w:pPr>
        <w:pStyle w:val="Heading3"/>
      </w:pPr>
    </w:p>
    <w:p w14:paraId="7E5F1683" w14:textId="77777777" w:rsidR="003D6C10" w:rsidRDefault="00855D70">
      <w:pPr>
        <w:pStyle w:val="Heading3"/>
      </w:pPr>
      <w:r>
        <w:rPr>
          <w:rFonts w:eastAsia="Arial Unicode MS" w:cs="Arial Unicode MS"/>
          <w:lang w:val="en-US"/>
        </w:rPr>
        <w:t>Is all the correspondence which missions sent to CMS headquarters kept in the m</w:t>
      </w:r>
      <w:proofErr w:type="spellStart"/>
      <w:r>
        <w:rPr>
          <w:rFonts w:eastAsia="Arial Unicode MS" w:cs="Arial Unicode MS"/>
          <w:lang w:val="fr-FR"/>
        </w:rPr>
        <w:t>ission</w:t>
      </w:r>
      <w:proofErr w:type="spellEnd"/>
      <w:r>
        <w:rPr>
          <w:rFonts w:eastAsia="Arial Unicode MS" w:cs="Arial Unicode MS"/>
          <w:lang w:val="fr-FR"/>
        </w:rPr>
        <w:t xml:space="preserve"> </w:t>
      </w:r>
      <w:r>
        <w:rPr>
          <w:rFonts w:eastAsia="Arial Unicode MS" w:cs="Arial Unicode MS"/>
          <w:lang w:val="en-US"/>
        </w:rPr>
        <w:t>s</w:t>
      </w:r>
      <w:proofErr w:type="spellStart"/>
      <w:r>
        <w:rPr>
          <w:rFonts w:eastAsia="Arial Unicode MS" w:cs="Arial Unicode MS"/>
        </w:rPr>
        <w:t>eries</w:t>
      </w:r>
      <w:proofErr w:type="spellEnd"/>
      <w:r>
        <w:rPr>
          <w:rFonts w:eastAsia="Arial Unicode MS" w:cs="Arial Unicode MS"/>
        </w:rPr>
        <w:t xml:space="preserve">? </w:t>
      </w:r>
    </w:p>
    <w:p w14:paraId="20EF898A" w14:textId="77777777" w:rsidR="003D6C10" w:rsidRDefault="003D6C10">
      <w:pPr>
        <w:pStyle w:val="Heading3"/>
      </w:pPr>
    </w:p>
    <w:p w14:paraId="207C46FB" w14:textId="77777777" w:rsidR="003D6C10" w:rsidRDefault="00855D70">
      <w:pPr>
        <w:pStyle w:val="WordDefaultStyle"/>
        <w:numPr>
          <w:ilvl w:val="0"/>
          <w:numId w:val="2"/>
        </w:numPr>
      </w:pPr>
      <w:r>
        <w:rPr>
          <w:rStyle w:val="None"/>
        </w:rPr>
        <w:t>The m</w:t>
      </w:r>
      <w:proofErr w:type="spellStart"/>
      <w:r>
        <w:rPr>
          <w:rStyle w:val="None"/>
          <w:lang w:val="fr-FR"/>
        </w:rPr>
        <w:t>ission</w:t>
      </w:r>
      <w:proofErr w:type="spellEnd"/>
      <w:r>
        <w:rPr>
          <w:rStyle w:val="None"/>
          <w:lang w:val="fr-FR"/>
        </w:rPr>
        <w:t xml:space="preserve"> </w:t>
      </w:r>
      <w:r>
        <w:rPr>
          <w:rStyle w:val="None"/>
        </w:rPr>
        <w:t xml:space="preserve">series refer to the most extensive, but not the only, series of papers kept by the committees of the Overseas Division. Some of the mission correspondence which arrived at CMS headquarters is filed with papers relating to more than one mission held in the Archive as the </w:t>
      </w:r>
      <w:hyperlink w:anchor="TypeOfRecordsInThePapersOfTheOverseasFor" w:history="1">
        <w:r>
          <w:rPr>
            <w:rStyle w:val="Hyperlink0"/>
          </w:rPr>
          <w:t>general series</w:t>
        </w:r>
      </w:hyperlink>
      <w:r>
        <w:rPr>
          <w:rStyle w:val="None"/>
        </w:rPr>
        <w:t xml:space="preserve">. </w:t>
      </w:r>
      <w:r>
        <w:rPr>
          <w:rStyle w:val="None"/>
          <w:color w:val="FF2600"/>
        </w:rPr>
        <w:t xml:space="preserve"> </w:t>
      </w:r>
    </w:p>
    <w:p w14:paraId="5ABBC879" w14:textId="77777777" w:rsidR="003D6C10" w:rsidRDefault="00855D70">
      <w:pPr>
        <w:pStyle w:val="WordDefaultStyle"/>
        <w:numPr>
          <w:ilvl w:val="0"/>
          <w:numId w:val="2"/>
        </w:numPr>
      </w:pPr>
      <w:r>
        <w:rPr>
          <w:rStyle w:val="None"/>
        </w:rPr>
        <w:t>Other departments of work at CMS headquarters corresponded with the missions so you will also find correspondence to and from mission personnel in the records of those departments, for example, the General Secretary’s Department.</w:t>
      </w:r>
    </w:p>
    <w:p w14:paraId="7106BA1F" w14:textId="77777777" w:rsidR="003D6C10" w:rsidRDefault="00855D70">
      <w:pPr>
        <w:pStyle w:val="WordDefaultStyle"/>
        <w:numPr>
          <w:ilvl w:val="0"/>
          <w:numId w:val="2"/>
        </w:numPr>
      </w:pPr>
      <w:r>
        <w:t>When the files were still in active use by CMS, sometimes papers from the m</w:t>
      </w:r>
      <w:proofErr w:type="spellStart"/>
      <w:r>
        <w:rPr>
          <w:lang w:val="fr-FR"/>
        </w:rPr>
        <w:t>ission</w:t>
      </w:r>
      <w:proofErr w:type="spellEnd"/>
      <w:r>
        <w:rPr>
          <w:lang w:val="fr-FR"/>
        </w:rPr>
        <w:t xml:space="preserve"> </w:t>
      </w:r>
      <w:r>
        <w:t xml:space="preserve">series were transferred to another department. For example, if they were needed by the Finance Department. As some papers were never returned, you will find them filed in with the records of the receiving department.    </w:t>
      </w:r>
    </w:p>
    <w:p w14:paraId="2A1F343E" w14:textId="77777777" w:rsidR="003D6C10" w:rsidRDefault="00855D70">
      <w:pPr>
        <w:pStyle w:val="WordDefaultStyle"/>
        <w:numPr>
          <w:ilvl w:val="0"/>
          <w:numId w:val="2"/>
        </w:numPr>
      </w:pPr>
      <w:r>
        <w:t>For some records, such as the missionaries’ Annual Letters, you may need to use several record series to find everything you are looking for.</w:t>
      </w:r>
    </w:p>
    <w:p w14:paraId="0A240778" w14:textId="77777777" w:rsidR="003D6C10" w:rsidRDefault="003D6C10">
      <w:pPr>
        <w:pStyle w:val="Heading1"/>
      </w:pPr>
    </w:p>
    <w:p w14:paraId="233F2B03" w14:textId="77777777" w:rsidR="003D6C10" w:rsidRDefault="003D6C10">
      <w:pPr>
        <w:pStyle w:val="Body"/>
      </w:pPr>
    </w:p>
    <w:p w14:paraId="4961D035" w14:textId="77777777" w:rsidR="003D6C10" w:rsidRDefault="003D6C10">
      <w:pPr>
        <w:pStyle w:val="Body"/>
      </w:pPr>
    </w:p>
    <w:p w14:paraId="487D4AFC" w14:textId="77777777" w:rsidR="003D6C10" w:rsidRDefault="003D6C10">
      <w:pPr>
        <w:pStyle w:val="Body"/>
      </w:pPr>
    </w:p>
    <w:p w14:paraId="09B27533" w14:textId="77777777" w:rsidR="003D6C10" w:rsidRDefault="003D6C10">
      <w:pPr>
        <w:pStyle w:val="Body"/>
      </w:pPr>
    </w:p>
    <w:p w14:paraId="1E46DC3A" w14:textId="77777777" w:rsidR="003D6C10" w:rsidRDefault="003D6C10">
      <w:pPr>
        <w:pStyle w:val="Body"/>
      </w:pPr>
    </w:p>
    <w:p w14:paraId="1F7B677A" w14:textId="77777777" w:rsidR="003D6C10" w:rsidRDefault="003D6C10">
      <w:pPr>
        <w:pStyle w:val="Body"/>
      </w:pPr>
    </w:p>
    <w:p w14:paraId="5C3D74F5" w14:textId="77777777" w:rsidR="003D6C10" w:rsidRDefault="003D6C10">
      <w:pPr>
        <w:pStyle w:val="Body"/>
      </w:pPr>
    </w:p>
    <w:p w14:paraId="3CBCB957" w14:textId="77777777" w:rsidR="003D6C10" w:rsidRDefault="003D6C10">
      <w:pPr>
        <w:pStyle w:val="Body"/>
      </w:pPr>
    </w:p>
    <w:p w14:paraId="2F1F0C62" w14:textId="77777777" w:rsidR="003D6C10" w:rsidRDefault="003D6C10">
      <w:pPr>
        <w:pStyle w:val="Body"/>
      </w:pPr>
    </w:p>
    <w:p w14:paraId="552AD3E8" w14:textId="77777777" w:rsidR="003D6C10" w:rsidRDefault="003D6C10">
      <w:pPr>
        <w:pStyle w:val="Body"/>
      </w:pPr>
    </w:p>
    <w:p w14:paraId="67104FFC" w14:textId="77777777" w:rsidR="003D6C10" w:rsidRDefault="003D6C10">
      <w:pPr>
        <w:pStyle w:val="Body"/>
      </w:pPr>
    </w:p>
    <w:p w14:paraId="77D9552E" w14:textId="77777777" w:rsidR="003D6C10" w:rsidRDefault="003D6C10">
      <w:pPr>
        <w:pStyle w:val="Body"/>
      </w:pPr>
    </w:p>
    <w:p w14:paraId="67A5AF5C" w14:textId="77777777" w:rsidR="003D6C10" w:rsidRDefault="003D6C10">
      <w:pPr>
        <w:pStyle w:val="Body"/>
      </w:pPr>
    </w:p>
    <w:p w14:paraId="5A453AC1" w14:textId="77777777" w:rsidR="003D6C10" w:rsidRDefault="003D6C10">
      <w:pPr>
        <w:pStyle w:val="Body"/>
      </w:pPr>
    </w:p>
    <w:p w14:paraId="2CEBF241" w14:textId="77777777" w:rsidR="003D6C10" w:rsidRDefault="003D6C10">
      <w:pPr>
        <w:pStyle w:val="Heading2"/>
      </w:pPr>
    </w:p>
    <w:p w14:paraId="72B96FEB" w14:textId="77777777" w:rsidR="003D6C10" w:rsidRDefault="003D6C10">
      <w:pPr>
        <w:pStyle w:val="WordDefaultStyle"/>
      </w:pPr>
    </w:p>
    <w:p w14:paraId="4F076F13" w14:textId="77777777" w:rsidR="003D6C10" w:rsidRDefault="00855D70">
      <w:pPr>
        <w:pStyle w:val="Heading2"/>
      </w:pPr>
      <w:bookmarkStart w:id="36" w:name="Letterbooks"/>
      <w:r>
        <w:rPr>
          <w:rFonts w:eastAsia="Arial Unicode MS" w:cs="Arial Unicode MS"/>
          <w:lang w:val="en-US"/>
        </w:rPr>
        <w:lastRenderedPageBreak/>
        <w:t>Letter-books</w:t>
      </w:r>
      <w:bookmarkEnd w:id="36"/>
      <w:r>
        <w:rPr>
          <w:rFonts w:eastAsia="Arial Unicode MS" w:cs="Arial Unicode MS"/>
          <w:lang w:val="en-US"/>
        </w:rPr>
        <w:t xml:space="preserve">   </w:t>
      </w:r>
    </w:p>
    <w:p w14:paraId="6B3D0A89" w14:textId="77777777" w:rsidR="003D6C10" w:rsidRDefault="003D6C10">
      <w:pPr>
        <w:pStyle w:val="Body"/>
      </w:pPr>
    </w:p>
    <w:p w14:paraId="1FCA136C" w14:textId="77777777" w:rsidR="003D6C10" w:rsidRDefault="003D6C10">
      <w:pPr>
        <w:pStyle w:val="Body"/>
      </w:pPr>
    </w:p>
    <w:p w14:paraId="2657CE35" w14:textId="77777777" w:rsidR="003D6C10" w:rsidRDefault="00855D70">
      <w:pPr>
        <w:pStyle w:val="WordDefaultStyle"/>
        <w:numPr>
          <w:ilvl w:val="0"/>
          <w:numId w:val="2"/>
        </w:numPr>
      </w:pPr>
      <w:r>
        <w:t xml:space="preserve">There are Letter-books in the records of different departments of work at CMS headquarters. </w:t>
      </w:r>
    </w:p>
    <w:p w14:paraId="118E9508" w14:textId="77777777" w:rsidR="003D6C10" w:rsidRDefault="00855D70">
      <w:pPr>
        <w:pStyle w:val="WordDefaultStyle"/>
        <w:numPr>
          <w:ilvl w:val="0"/>
          <w:numId w:val="2"/>
        </w:numPr>
      </w:pPr>
      <w:r>
        <w:t xml:space="preserve">Within the papers of the CMS </w:t>
      </w:r>
      <w:hyperlink w:anchor="CmsOverseasForeignDivision17991959AnOver" w:history="1">
        <w:r>
          <w:rPr>
            <w:rStyle w:val="Hyperlink0"/>
          </w:rPr>
          <w:t>Overseas (</w:t>
        </w:r>
        <w:r>
          <w:rPr>
            <w:rStyle w:val="Hyperlink0"/>
            <w:lang w:val="de-DE"/>
          </w:rPr>
          <w:t>Foreign</w:t>
        </w:r>
        <w:r>
          <w:rPr>
            <w:rStyle w:val="Hyperlink0"/>
          </w:rPr>
          <w:t>)</w:t>
        </w:r>
        <w:r>
          <w:rPr>
            <w:rStyle w:val="Hyperlink0"/>
            <w:lang w:val="es-ES_tradnl"/>
          </w:rPr>
          <w:t xml:space="preserve"> </w:t>
        </w:r>
        <w:proofErr w:type="spellStart"/>
        <w:r>
          <w:rPr>
            <w:rStyle w:val="Hyperlink0"/>
            <w:lang w:val="es-ES_tradnl"/>
          </w:rPr>
          <w:t>Divisio</w:t>
        </w:r>
        <w:proofErr w:type="spellEnd"/>
        <w:r>
          <w:rPr>
            <w:rStyle w:val="Hyperlink0"/>
          </w:rPr>
          <w:t>n</w:t>
        </w:r>
      </w:hyperlink>
      <w:r>
        <w:t xml:space="preserve">, there are separate Letter-books for each of the overseas </w:t>
      </w:r>
      <w:r>
        <w:rPr>
          <w:lang w:val="it-IT"/>
        </w:rPr>
        <w:t>mission</w:t>
      </w:r>
      <w:r>
        <w:t>s including Letter-books kept under the Committee of Correspondence 1820-1880 and Letter-books kept under the Group Committees 1880-1934.</w:t>
      </w:r>
    </w:p>
    <w:p w14:paraId="25F81C37" w14:textId="77777777" w:rsidR="003D6C10" w:rsidRDefault="00855D70">
      <w:pPr>
        <w:pStyle w:val="WordDefaultStyle"/>
        <w:numPr>
          <w:ilvl w:val="0"/>
          <w:numId w:val="2"/>
        </w:numPr>
      </w:pPr>
      <w:r>
        <w:t xml:space="preserve">Some have been microfilmed and </w:t>
      </w:r>
      <w:proofErr w:type="spellStart"/>
      <w:r>
        <w:t>digitised</w:t>
      </w:r>
      <w:proofErr w:type="spellEnd"/>
      <w:r>
        <w:t>.</w:t>
      </w:r>
    </w:p>
    <w:p w14:paraId="3A5F2852" w14:textId="77777777" w:rsidR="003D6C10" w:rsidRDefault="003D6C10">
      <w:pPr>
        <w:pStyle w:val="Body"/>
      </w:pPr>
    </w:p>
    <w:p w14:paraId="6F9AB06C" w14:textId="77777777" w:rsidR="003D6C10" w:rsidRDefault="00855D70">
      <w:pPr>
        <w:pStyle w:val="Heading3"/>
      </w:pPr>
      <w:r>
        <w:rPr>
          <w:rFonts w:eastAsia="Arial Unicode MS" w:cs="Arial Unicode MS"/>
          <w:lang w:val="en-US"/>
        </w:rPr>
        <w:t xml:space="preserve">What </w:t>
      </w:r>
      <w:proofErr w:type="gramStart"/>
      <w:r>
        <w:rPr>
          <w:rFonts w:eastAsia="Arial Unicode MS" w:cs="Arial Unicode MS"/>
          <w:lang w:val="en-US"/>
        </w:rPr>
        <w:t>are</w:t>
      </w:r>
      <w:proofErr w:type="gramEnd"/>
      <w:r>
        <w:rPr>
          <w:rFonts w:eastAsia="Arial Unicode MS" w:cs="Arial Unicode MS"/>
          <w:lang w:val="en-US"/>
        </w:rPr>
        <w:t xml:space="preserve"> the Letter-books in the overseas m</w:t>
      </w:r>
      <w:proofErr w:type="spellStart"/>
      <w:r>
        <w:rPr>
          <w:rFonts w:eastAsia="Arial Unicode MS" w:cs="Arial Unicode MS"/>
          <w:lang w:val="fr-FR"/>
        </w:rPr>
        <w:t>ission</w:t>
      </w:r>
      <w:proofErr w:type="spellEnd"/>
      <w:r>
        <w:rPr>
          <w:rFonts w:eastAsia="Arial Unicode MS" w:cs="Arial Unicode MS"/>
          <w:lang w:val="fr-FR"/>
        </w:rPr>
        <w:t xml:space="preserve"> </w:t>
      </w:r>
      <w:r>
        <w:rPr>
          <w:rFonts w:eastAsia="Arial Unicode MS" w:cs="Arial Unicode MS"/>
          <w:lang w:val="en-US"/>
        </w:rPr>
        <w:t>series?</w:t>
      </w:r>
    </w:p>
    <w:p w14:paraId="1C6F08E3" w14:textId="77777777" w:rsidR="003D6C10" w:rsidRDefault="003D6C10">
      <w:pPr>
        <w:pStyle w:val="Body"/>
      </w:pPr>
    </w:p>
    <w:p w14:paraId="6AB4A46F" w14:textId="77777777" w:rsidR="003D6C10" w:rsidRDefault="00855D70">
      <w:pPr>
        <w:pStyle w:val="WordDefaultStyle"/>
        <w:numPr>
          <w:ilvl w:val="0"/>
          <w:numId w:val="2"/>
        </w:numPr>
      </w:pPr>
      <w:r>
        <w:t xml:space="preserve">Letter-books are hard back volumes in which were kept copies of letters which the Secretaries at CMS headquarters wrote on behalf of the Committees. Most have indexes. </w:t>
      </w:r>
    </w:p>
    <w:p w14:paraId="2F152A77" w14:textId="77777777" w:rsidR="003D6C10" w:rsidRDefault="00855D70">
      <w:pPr>
        <w:pStyle w:val="WordDefaultStyle"/>
        <w:numPr>
          <w:ilvl w:val="0"/>
          <w:numId w:val="2"/>
        </w:numPr>
      </w:pPr>
      <w:r>
        <w:t>The Letter-books in the mission series comprise copies of the correspondence sent out from CMS headquarters to missionaries and others concerned with mission affairs. In other words</w:t>
      </w:r>
      <w:r w:rsidR="00FD1FF4">
        <w:t>,</w:t>
      </w:r>
      <w:r>
        <w:t xml:space="preserve"> the ‘outgoing’ mission correspondence. </w:t>
      </w:r>
    </w:p>
    <w:p w14:paraId="5A0ADF89" w14:textId="77777777" w:rsidR="003D6C10" w:rsidRDefault="00855D70">
      <w:pPr>
        <w:pStyle w:val="WordDefaultStyle"/>
        <w:numPr>
          <w:ilvl w:val="0"/>
          <w:numId w:val="2"/>
        </w:numPr>
      </w:pPr>
      <w:r>
        <w:t>Many of the letters are addressed to the M</w:t>
      </w:r>
      <w:proofErr w:type="spellStart"/>
      <w:r>
        <w:rPr>
          <w:lang w:val="fr-FR"/>
        </w:rPr>
        <w:t>ission</w:t>
      </w:r>
      <w:proofErr w:type="spellEnd"/>
      <w:r>
        <w:rPr>
          <w:lang w:val="fr-FR"/>
        </w:rPr>
        <w:t xml:space="preserve"> </w:t>
      </w:r>
      <w:r>
        <w:t xml:space="preserve">Secretary working overseas but the correspondence includes much about individual missionaries. </w:t>
      </w:r>
    </w:p>
    <w:p w14:paraId="6E2E6F78" w14:textId="77777777" w:rsidR="003D6C10" w:rsidRDefault="00855D70">
      <w:pPr>
        <w:pStyle w:val="WordDefaultStyle"/>
        <w:numPr>
          <w:ilvl w:val="0"/>
          <w:numId w:val="2"/>
        </w:numPr>
      </w:pPr>
      <w:r>
        <w:t xml:space="preserve">If you find an entry in the name index, it might refer to a letter addressed to that person but might also refer to a letter about them. </w:t>
      </w:r>
    </w:p>
    <w:p w14:paraId="06775398" w14:textId="77777777" w:rsidR="003D6C10" w:rsidRDefault="00855D70">
      <w:pPr>
        <w:pStyle w:val="WordDefaultStyle"/>
        <w:numPr>
          <w:ilvl w:val="0"/>
          <w:numId w:val="11"/>
        </w:numPr>
      </w:pPr>
      <w:r>
        <w:t>From 1890, some letters are marked in red ink with cross-references to minutes of the local committee which administered the work of the mission from overseas. This committee was known as ‘the Corresponding Committee’ - it should not be confused with the ‘Committee of Correspondence’ which administered the work of the overseas missions from CMS headquarters in the UK.</w:t>
      </w:r>
    </w:p>
    <w:p w14:paraId="2ACEB195" w14:textId="77777777" w:rsidR="003D6C10" w:rsidRDefault="003D6C10">
      <w:pPr>
        <w:pStyle w:val="Body"/>
        <w:rPr>
          <w:rStyle w:val="None"/>
          <w:b/>
          <w:bCs/>
          <w:u w:val="single"/>
        </w:rPr>
      </w:pPr>
    </w:p>
    <w:p w14:paraId="567F5FEB" w14:textId="77777777" w:rsidR="003D6C10" w:rsidRDefault="00855D70">
      <w:pPr>
        <w:pStyle w:val="Heading3"/>
      </w:pPr>
      <w:bookmarkStart w:id="37" w:name="IndividualLetterBooks"/>
      <w:r>
        <w:rPr>
          <w:rFonts w:eastAsia="Arial Unicode MS" w:cs="Arial Unicode MS"/>
          <w:lang w:val="en-US"/>
        </w:rPr>
        <w:t>Individual Letter-books</w:t>
      </w:r>
      <w:bookmarkEnd w:id="37"/>
      <w:r>
        <w:rPr>
          <w:rFonts w:eastAsia="Arial Unicode MS" w:cs="Arial Unicode MS"/>
          <w:lang w:val="en-US"/>
        </w:rPr>
        <w:t xml:space="preserve"> in the m</w:t>
      </w:r>
      <w:proofErr w:type="spellStart"/>
      <w:r>
        <w:rPr>
          <w:rFonts w:eastAsia="Arial Unicode MS" w:cs="Arial Unicode MS"/>
          <w:lang w:val="fr-FR"/>
        </w:rPr>
        <w:t>ission</w:t>
      </w:r>
      <w:proofErr w:type="spellEnd"/>
      <w:r>
        <w:rPr>
          <w:rFonts w:eastAsia="Arial Unicode MS" w:cs="Arial Unicode MS"/>
          <w:lang w:val="fr-FR"/>
        </w:rPr>
        <w:t xml:space="preserve"> </w:t>
      </w:r>
      <w:r>
        <w:rPr>
          <w:rFonts w:eastAsia="Arial Unicode MS" w:cs="Arial Unicode MS"/>
          <w:lang w:val="en-US"/>
        </w:rPr>
        <w:t>series</w:t>
      </w:r>
    </w:p>
    <w:p w14:paraId="6F8F9C73" w14:textId="77777777" w:rsidR="003D6C10" w:rsidRDefault="003D6C10">
      <w:pPr>
        <w:pStyle w:val="Body"/>
        <w:rPr>
          <w:rStyle w:val="None"/>
          <w:b/>
          <w:bCs/>
          <w:u w:val="single"/>
        </w:rPr>
      </w:pPr>
    </w:p>
    <w:p w14:paraId="7371DF0F" w14:textId="77777777" w:rsidR="003D6C10" w:rsidRDefault="00855D70">
      <w:pPr>
        <w:pStyle w:val="WordDefaultStyle"/>
        <w:numPr>
          <w:ilvl w:val="0"/>
          <w:numId w:val="13"/>
        </w:numPr>
      </w:pPr>
      <w:r>
        <w:rPr>
          <w:rStyle w:val="None"/>
        </w:rPr>
        <w:t>Between the 1850s and c 1880, some of the Secretaries at CMS headquarters kept separate volumes for their private and confidential letters to individual missionaries. These are catalogued as the ‘Individual letter-books’.</w:t>
      </w:r>
    </w:p>
    <w:p w14:paraId="7287493E" w14:textId="77777777" w:rsidR="003D6C10" w:rsidRDefault="00855D70">
      <w:pPr>
        <w:pStyle w:val="WordDefaultStyle"/>
        <w:numPr>
          <w:ilvl w:val="0"/>
          <w:numId w:val="13"/>
        </w:numPr>
      </w:pPr>
      <w:r>
        <w:t>Most of these volumes contain not only personal letters, such as those of condolence or censure, but, for some Secretaries, letters on topics in which they had a special interest.</w:t>
      </w:r>
    </w:p>
    <w:p w14:paraId="4B11C709" w14:textId="77777777" w:rsidR="003D6C10" w:rsidRDefault="003D6C10">
      <w:pPr>
        <w:pStyle w:val="Heading3"/>
      </w:pPr>
    </w:p>
    <w:p w14:paraId="040D7353" w14:textId="77777777" w:rsidR="003D6C10" w:rsidRDefault="00855D70">
      <w:pPr>
        <w:pStyle w:val="Heading3"/>
      </w:pPr>
      <w:r>
        <w:rPr>
          <w:rFonts w:eastAsia="Arial Unicode MS" w:cs="Arial Unicode MS"/>
          <w:lang w:val="en-US"/>
        </w:rPr>
        <w:lastRenderedPageBreak/>
        <w:t>How to find Letter-books in the overseas m</w:t>
      </w:r>
      <w:proofErr w:type="spellStart"/>
      <w:r w:rsidR="00537DF5">
        <w:rPr>
          <w:rFonts w:eastAsia="Arial Unicode MS" w:cs="Arial Unicode MS"/>
          <w:lang w:val="fr-FR"/>
        </w:rPr>
        <w:t>ission</w:t>
      </w:r>
      <w:proofErr w:type="spellEnd"/>
      <w:r>
        <w:rPr>
          <w:rFonts w:eastAsia="Arial Unicode MS" w:cs="Arial Unicode MS"/>
          <w:lang w:val="fr-FR"/>
        </w:rPr>
        <w:t xml:space="preserve"> </w:t>
      </w:r>
      <w:r>
        <w:rPr>
          <w:rFonts w:eastAsia="Arial Unicode MS" w:cs="Arial Unicode MS"/>
          <w:lang w:val="en-US"/>
        </w:rPr>
        <w:t xml:space="preserve">series </w:t>
      </w:r>
    </w:p>
    <w:p w14:paraId="130DDC78" w14:textId="77777777" w:rsidR="003D6C10" w:rsidRDefault="003D6C10">
      <w:pPr>
        <w:pStyle w:val="Heading3"/>
      </w:pPr>
    </w:p>
    <w:p w14:paraId="15CFAC9B" w14:textId="77777777" w:rsidR="003D6C10" w:rsidRDefault="00855D70">
      <w:pPr>
        <w:pStyle w:val="Heading3"/>
        <w:numPr>
          <w:ilvl w:val="0"/>
          <w:numId w:val="2"/>
        </w:numPr>
      </w:pPr>
      <w:r>
        <w:rPr>
          <w:rFonts w:eastAsia="Arial Unicode MS" w:cs="Arial Unicode MS"/>
          <w:lang w:val="en-US"/>
        </w:rPr>
        <w:t>Archive finding numbers: the letters ‘L’ and ‘I’ are used to denote Letter-books and Individual letter-books.</w:t>
      </w:r>
    </w:p>
    <w:p w14:paraId="5B1D74F3" w14:textId="77777777" w:rsidR="003D6C10" w:rsidRDefault="003D6C10">
      <w:pPr>
        <w:pStyle w:val="Body"/>
        <w:shd w:val="clear" w:color="auto" w:fill="FFFFFF"/>
        <w:jc w:val="both"/>
      </w:pPr>
    </w:p>
    <w:p w14:paraId="141C626D" w14:textId="77777777" w:rsidR="003D6C10" w:rsidRDefault="00855D70">
      <w:pPr>
        <w:pStyle w:val="WordDefaultStyle"/>
        <w:numPr>
          <w:ilvl w:val="0"/>
          <w:numId w:val="15"/>
        </w:numPr>
      </w:pPr>
      <w:r>
        <w:t xml:space="preserve">Use the </w:t>
      </w:r>
      <w:hyperlink r:id="rId87" w:history="1">
        <w:r>
          <w:rPr>
            <w:rStyle w:val="Hyperlink0"/>
          </w:rPr>
          <w:t>online archive catalogue</w:t>
        </w:r>
      </w:hyperlink>
      <w:r>
        <w:t xml:space="preserve"> or whichever of the typescript </w:t>
      </w:r>
      <w:hyperlink w:anchor="HandlistsToPapersInTheMissionSeries18031" w:history="1">
        <w:r>
          <w:rPr>
            <w:rStyle w:val="Hyperlink0"/>
          </w:rPr>
          <w:t>handlists to the m</w:t>
        </w:r>
        <w:proofErr w:type="spellStart"/>
        <w:r>
          <w:rPr>
            <w:rStyle w:val="Hyperlink0"/>
            <w:lang w:val="fr-FR"/>
          </w:rPr>
          <w:t>ission</w:t>
        </w:r>
        <w:proofErr w:type="spellEnd"/>
        <w:r>
          <w:rPr>
            <w:rStyle w:val="Hyperlink0"/>
            <w:lang w:val="fr-FR"/>
          </w:rPr>
          <w:t xml:space="preserve"> </w:t>
        </w:r>
        <w:r>
          <w:rPr>
            <w:rStyle w:val="Hyperlink0"/>
          </w:rPr>
          <w:t xml:space="preserve">series </w:t>
        </w:r>
      </w:hyperlink>
      <w:r>
        <w:t xml:space="preserve">is relevant to your search.  </w:t>
      </w:r>
    </w:p>
    <w:p w14:paraId="1FF8A267" w14:textId="77777777" w:rsidR="003D6C10" w:rsidRDefault="00855D70">
      <w:pPr>
        <w:pStyle w:val="WordDefaultStyle"/>
        <w:numPr>
          <w:ilvl w:val="0"/>
          <w:numId w:val="15"/>
        </w:numPr>
      </w:pPr>
      <w:r>
        <w:t>If you are interested in letters written before 1881, you will find Letter-books towards the front of the handlists and prefixed ‘C’ (or CMS/B/OMS/C in the online catalogue).</w:t>
      </w:r>
    </w:p>
    <w:p w14:paraId="207B02BE" w14:textId="77777777" w:rsidR="003D6C10" w:rsidRDefault="00855D70">
      <w:pPr>
        <w:pStyle w:val="WordDefaultStyle"/>
        <w:numPr>
          <w:ilvl w:val="0"/>
          <w:numId w:val="15"/>
        </w:numPr>
      </w:pPr>
      <w:r>
        <w:t xml:space="preserve">If you are interested in letters written 1881-1934, look for Letter-Books prefixed G1, G2 or G3 (or CMS/B/OMS G1 </w:t>
      </w:r>
      <w:proofErr w:type="spellStart"/>
      <w:r>
        <w:t>etc</w:t>
      </w:r>
      <w:proofErr w:type="spellEnd"/>
      <w:r>
        <w:t xml:space="preserve"> in the online catalogue). </w:t>
      </w:r>
    </w:p>
    <w:p w14:paraId="2A24E4C7" w14:textId="77777777" w:rsidR="003D6C10" w:rsidRDefault="00537DF5">
      <w:pPr>
        <w:pStyle w:val="WordDefaultStyle"/>
        <w:numPr>
          <w:ilvl w:val="0"/>
          <w:numId w:val="2"/>
        </w:numPr>
      </w:pPr>
      <w:r>
        <w:t xml:space="preserve">In the example below, </w:t>
      </w:r>
      <w:r w:rsidR="00855D70">
        <w:t>two i</w:t>
      </w:r>
      <w:r w:rsidR="00855D70">
        <w:rPr>
          <w:rStyle w:val="Hyperlink3"/>
        </w:rPr>
        <w:t>mages show</w:t>
      </w:r>
      <w:r w:rsidR="00855D70">
        <w:t xml:space="preserve"> summary contents of the papers of the West Africa mission as they appear in online catalogue (top) and at the front of the equivalent typescript handlist (bottom). Arrows point to the Letter-books compiled under the Committee of Correspondence and under the Africa (Group 3) Committee. Alternatively follow the link to </w:t>
      </w:r>
      <w:hyperlink r:id="rId88" w:history="1">
        <w:r w:rsidR="00855D70">
          <w:rPr>
            <w:rStyle w:val="Hyperlink0"/>
          </w:rPr>
          <w:t>see this example in the online catalogue</w:t>
        </w:r>
      </w:hyperlink>
      <w:r w:rsidR="00855D70">
        <w:t>.</w:t>
      </w:r>
    </w:p>
    <w:p w14:paraId="64697125" w14:textId="77777777" w:rsidR="003D6C10" w:rsidRDefault="00855D70">
      <w:pPr>
        <w:pStyle w:val="WordDefaultStyle"/>
      </w:pPr>
      <w:r>
        <w:rPr>
          <w:noProof/>
          <w:lang w:val="en-GB"/>
        </w:rPr>
        <w:drawing>
          <wp:anchor distT="57150" distB="57150" distL="57150" distR="57150" simplePos="0" relativeHeight="251661312" behindDoc="0" locked="0" layoutInCell="1" allowOverlap="1" wp14:anchorId="09729D7C" wp14:editId="0D106575">
            <wp:simplePos x="0" y="0"/>
            <wp:positionH relativeFrom="margin">
              <wp:posOffset>2413523</wp:posOffset>
            </wp:positionH>
            <wp:positionV relativeFrom="line">
              <wp:posOffset>378414</wp:posOffset>
            </wp:positionV>
            <wp:extent cx="2180047" cy="2079353"/>
            <wp:effectExtent l="0" t="0" r="0" b="0"/>
            <wp:wrapSquare wrapText="bothSides" distT="57150" distB="57150" distL="57150" distR="57150"/>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image32-enhanced.jpeg"/>
                    <pic:cNvPicPr>
                      <a:picLocks noChangeAspect="1"/>
                    </pic:cNvPicPr>
                  </pic:nvPicPr>
                  <pic:blipFill>
                    <a:blip r:embed="rId89"/>
                    <a:stretch>
                      <a:fillRect/>
                    </a:stretch>
                  </pic:blipFill>
                  <pic:spPr>
                    <a:xfrm>
                      <a:off x="0" y="0"/>
                      <a:ext cx="2180047" cy="2079353"/>
                    </a:xfrm>
                    <a:prstGeom prst="rect">
                      <a:avLst/>
                    </a:prstGeom>
                    <a:ln w="9525" cap="flat">
                      <a:solidFill>
                        <a:srgbClr val="000000"/>
                      </a:solidFill>
                      <a:prstDash val="solid"/>
                      <a:miter lim="400000"/>
                    </a:ln>
                    <a:effectLst/>
                  </pic:spPr>
                </pic:pic>
              </a:graphicData>
            </a:graphic>
          </wp:anchor>
        </w:drawing>
      </w:r>
    </w:p>
    <w:p w14:paraId="3C2683E4" w14:textId="77777777" w:rsidR="003D6C10" w:rsidRDefault="003D6C10">
      <w:pPr>
        <w:pStyle w:val="WordDefaultStyle"/>
      </w:pPr>
    </w:p>
    <w:p w14:paraId="2C9E8770" w14:textId="77777777" w:rsidR="003D6C10" w:rsidRDefault="00855D70">
      <w:pPr>
        <w:pStyle w:val="WordDefaultStyle"/>
      </w:pPr>
      <w:r>
        <w:t xml:space="preserve">             </w:t>
      </w:r>
    </w:p>
    <w:p w14:paraId="58BEA3B6" w14:textId="77777777" w:rsidR="003D6C10" w:rsidRDefault="00537DF5">
      <w:pPr>
        <w:pStyle w:val="WordDefaultStyle"/>
      </w:pPr>
      <w:r>
        <w:rPr>
          <w:noProof/>
          <w:lang w:val="en-GB"/>
        </w:rPr>
        <mc:AlternateContent>
          <mc:Choice Requires="wps">
            <w:drawing>
              <wp:anchor distT="152400" distB="152400" distL="152400" distR="152400" simplePos="0" relativeHeight="251710464" behindDoc="0" locked="0" layoutInCell="1" allowOverlap="1" wp14:anchorId="4910F0F3" wp14:editId="29F88401">
                <wp:simplePos x="0" y="0"/>
                <wp:positionH relativeFrom="margin">
                  <wp:posOffset>1616462</wp:posOffset>
                </wp:positionH>
                <wp:positionV relativeFrom="line">
                  <wp:posOffset>325782</wp:posOffset>
                </wp:positionV>
                <wp:extent cx="1009175" cy="0"/>
                <wp:effectExtent l="0" t="0" r="0" b="0"/>
                <wp:wrapThrough wrapText="bothSides" distL="152400" distR="152400">
                  <wp:wrapPolygon edited="1">
                    <wp:start x="0" y="0"/>
                    <wp:lineTo x="18008" y="0"/>
                    <wp:lineTo x="0" y="0"/>
                    <wp:lineTo x="18008" y="0"/>
                    <wp:lineTo x="20786" y="0"/>
                    <wp:lineTo x="21602" y="0"/>
                    <wp:lineTo x="20786" y="0"/>
                    <wp:lineTo x="18008" y="0"/>
                    <wp:lineTo x="0" y="0"/>
                  </wp:wrapPolygon>
                </wp:wrapThrough>
                <wp:docPr id="1073741839" name="officeArt object"/>
                <wp:cNvGraphicFramePr/>
                <a:graphic xmlns:a="http://schemas.openxmlformats.org/drawingml/2006/main">
                  <a:graphicData uri="http://schemas.microsoft.com/office/word/2010/wordprocessingShape">
                    <wps:wsp>
                      <wps:cNvCnPr/>
                      <wps:spPr>
                        <a:xfrm>
                          <a:off x="0" y="0"/>
                          <a:ext cx="1009175" cy="0"/>
                        </a:xfrm>
                        <a:prstGeom prst="line">
                          <a:avLst/>
                        </a:prstGeom>
                        <a:noFill/>
                        <a:ln w="38100" cap="flat">
                          <a:solidFill>
                            <a:srgbClr val="FF2600"/>
                          </a:solidFill>
                          <a:prstDash val="solid"/>
                          <a:round/>
                          <a:tailEnd type="triangle" w="med" len="med"/>
                        </a:ln>
                        <a:effectLst>
                          <a:outerShdw blurRad="38100" dist="20000" dir="5400000" rotWithShape="0">
                            <a:srgbClr val="000000">
                              <a:alpha val="38000"/>
                            </a:srgbClr>
                          </a:outerShdw>
                        </a:effectLst>
                      </wps:spPr>
                      <wps:bodyPr/>
                    </wps:wsp>
                  </a:graphicData>
                </a:graphic>
              </wp:anchor>
            </w:drawing>
          </mc:Choice>
          <mc:Fallback xmlns:w16sdtdh="http://schemas.microsoft.com/office/word/2020/wordml/sdtdatahash" xmlns:w16="http://schemas.microsoft.com/office/word/2018/wordml" xmlns:w16cex="http://schemas.microsoft.com/office/word/2018/wordml/cex">
            <w:pict>
              <v:line w14:anchorId="04DCEC3E" id="officeArt object" o:spid="_x0000_s1026" style="position:absolute;z-index:251710464;visibility:visible;mso-wrap-style:square;mso-wrap-distance-left:12pt;mso-wrap-distance-top:12pt;mso-wrap-distance-right:12pt;mso-wrap-distance-bottom:12pt;mso-position-horizontal:absolute;mso-position-horizontal-relative:margin;mso-position-vertical:absolute;mso-position-vertical-relative:line" from="127.3pt,25.65pt" to="206.75pt,25.65pt" wrapcoords="-14 0 17994 0 -14 0 17994 0 20772 0 21588 0 20772 0 17994 0 -14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" strokecolor="#ff2600" strokeweight="3pt">
                <v:stroke endarrow="block"/>
                <v:shadow on="t" color="black" opacity="24903f" origin=",.5" offset="0,.55556mm"/>
                <w10:wrap type="through" anchorx="margin" anchory="line"/>
              </v:line>
            </w:pict>
          </mc:Fallback>
        </mc:AlternateContent>
      </w:r>
    </w:p>
    <w:p w14:paraId="249B56A9" w14:textId="77777777" w:rsidR="003D6C10" w:rsidRDefault="00537DF5">
      <w:pPr>
        <w:pStyle w:val="WordDefaultStyle"/>
      </w:pPr>
      <w:r>
        <w:rPr>
          <w:noProof/>
          <w:lang w:val="en-GB"/>
        </w:rPr>
        <mc:AlternateContent>
          <mc:Choice Requires="wps">
            <w:drawing>
              <wp:anchor distT="152400" distB="152400" distL="152400" distR="152400" simplePos="0" relativeHeight="251711488" behindDoc="0" locked="0" layoutInCell="1" allowOverlap="1" wp14:anchorId="3DECD927" wp14:editId="42538F40">
                <wp:simplePos x="0" y="0"/>
                <wp:positionH relativeFrom="margin">
                  <wp:posOffset>1637665</wp:posOffset>
                </wp:positionH>
                <wp:positionV relativeFrom="line">
                  <wp:posOffset>165735</wp:posOffset>
                </wp:positionV>
                <wp:extent cx="984250" cy="7620"/>
                <wp:effectExtent l="0" t="95250" r="6350" b="125730"/>
                <wp:wrapThrough wrapText="bothSides" distL="152400" distR="152400">
                  <wp:wrapPolygon edited="1">
                    <wp:start x="0" y="0"/>
                    <wp:lineTo x="18008" y="0"/>
                    <wp:lineTo x="0" y="0"/>
                    <wp:lineTo x="18008" y="0"/>
                    <wp:lineTo x="20786" y="0"/>
                    <wp:lineTo x="21602" y="0"/>
                    <wp:lineTo x="20786" y="0"/>
                    <wp:lineTo x="18008" y="0"/>
                    <wp:lineTo x="0" y="0"/>
                  </wp:wrapPolygon>
                </wp:wrapThrough>
                <wp:docPr id="1073741840" name="officeArt object"/>
                <wp:cNvGraphicFramePr/>
                <a:graphic xmlns:a="http://schemas.openxmlformats.org/drawingml/2006/main">
                  <a:graphicData uri="http://schemas.microsoft.com/office/word/2010/wordprocessingShape">
                    <wps:wsp>
                      <wps:cNvCnPr/>
                      <wps:spPr>
                        <a:xfrm flipV="1">
                          <a:off x="0" y="0"/>
                          <a:ext cx="984250" cy="7620"/>
                        </a:xfrm>
                        <a:prstGeom prst="line">
                          <a:avLst/>
                        </a:prstGeom>
                        <a:noFill/>
                        <a:ln w="38100" cap="flat">
                          <a:solidFill>
                            <a:srgbClr val="FF2600"/>
                          </a:solidFill>
                          <a:prstDash val="solid"/>
                          <a:round/>
                          <a:tailEnd type="triangle" w="med" len="med"/>
                        </a:ln>
                        <a:effectLst>
                          <a:outerShdw blurRad="381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line w14:anchorId="7C15F057" id="officeArt object" o:spid="_x0000_s1026" style="position:absolute;flip:y;z-index:25171148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margin;mso-height-relative:margin" from="128.95pt,13.05pt" to="206.45pt,13.65pt" wrapcoords="0 0 18008 0 0 0 18008 0 20786 0 21602 0 20786 0 18008 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" strokecolor="#ff2600" strokeweight="3pt">
                <v:stroke endarrow="block"/>
                <v:shadow on="t" color="black" opacity="24903f" origin=",.5" offset="0,.55556mm"/>
                <w10:wrap type="through" anchorx="margin" anchory="line"/>
              </v:line>
            </w:pict>
          </mc:Fallback>
        </mc:AlternateContent>
      </w:r>
    </w:p>
    <w:p w14:paraId="76584731" w14:textId="77777777" w:rsidR="003D6C10" w:rsidRDefault="00537DF5">
      <w:pPr>
        <w:pStyle w:val="WordDefaultStyle"/>
      </w:pPr>
      <w:r>
        <w:rPr>
          <w:noProof/>
          <w:lang w:val="en-GB"/>
        </w:rPr>
        <mc:AlternateContent>
          <mc:Choice Requires="wps">
            <w:drawing>
              <wp:anchor distT="152400" distB="152400" distL="152400" distR="152400" simplePos="0" relativeHeight="251712512" behindDoc="0" locked="0" layoutInCell="1" allowOverlap="1" wp14:anchorId="1AAB5B2D" wp14:editId="3AD5876B">
                <wp:simplePos x="0" y="0"/>
                <wp:positionH relativeFrom="margin">
                  <wp:posOffset>1595176</wp:posOffset>
                </wp:positionH>
                <wp:positionV relativeFrom="line">
                  <wp:posOffset>220621</wp:posOffset>
                </wp:positionV>
                <wp:extent cx="1009175" cy="0"/>
                <wp:effectExtent l="0" t="0" r="0" b="0"/>
                <wp:wrapThrough wrapText="bothSides" distL="152400" distR="152400">
                  <wp:wrapPolygon edited="1">
                    <wp:start x="0" y="0"/>
                    <wp:lineTo x="18008" y="0"/>
                    <wp:lineTo x="0" y="0"/>
                    <wp:lineTo x="18008" y="0"/>
                    <wp:lineTo x="20786" y="0"/>
                    <wp:lineTo x="21602" y="0"/>
                    <wp:lineTo x="20786" y="0"/>
                    <wp:lineTo x="18008" y="0"/>
                    <wp:lineTo x="0" y="0"/>
                  </wp:wrapPolygon>
                </wp:wrapThrough>
                <wp:docPr id="1073741841" name="officeArt object"/>
                <wp:cNvGraphicFramePr/>
                <a:graphic xmlns:a="http://schemas.openxmlformats.org/drawingml/2006/main">
                  <a:graphicData uri="http://schemas.microsoft.com/office/word/2010/wordprocessingShape">
                    <wps:wsp>
                      <wps:cNvCnPr/>
                      <wps:spPr>
                        <a:xfrm>
                          <a:off x="0" y="0"/>
                          <a:ext cx="1009175" cy="0"/>
                        </a:xfrm>
                        <a:prstGeom prst="line">
                          <a:avLst/>
                        </a:prstGeom>
                        <a:noFill/>
                        <a:ln w="38100" cap="flat">
                          <a:solidFill>
                            <a:srgbClr val="FF2600"/>
                          </a:solidFill>
                          <a:prstDash val="solid"/>
                          <a:round/>
                          <a:tailEnd type="triangle" w="med" len="med"/>
                        </a:ln>
                        <a:effectLst>
                          <a:outerShdw blurRad="38100" dist="20000" dir="5400000" rotWithShape="0">
                            <a:srgbClr val="000000">
                              <a:alpha val="38000"/>
                            </a:srgbClr>
                          </a:outerShdw>
                        </a:effectLst>
                      </wps:spPr>
                      <wps:bodyPr/>
                    </wps:wsp>
                  </a:graphicData>
                </a:graphic>
              </wp:anchor>
            </w:drawing>
          </mc:Choice>
          <mc:Fallback xmlns:w16sdtdh="http://schemas.microsoft.com/office/word/2020/wordml/sdtdatahash" xmlns:w16="http://schemas.microsoft.com/office/word/2018/wordml" xmlns:w16cex="http://schemas.microsoft.com/office/word/2018/wordml/cex">
            <w:pict>
              <v:line w14:anchorId="294F7E15" id="officeArt object" o:spid="_x0000_s1026" style="position:absolute;z-index:251712512;visibility:visible;mso-wrap-style:square;mso-wrap-distance-left:12pt;mso-wrap-distance-top:12pt;mso-wrap-distance-right:12pt;mso-wrap-distance-bottom:12pt;mso-position-horizontal:absolute;mso-position-horizontal-relative:margin;mso-position-vertical:absolute;mso-position-vertical-relative:line" from="125.6pt,17.35pt" to="205.05pt,17.35pt" wrapcoords="0 0 18008 0 0 0 18008 0 20786 0 21602 0 20786 0 18008 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" strokecolor="#ff2600" strokeweight="3pt">
                <v:stroke endarrow="block"/>
                <v:shadow on="t" color="black" opacity="24903f" origin=",.5" offset="0,.55556mm"/>
                <w10:wrap type="through" anchorx="margin" anchory="line"/>
              </v:line>
            </w:pict>
          </mc:Fallback>
        </mc:AlternateContent>
      </w:r>
    </w:p>
    <w:p w14:paraId="33B00CAD" w14:textId="77777777" w:rsidR="003D6C10" w:rsidRDefault="003D6C10">
      <w:pPr>
        <w:pStyle w:val="WordDefaultStyle"/>
      </w:pPr>
    </w:p>
    <w:p w14:paraId="03E315A7" w14:textId="77777777" w:rsidR="003D6C10" w:rsidRDefault="00855D70">
      <w:pPr>
        <w:pStyle w:val="WordDefaultStyle"/>
      </w:pPr>
      <w:r>
        <w:rPr>
          <w:noProof/>
          <w:lang w:val="en-GB"/>
        </w:rPr>
        <w:drawing>
          <wp:anchor distT="57150" distB="57150" distL="57150" distR="57150" simplePos="0" relativeHeight="251662336" behindDoc="0" locked="0" layoutInCell="1" allowOverlap="1" wp14:anchorId="2CB8E4F2" wp14:editId="4C33DFEB">
            <wp:simplePos x="0" y="0"/>
            <wp:positionH relativeFrom="margin">
              <wp:posOffset>2415110</wp:posOffset>
            </wp:positionH>
            <wp:positionV relativeFrom="line">
              <wp:posOffset>376118</wp:posOffset>
            </wp:positionV>
            <wp:extent cx="2217355" cy="1948472"/>
            <wp:effectExtent l="0" t="0" r="0" b="0"/>
            <wp:wrapThrough wrapText="bothSides" distL="57150" distR="57150">
              <wp:wrapPolygon edited="1">
                <wp:start x="-62" y="-70"/>
                <wp:lineTo x="-62" y="0"/>
                <wp:lineTo x="-62" y="21602"/>
                <wp:lineTo x="-62" y="21672"/>
                <wp:lineTo x="0" y="21672"/>
                <wp:lineTo x="21600" y="21672"/>
                <wp:lineTo x="21662" y="21672"/>
                <wp:lineTo x="21662" y="21602"/>
                <wp:lineTo x="21662" y="0"/>
                <wp:lineTo x="21662" y="-70"/>
                <wp:lineTo x="21600" y="-70"/>
                <wp:lineTo x="0" y="-70"/>
                <wp:lineTo x="-62" y="-70"/>
              </wp:wrapPolygon>
            </wp:wrapThrough>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image31-enhanced.jpeg"/>
                    <pic:cNvPicPr>
                      <a:picLocks noChangeAspect="1"/>
                    </pic:cNvPicPr>
                  </pic:nvPicPr>
                  <pic:blipFill>
                    <a:blip r:embed="rId90"/>
                    <a:srcRect/>
                    <a:stretch>
                      <a:fillRect/>
                    </a:stretch>
                  </pic:blipFill>
                  <pic:spPr>
                    <a:xfrm>
                      <a:off x="0" y="0"/>
                      <a:ext cx="2217355" cy="1948472"/>
                    </a:xfrm>
                    <a:prstGeom prst="rect">
                      <a:avLst/>
                    </a:prstGeom>
                    <a:ln w="12700" cap="flat">
                      <a:solidFill>
                        <a:srgbClr val="000000"/>
                      </a:solidFill>
                      <a:prstDash val="solid"/>
                      <a:miter lim="400000"/>
                    </a:ln>
                    <a:effectLst/>
                  </pic:spPr>
                </pic:pic>
              </a:graphicData>
            </a:graphic>
          </wp:anchor>
        </w:drawing>
      </w:r>
    </w:p>
    <w:p w14:paraId="39C2621D" w14:textId="77777777" w:rsidR="003D6C10" w:rsidRDefault="003D6C10">
      <w:pPr>
        <w:pStyle w:val="WordDefaultStyle"/>
      </w:pPr>
    </w:p>
    <w:p w14:paraId="713AC015" w14:textId="77777777" w:rsidR="003D6C10" w:rsidRDefault="003D6C10">
      <w:pPr>
        <w:pStyle w:val="WordDefaultStyle"/>
      </w:pPr>
    </w:p>
    <w:p w14:paraId="75E7E5C1" w14:textId="77777777" w:rsidR="003D6C10" w:rsidRDefault="003D6C10">
      <w:pPr>
        <w:pStyle w:val="WordDefaultStyle"/>
      </w:pPr>
    </w:p>
    <w:p w14:paraId="5C660E54" w14:textId="77777777" w:rsidR="003D6C10" w:rsidRDefault="00537DF5">
      <w:pPr>
        <w:pStyle w:val="WordDefaultStyle"/>
      </w:pPr>
      <w:r>
        <w:rPr>
          <w:noProof/>
          <w:lang w:val="en-GB"/>
        </w:rPr>
        <mc:AlternateContent>
          <mc:Choice Requires="wps">
            <w:drawing>
              <wp:anchor distT="152400" distB="152400" distL="152400" distR="152400" simplePos="0" relativeHeight="251713536" behindDoc="0" locked="0" layoutInCell="1" allowOverlap="1" wp14:anchorId="7D222990" wp14:editId="22A1686F">
                <wp:simplePos x="0" y="0"/>
                <wp:positionH relativeFrom="margin">
                  <wp:posOffset>1403303</wp:posOffset>
                </wp:positionH>
                <wp:positionV relativeFrom="line">
                  <wp:posOffset>236703</wp:posOffset>
                </wp:positionV>
                <wp:extent cx="1009175" cy="0"/>
                <wp:effectExtent l="0" t="0" r="0" b="0"/>
                <wp:wrapThrough wrapText="bothSides" distL="152400" distR="152400">
                  <wp:wrapPolygon edited="1">
                    <wp:start x="0" y="0"/>
                    <wp:lineTo x="18008" y="0"/>
                    <wp:lineTo x="0" y="0"/>
                    <wp:lineTo x="18008" y="0"/>
                    <wp:lineTo x="20786" y="0"/>
                    <wp:lineTo x="21602" y="0"/>
                    <wp:lineTo x="20786" y="0"/>
                    <wp:lineTo x="18008" y="0"/>
                    <wp:lineTo x="0" y="0"/>
                  </wp:wrapPolygon>
                </wp:wrapThrough>
                <wp:docPr id="1073741844" name="officeArt object"/>
                <wp:cNvGraphicFramePr/>
                <a:graphic xmlns:a="http://schemas.openxmlformats.org/drawingml/2006/main">
                  <a:graphicData uri="http://schemas.microsoft.com/office/word/2010/wordprocessingShape">
                    <wps:wsp>
                      <wps:cNvCnPr/>
                      <wps:spPr>
                        <a:xfrm>
                          <a:off x="0" y="0"/>
                          <a:ext cx="1009175" cy="0"/>
                        </a:xfrm>
                        <a:prstGeom prst="line">
                          <a:avLst/>
                        </a:prstGeom>
                        <a:noFill/>
                        <a:ln w="38100" cap="flat">
                          <a:solidFill>
                            <a:srgbClr val="FF2600"/>
                          </a:solidFill>
                          <a:prstDash val="solid"/>
                          <a:round/>
                          <a:tailEnd type="triangle" w="med" len="med"/>
                        </a:ln>
                        <a:effectLst>
                          <a:outerShdw blurRad="38100" dist="20000" dir="5400000" rotWithShape="0">
                            <a:srgbClr val="000000">
                              <a:alpha val="38000"/>
                            </a:srgbClr>
                          </a:outerShdw>
                        </a:effectLst>
                      </wps:spPr>
                      <wps:bodyPr/>
                    </wps:wsp>
                  </a:graphicData>
                </a:graphic>
              </wp:anchor>
            </w:drawing>
          </mc:Choice>
          <mc:Fallback xmlns:w16sdtdh="http://schemas.microsoft.com/office/word/2020/wordml/sdtdatahash" xmlns:w16="http://schemas.microsoft.com/office/word/2018/wordml" xmlns:w16cex="http://schemas.microsoft.com/office/word/2018/wordml/cex">
            <w:pict>
              <v:line w14:anchorId="241F1316" id="officeArt object" o:spid="_x0000_s1026" style="position:absolute;z-index:251713536;visibility:visible;mso-wrap-style:square;mso-wrap-distance-left:12pt;mso-wrap-distance-top:12pt;mso-wrap-distance-right:12pt;mso-wrap-distance-bottom:12pt;mso-position-horizontal:absolute;mso-position-horizontal-relative:margin;mso-position-vertical:absolute;mso-position-vertical-relative:line" from="110.5pt,18.65pt" to="189.95pt,18.65pt" wrapcoords="-14 0 17994 0 -14 0 17994 0 20772 0 21588 0 20772 0 17994 0 -14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" strokecolor="#ff2600" strokeweight="3pt">
                <v:stroke endarrow="block"/>
                <v:shadow on="t" color="black" opacity="24903f" origin=",.5" offset="0,.55556mm"/>
                <w10:wrap type="through" anchorx="margin" anchory="line"/>
              </v:line>
            </w:pict>
          </mc:Fallback>
        </mc:AlternateContent>
      </w:r>
      <w:r>
        <w:rPr>
          <w:noProof/>
          <w:lang w:val="en-GB"/>
        </w:rPr>
        <mc:AlternateContent>
          <mc:Choice Requires="wps">
            <w:drawing>
              <wp:anchor distT="152400" distB="152400" distL="152400" distR="152400" simplePos="0" relativeHeight="251714560" behindDoc="0" locked="0" layoutInCell="1" allowOverlap="1" wp14:anchorId="25302C30" wp14:editId="441BFA50">
                <wp:simplePos x="0" y="0"/>
                <wp:positionH relativeFrom="margin">
                  <wp:posOffset>1392858</wp:posOffset>
                </wp:positionH>
                <wp:positionV relativeFrom="paragraph">
                  <wp:posOffset>106964</wp:posOffset>
                </wp:positionV>
                <wp:extent cx="1009015" cy="0"/>
                <wp:effectExtent l="0" t="95250" r="635" b="133350"/>
                <wp:wrapThrough wrapText="bothSides" distL="152400" distR="152400">
                  <wp:wrapPolygon edited="1">
                    <wp:start x="0" y="0"/>
                    <wp:lineTo x="18008" y="0"/>
                    <wp:lineTo x="0" y="0"/>
                    <wp:lineTo x="18008" y="0"/>
                    <wp:lineTo x="20786" y="0"/>
                    <wp:lineTo x="21602" y="0"/>
                    <wp:lineTo x="20786" y="0"/>
                    <wp:lineTo x="18008" y="0"/>
                    <wp:lineTo x="0" y="0"/>
                  </wp:wrapPolygon>
                </wp:wrapThrough>
                <wp:docPr id="1073741843" name="officeArt object"/>
                <wp:cNvGraphicFramePr/>
                <a:graphic xmlns:a="http://schemas.openxmlformats.org/drawingml/2006/main">
                  <a:graphicData uri="http://schemas.microsoft.com/office/word/2010/wordprocessingShape">
                    <wps:wsp>
                      <wps:cNvCnPr/>
                      <wps:spPr>
                        <a:xfrm>
                          <a:off x="0" y="0"/>
                          <a:ext cx="1009015" cy="0"/>
                        </a:xfrm>
                        <a:prstGeom prst="line">
                          <a:avLst/>
                        </a:prstGeom>
                        <a:noFill/>
                        <a:ln w="38100" cap="flat">
                          <a:solidFill>
                            <a:srgbClr val="FF2600"/>
                          </a:solidFill>
                          <a:prstDash val="solid"/>
                          <a:round/>
                          <a:tailEnd type="triangle" w="med" len="med"/>
                        </a:ln>
                        <a:effectLst>
                          <a:outerShdw blurRad="38100" dist="20000" dir="5400000" rotWithShape="0">
                            <a:srgbClr val="000000">
                              <a:alpha val="38000"/>
                            </a:srgbClr>
                          </a:outerShdw>
                        </a:effectLst>
                      </wps:spPr>
                      <wps:bodyPr/>
                    </wps:wsp>
                  </a:graphicData>
                </a:graphic>
              </wp:anchor>
            </w:drawing>
          </mc:Choice>
          <mc:Fallback xmlns:w16sdtdh="http://schemas.microsoft.com/office/word/2020/wordml/sdtdatahash" xmlns:w16="http://schemas.microsoft.com/office/word/2018/wordml" xmlns:w16cex="http://schemas.microsoft.com/office/word/2018/wordml/cex">
            <w:pict>
              <v:line w14:anchorId="35C20ADD" id="officeArt object" o:spid="_x0000_s1026" style="position:absolute;z-index:251714560;visibility:visible;mso-wrap-style:square;mso-wrap-distance-left:12pt;mso-wrap-distance-top:12pt;mso-wrap-distance-right:12pt;mso-wrap-distance-bottom:12pt;mso-position-horizontal:absolute;mso-position-horizontal-relative:margin;mso-position-vertical:absolute;mso-position-vertical-relative:text" from="109.65pt,8.4pt" to="189.1pt,8.4pt" wrapcoords="0 0 18008 0 0 0 18008 0 20786 0 21602 0 20786 0 18008 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" strokecolor="#ff2600" strokeweight="3pt">
                <v:stroke endarrow="block"/>
                <v:shadow on="t" color="black" opacity="24903f" origin=",.5" offset="0,.55556mm"/>
                <w10:wrap type="through" anchorx="margin"/>
              </v:line>
            </w:pict>
          </mc:Fallback>
        </mc:AlternateContent>
      </w:r>
    </w:p>
    <w:p w14:paraId="52409809" w14:textId="77777777" w:rsidR="003D6C10" w:rsidRDefault="003D6C10">
      <w:pPr>
        <w:pStyle w:val="ListParagraph"/>
        <w:ind w:left="360"/>
      </w:pPr>
    </w:p>
    <w:p w14:paraId="13158436" w14:textId="77777777" w:rsidR="003D6C10" w:rsidRDefault="00E52CFC">
      <w:pPr>
        <w:pStyle w:val="ListParagraph"/>
        <w:ind w:left="360"/>
      </w:pPr>
      <w:r>
        <w:rPr>
          <w:noProof/>
          <w:lang w:val="en-GB"/>
        </w:rPr>
        <mc:AlternateContent>
          <mc:Choice Requires="wps">
            <w:drawing>
              <wp:anchor distT="152400" distB="152400" distL="152400" distR="152400" simplePos="0" relativeHeight="251715584" behindDoc="0" locked="0" layoutInCell="1" allowOverlap="1" wp14:anchorId="005EB6D8" wp14:editId="4C991F89">
                <wp:simplePos x="0" y="0"/>
                <wp:positionH relativeFrom="margin">
                  <wp:posOffset>1409700</wp:posOffset>
                </wp:positionH>
                <wp:positionV relativeFrom="paragraph">
                  <wp:posOffset>147264</wp:posOffset>
                </wp:positionV>
                <wp:extent cx="1009015" cy="0"/>
                <wp:effectExtent l="0" t="95250" r="635" b="133350"/>
                <wp:wrapThrough wrapText="bothSides" distL="152400" distR="152400">
                  <wp:wrapPolygon edited="1">
                    <wp:start x="0" y="0"/>
                    <wp:lineTo x="18008" y="0"/>
                    <wp:lineTo x="0" y="0"/>
                    <wp:lineTo x="18008" y="0"/>
                    <wp:lineTo x="20786" y="0"/>
                    <wp:lineTo x="21602" y="0"/>
                    <wp:lineTo x="20786" y="0"/>
                    <wp:lineTo x="18008" y="0"/>
                    <wp:lineTo x="0" y="0"/>
                  </wp:wrapPolygon>
                </wp:wrapThrough>
                <wp:docPr id="1073741845" name="officeArt object"/>
                <wp:cNvGraphicFramePr/>
                <a:graphic xmlns:a="http://schemas.openxmlformats.org/drawingml/2006/main">
                  <a:graphicData uri="http://schemas.microsoft.com/office/word/2010/wordprocessingShape">
                    <wps:wsp>
                      <wps:cNvCnPr/>
                      <wps:spPr>
                        <a:xfrm>
                          <a:off x="0" y="0"/>
                          <a:ext cx="1009015" cy="0"/>
                        </a:xfrm>
                        <a:prstGeom prst="line">
                          <a:avLst/>
                        </a:prstGeom>
                        <a:noFill/>
                        <a:ln w="38100" cap="flat">
                          <a:solidFill>
                            <a:srgbClr val="FF2600"/>
                          </a:solidFill>
                          <a:prstDash val="solid"/>
                          <a:round/>
                          <a:tailEnd type="triangle" w="med" len="med"/>
                        </a:ln>
                        <a:effectLst>
                          <a:outerShdw blurRad="38100" dist="20000" dir="5400000" rotWithShape="0">
                            <a:srgbClr val="000000">
                              <a:alpha val="38000"/>
                            </a:srgbClr>
                          </a:outerShdw>
                        </a:effectLst>
                      </wps:spPr>
                      <wps:bodyPr/>
                    </wps:wsp>
                  </a:graphicData>
                </a:graphic>
              </wp:anchor>
            </w:drawing>
          </mc:Choice>
          <mc:Fallback xmlns:w16sdtdh="http://schemas.microsoft.com/office/word/2020/wordml/sdtdatahash" xmlns:w16="http://schemas.microsoft.com/office/word/2018/wordml" xmlns:w16cex="http://schemas.microsoft.com/office/word/2018/wordml/cex">
            <w:pict>
              <v:line w14:anchorId="2FD6063D" id="officeArt object" o:spid="_x0000_s1026" style="position:absolute;z-index:251715584;visibility:visible;mso-wrap-style:square;mso-wrap-distance-left:12pt;mso-wrap-distance-top:12pt;mso-wrap-distance-right:12pt;mso-wrap-distance-bottom:12pt;mso-position-horizontal:absolute;mso-position-horizontal-relative:margin;mso-position-vertical:absolute;mso-position-vertical-relative:text" from="111pt,11.6pt" to="190.45pt,11.6pt" wrapcoords="0 0 18008 0 0 0 18008 0 20786 0 21602 0 20786 0 18008 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" strokecolor="#ff2600" strokeweight="3pt">
                <v:stroke endarrow="block"/>
                <v:shadow on="t" color="black" opacity="24903f" origin=",.5" offset="0,.55556mm"/>
                <w10:wrap type="through" anchorx="margin"/>
              </v:line>
            </w:pict>
          </mc:Fallback>
        </mc:AlternateContent>
      </w:r>
    </w:p>
    <w:p w14:paraId="3B7DD785" w14:textId="77777777" w:rsidR="003D6C10" w:rsidRDefault="003D6C10">
      <w:pPr>
        <w:pStyle w:val="ListParagraph"/>
        <w:ind w:left="360"/>
      </w:pPr>
    </w:p>
    <w:p w14:paraId="65C1E33A" w14:textId="77777777" w:rsidR="003D6C10" w:rsidRDefault="003D6C10">
      <w:pPr>
        <w:pStyle w:val="ListParagraph"/>
        <w:ind w:left="360"/>
      </w:pPr>
    </w:p>
    <w:p w14:paraId="5A372713" w14:textId="77777777" w:rsidR="003D6C10" w:rsidRDefault="003D6C10">
      <w:pPr>
        <w:pStyle w:val="ListParagraph"/>
        <w:ind w:left="360"/>
      </w:pPr>
    </w:p>
    <w:p w14:paraId="10E2D92D" w14:textId="77777777" w:rsidR="003D6C10" w:rsidRDefault="00855D70">
      <w:pPr>
        <w:pStyle w:val="Heading3"/>
      </w:pPr>
      <w:r>
        <w:rPr>
          <w:rFonts w:eastAsia="Arial Unicode MS" w:cs="Arial Unicode MS"/>
          <w:lang w:val="en-US"/>
        </w:rPr>
        <w:lastRenderedPageBreak/>
        <w:t xml:space="preserve">Online copies of the Letter-books </w:t>
      </w:r>
    </w:p>
    <w:p w14:paraId="69B23B95" w14:textId="77777777" w:rsidR="003D6C10" w:rsidRDefault="003D6C10">
      <w:pPr>
        <w:pStyle w:val="Body"/>
      </w:pPr>
    </w:p>
    <w:p w14:paraId="75A4B1B8" w14:textId="77777777" w:rsidR="003D6C10" w:rsidRDefault="00855D70">
      <w:pPr>
        <w:pStyle w:val="WordDefaultStyle"/>
        <w:numPr>
          <w:ilvl w:val="0"/>
          <w:numId w:val="15"/>
        </w:numPr>
      </w:pPr>
      <w:r>
        <w:t xml:space="preserve">If the Letter-books for the mission and dates that you are interested in have been </w:t>
      </w:r>
      <w:proofErr w:type="spellStart"/>
      <w:r>
        <w:t>digitised</w:t>
      </w:r>
      <w:proofErr w:type="spellEnd"/>
      <w:r>
        <w:t xml:space="preserve">, when you visit Cadbury Research Library you will be able to find entries in the Letter-books by searching the website of Adam Matthew Digital. Look for the collection titled: 'Research Source - Church Missionary Society </w:t>
      </w:r>
      <w:r>
        <w:rPr>
          <w:lang w:val="it-IT"/>
        </w:rPr>
        <w:t>Archive</w:t>
      </w:r>
      <w:r>
        <w:t xml:space="preserve">’. </w:t>
      </w:r>
    </w:p>
    <w:p w14:paraId="4A42E3F1" w14:textId="77777777" w:rsidR="003D6C10" w:rsidRDefault="00855D70">
      <w:pPr>
        <w:pStyle w:val="WordDefaultStyle"/>
        <w:numPr>
          <w:ilvl w:val="0"/>
          <w:numId w:val="15"/>
        </w:numPr>
      </w:pPr>
      <w:r>
        <w:t xml:space="preserve">You may also have off site access to </w:t>
      </w:r>
      <w:hyperlink w:anchor="CmsArchiveOnline" w:history="1">
        <w:r>
          <w:rPr>
            <w:rStyle w:val="Hyperlink0"/>
          </w:rPr>
          <w:t>Adam Matthew Digital Collections</w:t>
        </w:r>
      </w:hyperlink>
      <w:r>
        <w:t xml:space="preserve">. </w:t>
      </w:r>
    </w:p>
    <w:p w14:paraId="032F7763" w14:textId="77777777" w:rsidR="003D6C10" w:rsidRDefault="003D6C10">
      <w:pPr>
        <w:pStyle w:val="Heading1"/>
      </w:pPr>
    </w:p>
    <w:p w14:paraId="4F03B47B" w14:textId="77777777" w:rsidR="003D6C10" w:rsidRDefault="00855D70">
      <w:pPr>
        <w:pStyle w:val="Heading3"/>
      </w:pPr>
      <w:r>
        <w:rPr>
          <w:rFonts w:eastAsia="Arial Unicode MS" w:cs="Arial Unicode MS"/>
          <w:lang w:val="en-US"/>
        </w:rPr>
        <w:t>Handling the Letter-books</w:t>
      </w:r>
    </w:p>
    <w:p w14:paraId="5C2FB045" w14:textId="77777777" w:rsidR="003D6C10" w:rsidRDefault="003D6C10">
      <w:pPr>
        <w:pStyle w:val="Body"/>
      </w:pPr>
    </w:p>
    <w:p w14:paraId="2C8A32E4" w14:textId="77777777" w:rsidR="003D6C10" w:rsidRDefault="00855D70">
      <w:pPr>
        <w:pStyle w:val="WordDefaultStyle"/>
        <w:numPr>
          <w:ilvl w:val="0"/>
          <w:numId w:val="2"/>
        </w:numPr>
      </w:pPr>
      <w:r>
        <w:t xml:space="preserve">The paper in the Letter-books is very fragile. </w:t>
      </w:r>
    </w:p>
    <w:p w14:paraId="4CCF16EA" w14:textId="77777777" w:rsidR="003D6C10" w:rsidRDefault="00855D70">
      <w:pPr>
        <w:pStyle w:val="WordDefaultStyle"/>
        <w:numPr>
          <w:ilvl w:val="0"/>
          <w:numId w:val="2"/>
        </w:numPr>
      </w:pPr>
      <w:r>
        <w:t xml:space="preserve">Where a microfilm or digital copy of a Letter-book is not available, you will need to consult the original volume. It is important to handle each page very gently and slowly to preserve the papers in the best possible condition.   </w:t>
      </w:r>
    </w:p>
    <w:p w14:paraId="3FAEF0CA" w14:textId="77777777" w:rsidR="003D6C10" w:rsidRDefault="003D6C10">
      <w:pPr>
        <w:pStyle w:val="Heading1"/>
      </w:pPr>
    </w:p>
    <w:p w14:paraId="355850CC" w14:textId="77777777" w:rsidR="003D6C10" w:rsidRDefault="003D6C10">
      <w:pPr>
        <w:pStyle w:val="Heading1"/>
      </w:pPr>
    </w:p>
    <w:p w14:paraId="18206CAA" w14:textId="77777777" w:rsidR="003D6C10" w:rsidRDefault="003D6C10">
      <w:pPr>
        <w:pStyle w:val="Heading1"/>
      </w:pPr>
    </w:p>
    <w:p w14:paraId="2EF58555" w14:textId="77777777" w:rsidR="003D6C10" w:rsidRDefault="003D6C10">
      <w:pPr>
        <w:pStyle w:val="Heading1"/>
      </w:pPr>
    </w:p>
    <w:p w14:paraId="1C08E3F9" w14:textId="77777777" w:rsidR="003D6C10" w:rsidRDefault="003D6C10">
      <w:pPr>
        <w:pStyle w:val="Heading1"/>
      </w:pPr>
    </w:p>
    <w:p w14:paraId="1C1E95FC" w14:textId="77777777" w:rsidR="003D6C10" w:rsidRDefault="003D6C10">
      <w:pPr>
        <w:pStyle w:val="Heading1"/>
      </w:pPr>
    </w:p>
    <w:p w14:paraId="5C6CA5CF" w14:textId="77777777" w:rsidR="003D6C10" w:rsidRDefault="003D6C10">
      <w:pPr>
        <w:pStyle w:val="Body"/>
      </w:pPr>
    </w:p>
    <w:p w14:paraId="4F21D80E" w14:textId="77777777" w:rsidR="003D6C10" w:rsidRDefault="003D6C10">
      <w:pPr>
        <w:pStyle w:val="Body"/>
      </w:pPr>
    </w:p>
    <w:p w14:paraId="606A7377" w14:textId="77777777" w:rsidR="003D6C10" w:rsidRDefault="003D6C10">
      <w:pPr>
        <w:pStyle w:val="Heading1"/>
      </w:pPr>
    </w:p>
    <w:p w14:paraId="6EDC8906" w14:textId="77777777" w:rsidR="003D6C10" w:rsidRDefault="003D6C10">
      <w:pPr>
        <w:pStyle w:val="Heading1"/>
      </w:pPr>
    </w:p>
    <w:p w14:paraId="1D81A17E" w14:textId="77777777" w:rsidR="003D6C10" w:rsidRDefault="003D6C10">
      <w:pPr>
        <w:pStyle w:val="Heading1"/>
      </w:pPr>
    </w:p>
    <w:p w14:paraId="111D316C" w14:textId="77777777" w:rsidR="003D6C10" w:rsidRDefault="003D6C10">
      <w:pPr>
        <w:pStyle w:val="Heading1"/>
      </w:pPr>
    </w:p>
    <w:p w14:paraId="27FDBD20" w14:textId="77777777" w:rsidR="003D6C10" w:rsidRDefault="003D6C10">
      <w:pPr>
        <w:pStyle w:val="Heading1"/>
      </w:pPr>
    </w:p>
    <w:p w14:paraId="4C4D33A4" w14:textId="77777777" w:rsidR="003D6C10" w:rsidRDefault="003D6C10">
      <w:pPr>
        <w:pStyle w:val="Heading1"/>
      </w:pPr>
    </w:p>
    <w:p w14:paraId="48C2EB33" w14:textId="77777777" w:rsidR="003D6C10" w:rsidRDefault="003D6C10">
      <w:pPr>
        <w:pStyle w:val="Heading1"/>
      </w:pPr>
    </w:p>
    <w:p w14:paraId="78C5EE72" w14:textId="77777777" w:rsidR="003D6C10" w:rsidRDefault="003D6C10">
      <w:pPr>
        <w:pStyle w:val="Body"/>
      </w:pPr>
    </w:p>
    <w:p w14:paraId="5C599355" w14:textId="77777777" w:rsidR="003D6C10" w:rsidRDefault="003D6C10">
      <w:pPr>
        <w:pStyle w:val="Body"/>
      </w:pPr>
    </w:p>
    <w:p w14:paraId="737610E6" w14:textId="77777777" w:rsidR="003D6C10" w:rsidRDefault="003D6C10">
      <w:pPr>
        <w:pStyle w:val="Body"/>
      </w:pPr>
    </w:p>
    <w:p w14:paraId="13732C69" w14:textId="77777777" w:rsidR="003D6C10" w:rsidRDefault="003D6C10">
      <w:pPr>
        <w:pStyle w:val="Body"/>
      </w:pPr>
    </w:p>
    <w:p w14:paraId="447B7E81" w14:textId="77777777" w:rsidR="003D6C10" w:rsidRDefault="003D6C10">
      <w:pPr>
        <w:pStyle w:val="Body"/>
      </w:pPr>
    </w:p>
    <w:p w14:paraId="50B0E3D8" w14:textId="77777777" w:rsidR="003D6C10" w:rsidRDefault="003D6C10">
      <w:pPr>
        <w:pStyle w:val="Heading1"/>
      </w:pPr>
    </w:p>
    <w:p w14:paraId="2D21AC2A" w14:textId="77777777" w:rsidR="003D6C10" w:rsidRDefault="003D6C10">
      <w:pPr>
        <w:pStyle w:val="Heading1"/>
      </w:pPr>
    </w:p>
    <w:p w14:paraId="7FD680CD" w14:textId="77777777" w:rsidR="003D6C10" w:rsidRDefault="003D6C10">
      <w:pPr>
        <w:pStyle w:val="Body"/>
      </w:pPr>
    </w:p>
    <w:p w14:paraId="6318257E" w14:textId="77777777" w:rsidR="003D6C10" w:rsidRDefault="003D6C10">
      <w:pPr>
        <w:pStyle w:val="Body"/>
      </w:pPr>
    </w:p>
    <w:p w14:paraId="306337B4" w14:textId="77777777" w:rsidR="003D6C10" w:rsidRDefault="003D6C10">
      <w:pPr>
        <w:pStyle w:val="Heading2"/>
      </w:pPr>
    </w:p>
    <w:p w14:paraId="695CC191" w14:textId="77777777" w:rsidR="003D6C10" w:rsidRDefault="003D6C10">
      <w:pPr>
        <w:pStyle w:val="WordDefaultStyle"/>
      </w:pPr>
    </w:p>
    <w:p w14:paraId="267AB4F7" w14:textId="77777777" w:rsidR="003D6C10" w:rsidRDefault="00855D70">
      <w:pPr>
        <w:pStyle w:val="Heading2"/>
      </w:pPr>
      <w:bookmarkStart w:id="38" w:name="MissionBooks"/>
      <w:r>
        <w:rPr>
          <w:rFonts w:eastAsia="Arial Unicode MS" w:cs="Arial Unicode MS"/>
          <w:lang w:val="en-US"/>
        </w:rPr>
        <w:lastRenderedPageBreak/>
        <w:t>Mission Books</w:t>
      </w:r>
      <w:bookmarkEnd w:id="38"/>
      <w:r>
        <w:rPr>
          <w:rFonts w:eastAsia="Arial Unicode MS" w:cs="Arial Unicode MS"/>
          <w:lang w:val="en-US"/>
        </w:rPr>
        <w:t xml:space="preserve"> </w:t>
      </w:r>
    </w:p>
    <w:p w14:paraId="4C7D20AD" w14:textId="77777777" w:rsidR="003D6C10" w:rsidRDefault="003D6C10">
      <w:pPr>
        <w:pStyle w:val="Body"/>
      </w:pPr>
    </w:p>
    <w:p w14:paraId="775B687B" w14:textId="77777777" w:rsidR="003D6C10" w:rsidRDefault="003D6C10">
      <w:pPr>
        <w:pStyle w:val="Body"/>
      </w:pPr>
    </w:p>
    <w:p w14:paraId="08C43C82" w14:textId="77777777" w:rsidR="003D6C10" w:rsidRDefault="00855D70">
      <w:pPr>
        <w:pStyle w:val="WordDefaultStyle"/>
        <w:numPr>
          <w:ilvl w:val="0"/>
          <w:numId w:val="2"/>
        </w:numPr>
      </w:pPr>
      <w:r>
        <w:t xml:space="preserve">Within the papers of the CMS </w:t>
      </w:r>
      <w:hyperlink w:anchor="CmsOverseasForeignDivision17991959AnOver" w:history="1">
        <w:r>
          <w:rPr>
            <w:rStyle w:val="Hyperlink0"/>
          </w:rPr>
          <w:t>Overseas (</w:t>
        </w:r>
        <w:r>
          <w:rPr>
            <w:rStyle w:val="Hyperlink0"/>
            <w:lang w:val="de-DE"/>
          </w:rPr>
          <w:t>Foreign</w:t>
        </w:r>
        <w:r>
          <w:rPr>
            <w:rStyle w:val="Hyperlink0"/>
          </w:rPr>
          <w:t>)</w:t>
        </w:r>
        <w:r>
          <w:rPr>
            <w:rStyle w:val="Hyperlink0"/>
            <w:lang w:val="es-ES_tradnl"/>
          </w:rPr>
          <w:t xml:space="preserve"> </w:t>
        </w:r>
        <w:proofErr w:type="spellStart"/>
        <w:r>
          <w:rPr>
            <w:rStyle w:val="Hyperlink0"/>
            <w:lang w:val="es-ES_tradnl"/>
          </w:rPr>
          <w:t>Divisio</w:t>
        </w:r>
        <w:proofErr w:type="spellEnd"/>
        <w:r>
          <w:rPr>
            <w:rStyle w:val="Hyperlink0"/>
          </w:rPr>
          <w:t>n</w:t>
        </w:r>
      </w:hyperlink>
      <w:r>
        <w:t>, there are s</w:t>
      </w:r>
      <w:r>
        <w:rPr>
          <w:lang w:val="it-IT"/>
        </w:rPr>
        <w:t xml:space="preserve">eparate </w:t>
      </w:r>
      <w:r>
        <w:t xml:space="preserve">Mission Books for each of the overseas </w:t>
      </w:r>
      <w:r>
        <w:rPr>
          <w:lang w:val="it-IT"/>
        </w:rPr>
        <w:t>mission</w:t>
      </w:r>
      <w:r>
        <w:t xml:space="preserve">s. </w:t>
      </w:r>
    </w:p>
    <w:p w14:paraId="6B520A96" w14:textId="77777777" w:rsidR="003D6C10" w:rsidRDefault="00855D70">
      <w:pPr>
        <w:pStyle w:val="WordDefaultStyle"/>
        <w:numPr>
          <w:ilvl w:val="0"/>
          <w:numId w:val="2"/>
        </w:numPr>
      </w:pPr>
      <w:r>
        <w:t>They are one of the types of record compiled at CMS headquarters under the Committee of Correspondence. They were kept between 1820 and 1880.</w:t>
      </w:r>
    </w:p>
    <w:p w14:paraId="456D01A5" w14:textId="77777777" w:rsidR="003D6C10" w:rsidRDefault="00855D70">
      <w:pPr>
        <w:pStyle w:val="WordDefaultStyle"/>
        <w:numPr>
          <w:ilvl w:val="0"/>
          <w:numId w:val="2"/>
        </w:numPr>
      </w:pPr>
      <w:r>
        <w:t xml:space="preserve">Some have been microfilmed and </w:t>
      </w:r>
      <w:proofErr w:type="spellStart"/>
      <w:r>
        <w:t>digitised</w:t>
      </w:r>
      <w:proofErr w:type="spellEnd"/>
      <w:r>
        <w:t>.</w:t>
      </w:r>
    </w:p>
    <w:p w14:paraId="01E4F92D" w14:textId="77777777" w:rsidR="003D6C10" w:rsidRDefault="00855D70">
      <w:pPr>
        <w:pStyle w:val="WordDefaultStyle"/>
        <w:numPr>
          <w:ilvl w:val="0"/>
          <w:numId w:val="2"/>
        </w:numPr>
      </w:pPr>
      <w:r>
        <w:rPr>
          <w:rStyle w:val="Hyperlink3"/>
        </w:rPr>
        <w:t xml:space="preserve">Most researchers interested in mission </w:t>
      </w:r>
      <w:r>
        <w:t xml:space="preserve">correspondence sent to headquarters 1820-1880 choose to use either the Mission Books or the </w:t>
      </w:r>
      <w:hyperlink w:anchor="OriginalPapers" w:history="1">
        <w:r>
          <w:rPr>
            <w:rStyle w:val="Hyperlink0"/>
            <w:lang w:val="it-IT"/>
          </w:rPr>
          <w:t>Original Papers</w:t>
        </w:r>
      </w:hyperlink>
      <w:r>
        <w:rPr>
          <w:rStyle w:val="Hyperlink3"/>
        </w:rPr>
        <w:t xml:space="preserve">. </w:t>
      </w:r>
    </w:p>
    <w:p w14:paraId="4837EBD8" w14:textId="77777777" w:rsidR="003D6C10" w:rsidRDefault="00855D70">
      <w:pPr>
        <w:pStyle w:val="WordDefaultStyle"/>
      </w:pPr>
      <w:r>
        <w:rPr>
          <w:noProof/>
          <w:lang w:val="en-GB"/>
        </w:rPr>
        <w:drawing>
          <wp:anchor distT="57150" distB="57150" distL="57150" distR="57150" simplePos="0" relativeHeight="251691008" behindDoc="0" locked="0" layoutInCell="1" allowOverlap="1" wp14:anchorId="295BA4E9" wp14:editId="3BD25437">
            <wp:simplePos x="0" y="0"/>
            <wp:positionH relativeFrom="margin">
              <wp:posOffset>2857500</wp:posOffset>
            </wp:positionH>
            <wp:positionV relativeFrom="line">
              <wp:posOffset>405924</wp:posOffset>
            </wp:positionV>
            <wp:extent cx="1459147" cy="2163950"/>
            <wp:effectExtent l="0" t="0" r="0" b="0"/>
            <wp:wrapThrough wrapText="bothSides" distL="57150" distR="57150">
              <wp:wrapPolygon edited="1">
                <wp:start x="0" y="0"/>
                <wp:lineTo x="0" y="21598"/>
                <wp:lineTo x="21602" y="21598"/>
                <wp:lineTo x="21602" y="0"/>
                <wp:lineTo x="0" y="0"/>
              </wp:wrapPolygon>
            </wp:wrapThrough>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image35-enhanced.jpeg"/>
                    <pic:cNvPicPr>
                      <a:picLocks noChangeAspect="1"/>
                    </pic:cNvPicPr>
                  </pic:nvPicPr>
                  <pic:blipFill>
                    <a:blip r:embed="rId91"/>
                    <a:srcRect b="4153"/>
                    <a:stretch>
                      <a:fillRect/>
                    </a:stretch>
                  </pic:blipFill>
                  <pic:spPr>
                    <a:xfrm>
                      <a:off x="0" y="0"/>
                      <a:ext cx="1459147" cy="2163950"/>
                    </a:xfrm>
                    <a:prstGeom prst="rect">
                      <a:avLst/>
                    </a:prstGeom>
                    <a:ln w="12700" cap="flat">
                      <a:noFill/>
                      <a:miter lim="400000"/>
                    </a:ln>
                    <a:effectLst/>
                  </pic:spPr>
                </pic:pic>
              </a:graphicData>
            </a:graphic>
          </wp:anchor>
        </w:drawing>
      </w:r>
      <w:r>
        <w:rPr>
          <w:noProof/>
          <w:lang w:val="en-GB"/>
        </w:rPr>
        <w:drawing>
          <wp:anchor distT="57150" distB="57150" distL="57150" distR="57150" simplePos="0" relativeHeight="251663360" behindDoc="0" locked="0" layoutInCell="1" allowOverlap="1" wp14:anchorId="0EF58618" wp14:editId="7C25FE76">
            <wp:simplePos x="0" y="0"/>
            <wp:positionH relativeFrom="margin">
              <wp:posOffset>4194206</wp:posOffset>
            </wp:positionH>
            <wp:positionV relativeFrom="line">
              <wp:posOffset>417433</wp:posOffset>
            </wp:positionV>
            <wp:extent cx="1527144" cy="2160770"/>
            <wp:effectExtent l="0" t="0" r="0" b="0"/>
            <wp:wrapThrough wrapText="bothSides" distL="57150" distR="57150">
              <wp:wrapPolygon edited="1">
                <wp:start x="0" y="0"/>
                <wp:lineTo x="21600" y="0"/>
                <wp:lineTo x="21600" y="21600"/>
                <wp:lineTo x="0" y="21600"/>
                <wp:lineTo x="0" y="0"/>
              </wp:wrapPolygon>
            </wp:wrapThrough>
            <wp:docPr id="1073741848" name="officeArt object"/>
            <wp:cNvGraphicFramePr/>
            <a:graphic xmlns:a="http://schemas.openxmlformats.org/drawingml/2006/main">
              <a:graphicData uri="http://schemas.openxmlformats.org/drawingml/2006/picture">
                <pic:pic xmlns:pic="http://schemas.openxmlformats.org/drawingml/2006/picture">
                  <pic:nvPicPr>
                    <pic:cNvPr id="1073741848" name="image34-enhanced.jpeg"/>
                    <pic:cNvPicPr>
                      <a:picLocks noChangeAspect="1"/>
                    </pic:cNvPicPr>
                  </pic:nvPicPr>
                  <pic:blipFill>
                    <a:blip r:embed="rId92"/>
                    <a:stretch>
                      <a:fillRect/>
                    </a:stretch>
                  </pic:blipFill>
                  <pic:spPr>
                    <a:xfrm>
                      <a:off x="0" y="0"/>
                      <a:ext cx="1527144" cy="2160770"/>
                    </a:xfrm>
                    <a:prstGeom prst="rect">
                      <a:avLst/>
                    </a:prstGeom>
                    <a:ln w="12700" cap="flat">
                      <a:noFill/>
                      <a:miter lim="400000"/>
                    </a:ln>
                    <a:effectLst/>
                  </pic:spPr>
                </pic:pic>
              </a:graphicData>
            </a:graphic>
          </wp:anchor>
        </w:drawing>
      </w:r>
    </w:p>
    <w:p w14:paraId="245F95AA" w14:textId="77777777" w:rsidR="003D6C10" w:rsidRDefault="001D5D73">
      <w:pPr>
        <w:pStyle w:val="Body"/>
      </w:pPr>
      <w:r>
        <w:rPr>
          <w:noProof/>
        </w:rPr>
        <w:drawing>
          <wp:anchor distT="0" distB="0" distL="0" distR="0" simplePos="0" relativeHeight="251689984" behindDoc="0" locked="0" layoutInCell="1" allowOverlap="1" wp14:anchorId="589FFA77" wp14:editId="0C587BFA">
            <wp:simplePos x="0" y="0"/>
            <wp:positionH relativeFrom="margin">
              <wp:align>left</wp:align>
            </wp:positionH>
            <wp:positionV relativeFrom="line">
              <wp:posOffset>94634</wp:posOffset>
            </wp:positionV>
            <wp:extent cx="2981920" cy="2140911"/>
            <wp:effectExtent l="0" t="0" r="9525" b="0"/>
            <wp:wrapNone/>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image36-enhanced.jpeg"/>
                    <pic:cNvPicPr>
                      <a:picLocks noChangeAspect="1"/>
                    </pic:cNvPicPr>
                  </pic:nvPicPr>
                  <pic:blipFill>
                    <a:blip r:embed="rId93"/>
                    <a:srcRect l="1089" t="1691" b="3781"/>
                    <a:stretch>
                      <a:fillRect/>
                    </a:stretch>
                  </pic:blipFill>
                  <pic:spPr>
                    <a:xfrm>
                      <a:off x="0" y="0"/>
                      <a:ext cx="2981920" cy="2140911"/>
                    </a:xfrm>
                    <a:prstGeom prst="rect">
                      <a:avLst/>
                    </a:prstGeom>
                    <a:ln w="12700" cap="flat">
                      <a:noFill/>
                      <a:miter lim="400000"/>
                    </a:ln>
                    <a:effectLst/>
                  </pic:spPr>
                </pic:pic>
              </a:graphicData>
            </a:graphic>
          </wp:anchor>
        </w:drawing>
      </w:r>
    </w:p>
    <w:p w14:paraId="01FD5D39" w14:textId="77777777" w:rsidR="003D6C10" w:rsidRDefault="003D6C10">
      <w:pPr>
        <w:pStyle w:val="Body"/>
      </w:pPr>
    </w:p>
    <w:p w14:paraId="6FEE0B9A" w14:textId="77777777" w:rsidR="003D6C10" w:rsidRDefault="003D6C10">
      <w:pPr>
        <w:pStyle w:val="Body"/>
      </w:pPr>
    </w:p>
    <w:p w14:paraId="1A40001F" w14:textId="77777777" w:rsidR="003D6C10" w:rsidRDefault="003D6C10">
      <w:pPr>
        <w:pStyle w:val="Body"/>
      </w:pPr>
    </w:p>
    <w:p w14:paraId="24516255" w14:textId="77777777" w:rsidR="003D6C10" w:rsidRDefault="003D6C10">
      <w:pPr>
        <w:pStyle w:val="Body"/>
      </w:pPr>
    </w:p>
    <w:p w14:paraId="61360BC7" w14:textId="77777777" w:rsidR="003D6C10" w:rsidRDefault="003D6C10">
      <w:pPr>
        <w:pStyle w:val="Body"/>
      </w:pPr>
    </w:p>
    <w:p w14:paraId="716EB445" w14:textId="77777777" w:rsidR="003D6C10" w:rsidRDefault="003D6C10">
      <w:pPr>
        <w:pStyle w:val="Body"/>
      </w:pPr>
    </w:p>
    <w:p w14:paraId="3F06B93F" w14:textId="77777777" w:rsidR="003D6C10" w:rsidRDefault="003D6C10">
      <w:pPr>
        <w:pStyle w:val="Body"/>
      </w:pPr>
    </w:p>
    <w:p w14:paraId="7FFD7B3A" w14:textId="77777777" w:rsidR="003D6C10" w:rsidRDefault="003D6C10">
      <w:pPr>
        <w:pStyle w:val="Body"/>
      </w:pPr>
    </w:p>
    <w:p w14:paraId="3A6D5C01" w14:textId="77777777" w:rsidR="003D6C10" w:rsidRDefault="003D6C10">
      <w:pPr>
        <w:pStyle w:val="Body"/>
      </w:pPr>
    </w:p>
    <w:p w14:paraId="106F56A0" w14:textId="77777777" w:rsidR="003D6C10" w:rsidRDefault="003D6C10">
      <w:pPr>
        <w:pStyle w:val="Body"/>
      </w:pPr>
    </w:p>
    <w:p w14:paraId="1A5AFDD0" w14:textId="77777777" w:rsidR="003D6C10" w:rsidRDefault="003D6C10">
      <w:pPr>
        <w:pStyle w:val="Body"/>
      </w:pPr>
    </w:p>
    <w:p w14:paraId="2FC7C531" w14:textId="77777777" w:rsidR="003D6C10" w:rsidRDefault="003D6C10">
      <w:pPr>
        <w:pStyle w:val="Body"/>
      </w:pPr>
    </w:p>
    <w:p w14:paraId="1DE4BE39" w14:textId="77777777" w:rsidR="003D6C10" w:rsidRDefault="003D6C10">
      <w:pPr>
        <w:pStyle w:val="Body"/>
      </w:pPr>
    </w:p>
    <w:p w14:paraId="6B6246E1" w14:textId="77777777" w:rsidR="003D6C10" w:rsidRDefault="00855D70">
      <w:pPr>
        <w:pStyle w:val="Body"/>
      </w:pPr>
      <w:r>
        <w:rPr>
          <w:noProof/>
        </w:rPr>
        <mc:AlternateContent>
          <mc:Choice Requires="wps">
            <w:drawing>
              <wp:anchor distT="0" distB="0" distL="0" distR="0" simplePos="0" relativeHeight="251673600" behindDoc="0" locked="0" layoutInCell="1" allowOverlap="1" wp14:anchorId="3998EA01" wp14:editId="3A560D71">
                <wp:simplePos x="0" y="0"/>
                <wp:positionH relativeFrom="margin">
                  <wp:posOffset>-6350</wp:posOffset>
                </wp:positionH>
                <wp:positionV relativeFrom="line">
                  <wp:posOffset>249901</wp:posOffset>
                </wp:positionV>
                <wp:extent cx="6293642" cy="556280"/>
                <wp:effectExtent l="0" t="0" r="0" b="0"/>
                <wp:wrapNone/>
                <wp:docPr id="1073741849" name="officeArt object" descr="Text Box 2"/>
                <wp:cNvGraphicFramePr/>
                <a:graphic xmlns:a="http://schemas.openxmlformats.org/drawingml/2006/main">
                  <a:graphicData uri="http://schemas.microsoft.com/office/word/2010/wordprocessingShape">
                    <wps:wsp>
                      <wps:cNvSpPr txBox="1"/>
                      <wps:spPr>
                        <a:xfrm>
                          <a:off x="0" y="0"/>
                          <a:ext cx="6293642" cy="556280"/>
                        </a:xfrm>
                        <a:prstGeom prst="rect">
                          <a:avLst/>
                        </a:prstGeom>
                        <a:solidFill>
                          <a:srgbClr val="FFFFFF"/>
                        </a:solidFill>
                        <a:ln w="12700" cap="flat">
                          <a:noFill/>
                          <a:miter lim="400000"/>
                        </a:ln>
                        <a:effectLst/>
                      </wps:spPr>
                      <wps:txbx>
                        <w:txbxContent>
                          <w:p w14:paraId="21718513" w14:textId="77777777" w:rsidR="00046974" w:rsidRDefault="00046974">
                            <w:pPr>
                              <w:pStyle w:val="Caption1"/>
                            </w:pPr>
                            <w:r>
                              <w:rPr>
                                <w:sz w:val="22"/>
                                <w:szCs w:val="22"/>
                                <w:lang w:val="en-US"/>
                              </w:rPr>
                              <w:t>Mission Books: New Zealand Mission and North West America Mission (finding numbers:                 CMS/C N M1 and CMS/C C1 M1)</w:t>
                            </w:r>
                          </w:p>
                        </w:txbxContent>
                      </wps:txbx>
                      <wps:bodyPr wrap="square" lIns="45719" tIns="45719" rIns="45719" bIns="45719" numCol="1" anchor="t">
                        <a:noAutofit/>
                      </wps:bodyPr>
                    </wps:wsp>
                  </a:graphicData>
                </a:graphic>
              </wp:anchor>
            </w:drawing>
          </mc:Choice>
          <mc:Fallback>
            <w:pict>
              <v:shapetype w14:anchorId="3998EA01" id="_x0000_t202" coordsize="21600,21600" o:spt="202" path="m,l,21600r21600,l21600,xe">
                <v:stroke joinstyle="miter"/>
                <v:path gradientshapeok="t" o:connecttype="rect"/>
              </v:shapetype>
              <v:shape id="officeArt object" o:spid="_x0000_s1026" type="#_x0000_t202" alt="Text Box 2" style="position:absolute;margin-left:-.5pt;margin-top:19.7pt;width:495.55pt;height:43.8pt;z-index:251673600;visibility:visible;mso-wrap-style:square;mso-wrap-distance-left:0;mso-wrap-distance-top:0;mso-wrap-distance-right:0;mso-wrap-distance-bottom:0;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" stroked="f" strokeweight="1pt">
                <v:stroke miterlimit="4"/>
                <v:textbox inset="1.27mm,1.27mm,1.27mm,1.27mm">
                  <w:txbxContent>
                    <w:p w14:paraId="21718513" w14:textId="77777777" w:rsidR="00046974" w:rsidRDefault="00046974">
                      <w:pPr>
                        <w:pStyle w:val="Caption1"/>
                      </w:pPr>
                      <w:r>
                        <w:rPr>
                          <w:sz w:val="22"/>
                          <w:szCs w:val="22"/>
                          <w:lang w:val="en-US"/>
                        </w:rPr>
                        <w:t>Mission Books: New Zealand Mission and North West America Mission (finding numbers:                 CMS/C N M1 and CMS/C C1 M1)</w:t>
                      </w:r>
                    </w:p>
                  </w:txbxContent>
                </v:textbox>
                <w10:wrap anchorx="margin" anchory="line"/>
              </v:shape>
            </w:pict>
          </mc:Fallback>
        </mc:AlternateContent>
      </w:r>
    </w:p>
    <w:p w14:paraId="34460C17" w14:textId="77777777" w:rsidR="003D6C10" w:rsidRDefault="003D6C10">
      <w:pPr>
        <w:pStyle w:val="Body"/>
      </w:pPr>
    </w:p>
    <w:p w14:paraId="7E4AACFD" w14:textId="77777777" w:rsidR="003D6C10" w:rsidRDefault="003D6C10">
      <w:pPr>
        <w:pStyle w:val="Body"/>
      </w:pPr>
    </w:p>
    <w:p w14:paraId="11DB4F90" w14:textId="77777777" w:rsidR="003D6C10" w:rsidRDefault="003D6C10">
      <w:pPr>
        <w:pStyle w:val="WordDefaultStyle"/>
      </w:pPr>
    </w:p>
    <w:p w14:paraId="2587FF49" w14:textId="77777777" w:rsidR="003D6C10" w:rsidRDefault="003D6C10">
      <w:pPr>
        <w:pStyle w:val="Heading3"/>
      </w:pPr>
    </w:p>
    <w:p w14:paraId="6D59614B" w14:textId="77777777" w:rsidR="003D6C10" w:rsidRDefault="003D6C10">
      <w:pPr>
        <w:pStyle w:val="Heading3"/>
      </w:pPr>
    </w:p>
    <w:p w14:paraId="18F668EB" w14:textId="77777777" w:rsidR="003D6C10" w:rsidRDefault="00855D70">
      <w:pPr>
        <w:pStyle w:val="Heading3"/>
      </w:pPr>
      <w:r>
        <w:rPr>
          <w:rFonts w:eastAsia="Arial Unicode MS" w:cs="Arial Unicode MS"/>
          <w:lang w:val="en-US"/>
        </w:rPr>
        <w:t xml:space="preserve">What are the Mission Books in the overseas mission series? </w:t>
      </w:r>
    </w:p>
    <w:p w14:paraId="4023BDC9" w14:textId="77777777" w:rsidR="003D6C10" w:rsidRDefault="003D6C10">
      <w:pPr>
        <w:pStyle w:val="Heading3"/>
      </w:pPr>
    </w:p>
    <w:p w14:paraId="3634ADA0" w14:textId="77777777" w:rsidR="003D6C10" w:rsidRDefault="00855D70">
      <w:pPr>
        <w:pStyle w:val="WordDefaultStyle"/>
        <w:numPr>
          <w:ilvl w:val="0"/>
          <w:numId w:val="2"/>
        </w:numPr>
      </w:pPr>
      <w:r>
        <w:t>Mission Books are hard back volumes in which staff at CMS headquarters kept office copies of the ‘</w:t>
      </w:r>
      <w:r>
        <w:rPr>
          <w:lang w:val="it-IT"/>
        </w:rPr>
        <w:t>incomi</w:t>
      </w:r>
      <w:r>
        <w:t xml:space="preserve">ng’ mission </w:t>
      </w:r>
      <w:r>
        <w:rPr>
          <w:lang w:val="pt-PT"/>
        </w:rPr>
        <w:t>correspondence.</w:t>
      </w:r>
      <w:r>
        <w:t xml:space="preserve"> </w:t>
      </w:r>
    </w:p>
    <w:p w14:paraId="1DF5924B" w14:textId="77777777" w:rsidR="003D6C10" w:rsidRDefault="00855D70">
      <w:pPr>
        <w:pStyle w:val="WordDefaultStyle"/>
        <w:numPr>
          <w:ilvl w:val="0"/>
          <w:numId w:val="2"/>
        </w:numPr>
      </w:pPr>
      <w:r>
        <w:t>When correspondence from the missions arrived at CMS headquarters (correspondence now held as the ‘</w:t>
      </w:r>
      <w:hyperlink w:anchor="OriginalPapers" w:history="1">
        <w:r>
          <w:rPr>
            <w:rStyle w:val="Hyperlink0"/>
            <w:lang w:val="it-IT"/>
          </w:rPr>
          <w:t>Original Papers</w:t>
        </w:r>
      </w:hyperlink>
      <w:r>
        <w:t xml:space="preserve">’) </w:t>
      </w:r>
      <w:r>
        <w:rPr>
          <w:rStyle w:val="Hyperlink3"/>
        </w:rPr>
        <w:t xml:space="preserve">it </w:t>
      </w:r>
      <w:r>
        <w:t xml:space="preserve">was copied into Mission Books to provide a legible working copy for use by the Committee. </w:t>
      </w:r>
    </w:p>
    <w:p w14:paraId="70F9FF71" w14:textId="77777777" w:rsidR="003D6C10" w:rsidRDefault="00855D70">
      <w:pPr>
        <w:pStyle w:val="WordDefaultStyle"/>
        <w:numPr>
          <w:ilvl w:val="0"/>
          <w:numId w:val="2"/>
        </w:numPr>
      </w:pPr>
      <w:r>
        <w:t>From the 1860s the Original Papers are numbered, usually in red ink. The numbers in the Mission Book correspond with these numbers.</w:t>
      </w:r>
    </w:p>
    <w:p w14:paraId="41C974BB" w14:textId="77777777" w:rsidR="003D6C10" w:rsidRDefault="003D6C10">
      <w:pPr>
        <w:pStyle w:val="Heading3"/>
        <w:rPr>
          <w:rStyle w:val="Hyperlink3"/>
        </w:rPr>
      </w:pPr>
    </w:p>
    <w:p w14:paraId="68900C50" w14:textId="77777777" w:rsidR="003D6C10" w:rsidRDefault="003D6C10">
      <w:pPr>
        <w:pStyle w:val="Heading3"/>
        <w:rPr>
          <w:rStyle w:val="Hyperlink3"/>
        </w:rPr>
      </w:pPr>
    </w:p>
    <w:p w14:paraId="793545DB" w14:textId="77777777" w:rsidR="003D6C10" w:rsidRDefault="00855D70">
      <w:pPr>
        <w:pStyle w:val="Heading3"/>
      </w:pPr>
      <w:r>
        <w:rPr>
          <w:rFonts w:eastAsia="Arial Unicode MS" w:cs="Arial Unicode MS"/>
          <w:lang w:val="en-US"/>
        </w:rPr>
        <w:t>Why choose Mission Books instead of using the Original Papers?</w:t>
      </w:r>
    </w:p>
    <w:p w14:paraId="0BC5D8E0" w14:textId="77777777" w:rsidR="003D6C10" w:rsidRDefault="003D6C10">
      <w:pPr>
        <w:pStyle w:val="Heading3"/>
      </w:pPr>
    </w:p>
    <w:p w14:paraId="401DB5A8" w14:textId="77777777" w:rsidR="003D6C10" w:rsidRDefault="00855D70">
      <w:pPr>
        <w:pStyle w:val="WordDefaultStyle"/>
        <w:numPr>
          <w:ilvl w:val="0"/>
          <w:numId w:val="2"/>
        </w:numPr>
      </w:pPr>
      <w:r>
        <w:t>The indexes and uniformly legible script mean the Mission Books are now useful for research.</w:t>
      </w:r>
    </w:p>
    <w:p w14:paraId="4ECED548" w14:textId="77777777" w:rsidR="003D6C10" w:rsidRDefault="00855D70">
      <w:pPr>
        <w:pStyle w:val="WordDefaultStyle"/>
        <w:numPr>
          <w:ilvl w:val="0"/>
          <w:numId w:val="2"/>
        </w:numPr>
      </w:pPr>
      <w:r>
        <w:t>Occasionally a Mission Book copy of an item of correspondence survives where the original document is missing from the A</w:t>
      </w:r>
      <w:r>
        <w:rPr>
          <w:lang w:val="it-IT"/>
        </w:rPr>
        <w:t xml:space="preserve">rchive. </w:t>
      </w:r>
    </w:p>
    <w:p w14:paraId="6FD91088" w14:textId="77777777" w:rsidR="003D6C10" w:rsidRDefault="00855D70">
      <w:pPr>
        <w:pStyle w:val="WordDefaultStyle"/>
        <w:numPr>
          <w:ilvl w:val="0"/>
          <w:numId w:val="2"/>
        </w:numPr>
      </w:pPr>
      <w:r>
        <w:rPr>
          <w:rStyle w:val="None"/>
        </w:rPr>
        <w:t xml:space="preserve">Consider the Mission Books if you are interested in records dating from before 1881 and prefer to search papers arranged chronologically.  </w:t>
      </w:r>
    </w:p>
    <w:p w14:paraId="755C2864" w14:textId="77777777" w:rsidR="003D6C10" w:rsidRDefault="003D6C10">
      <w:pPr>
        <w:pStyle w:val="Heading3"/>
        <w:rPr>
          <w:rStyle w:val="None"/>
        </w:rPr>
      </w:pPr>
    </w:p>
    <w:p w14:paraId="6B866F40" w14:textId="77777777" w:rsidR="003D6C10" w:rsidRDefault="00855D70">
      <w:pPr>
        <w:pStyle w:val="Heading3"/>
      </w:pPr>
      <w:r>
        <w:rPr>
          <w:rFonts w:eastAsia="Arial Unicode MS" w:cs="Arial Unicode MS"/>
          <w:lang w:val="en-US"/>
        </w:rPr>
        <w:t>Was every document copied into the Mission Books?</w:t>
      </w:r>
    </w:p>
    <w:p w14:paraId="1F66CBE2" w14:textId="77777777" w:rsidR="003D6C10" w:rsidRDefault="003D6C10">
      <w:pPr>
        <w:pStyle w:val="Heading3"/>
      </w:pPr>
    </w:p>
    <w:p w14:paraId="45A86AA7" w14:textId="77777777" w:rsidR="003D6C10" w:rsidRDefault="00855D70">
      <w:pPr>
        <w:pStyle w:val="WordDefaultStyle"/>
        <w:numPr>
          <w:ilvl w:val="0"/>
          <w:numId w:val="2"/>
        </w:numPr>
      </w:pPr>
      <w:r>
        <w:rPr>
          <w:rStyle w:val="None"/>
        </w:rPr>
        <w:t xml:space="preserve">The type of correspondence copied out in full changed over time. </w:t>
      </w:r>
    </w:p>
    <w:p w14:paraId="6910626E" w14:textId="77777777" w:rsidR="003D6C10" w:rsidRDefault="00855D70">
      <w:pPr>
        <w:pStyle w:val="WordDefaultStyle"/>
        <w:numPr>
          <w:ilvl w:val="0"/>
          <w:numId w:val="2"/>
        </w:numPr>
      </w:pPr>
      <w:r>
        <w:rPr>
          <w:rStyle w:val="None"/>
        </w:rPr>
        <w:t>Initially, all the letters and the missionaries’ journals were copied in to the Mission Books; finance papers were not copied out but a brief note was made recording that they had been received. From 1849, only the letters were copied in full.</w:t>
      </w:r>
    </w:p>
    <w:p w14:paraId="349D0707" w14:textId="77777777" w:rsidR="003D6C10" w:rsidRDefault="00855D70">
      <w:pPr>
        <w:pStyle w:val="WordDefaultStyle"/>
        <w:numPr>
          <w:ilvl w:val="0"/>
          <w:numId w:val="2"/>
        </w:numPr>
      </w:pPr>
      <w:r>
        <w:t xml:space="preserve">In the 1870s, copies of the missionaries’ Annual Letters were written or pasted in to the back of the Mission Books. </w:t>
      </w:r>
    </w:p>
    <w:p w14:paraId="0723750F" w14:textId="77777777" w:rsidR="003D6C10" w:rsidRDefault="00855D70">
      <w:pPr>
        <w:pStyle w:val="Heading3"/>
      </w:pPr>
      <w:r>
        <w:rPr>
          <w:rFonts w:eastAsia="Arial Unicode MS" w:cs="Arial Unicode MS"/>
          <w:lang w:val="en-US"/>
        </w:rPr>
        <w:t>How to find Mission Books in the overseas mission series</w:t>
      </w:r>
      <w:r>
        <w:rPr>
          <w:rFonts w:eastAsia="Arial Unicode MS" w:cs="Arial Unicode MS"/>
        </w:rPr>
        <w:t xml:space="preserve"> </w:t>
      </w:r>
    </w:p>
    <w:p w14:paraId="764E67EF" w14:textId="77777777" w:rsidR="003D6C10" w:rsidRDefault="003D6C10">
      <w:pPr>
        <w:pStyle w:val="Heading3"/>
      </w:pPr>
    </w:p>
    <w:p w14:paraId="38F63176" w14:textId="77777777" w:rsidR="003D6C10" w:rsidRDefault="00855D70">
      <w:pPr>
        <w:pStyle w:val="Heading3"/>
        <w:numPr>
          <w:ilvl w:val="0"/>
          <w:numId w:val="2"/>
        </w:numPr>
      </w:pPr>
      <w:r>
        <w:rPr>
          <w:rFonts w:eastAsia="Arial Unicode MS" w:cs="Arial Unicode MS"/>
          <w:lang w:val="en-US"/>
        </w:rPr>
        <w:t>Archive finding numbers: the letter ‘M’ is used to denote Mission Books.</w:t>
      </w:r>
    </w:p>
    <w:p w14:paraId="57D45C99" w14:textId="77777777" w:rsidR="003D6C10" w:rsidRDefault="003D6C10">
      <w:pPr>
        <w:pStyle w:val="Body"/>
      </w:pPr>
    </w:p>
    <w:p w14:paraId="08F14688" w14:textId="77777777" w:rsidR="003D6C10" w:rsidRDefault="00855D70">
      <w:pPr>
        <w:pStyle w:val="WordDefaultStyle"/>
        <w:numPr>
          <w:ilvl w:val="0"/>
          <w:numId w:val="15"/>
        </w:numPr>
      </w:pPr>
      <w:r>
        <w:rPr>
          <w:rStyle w:val="None"/>
        </w:rPr>
        <w:t xml:space="preserve">Use the </w:t>
      </w:r>
      <w:hyperlink r:id="rId94" w:history="1">
        <w:r>
          <w:rPr>
            <w:rStyle w:val="Hyperlink0"/>
          </w:rPr>
          <w:t>online archive catalogue</w:t>
        </w:r>
      </w:hyperlink>
      <w:r>
        <w:rPr>
          <w:rStyle w:val="None"/>
        </w:rPr>
        <w:t xml:space="preserve"> or whichever of the typescript </w:t>
      </w:r>
      <w:hyperlink w:anchor="HandlistsToPapersInTheMissionSeries18031" w:history="1">
        <w:r>
          <w:rPr>
            <w:rStyle w:val="Hyperlink0"/>
          </w:rPr>
          <w:t>handlists to the m</w:t>
        </w:r>
        <w:proofErr w:type="spellStart"/>
        <w:r>
          <w:rPr>
            <w:rStyle w:val="Hyperlink0"/>
            <w:lang w:val="fr-FR"/>
          </w:rPr>
          <w:t>ission</w:t>
        </w:r>
        <w:proofErr w:type="spellEnd"/>
        <w:r>
          <w:rPr>
            <w:rStyle w:val="Hyperlink0"/>
            <w:lang w:val="fr-FR"/>
          </w:rPr>
          <w:t xml:space="preserve"> </w:t>
        </w:r>
        <w:r>
          <w:rPr>
            <w:rStyle w:val="Hyperlink0"/>
          </w:rPr>
          <w:t xml:space="preserve">series </w:t>
        </w:r>
      </w:hyperlink>
      <w:r>
        <w:rPr>
          <w:rStyle w:val="None"/>
        </w:rPr>
        <w:t xml:space="preserve">is relevant to your search.  </w:t>
      </w:r>
    </w:p>
    <w:p w14:paraId="2B2B86EE" w14:textId="77777777" w:rsidR="003D6C10" w:rsidRDefault="00855D70">
      <w:pPr>
        <w:pStyle w:val="WordDefaultStyle"/>
        <w:numPr>
          <w:ilvl w:val="0"/>
          <w:numId w:val="15"/>
        </w:numPr>
      </w:pPr>
      <w:r>
        <w:rPr>
          <w:rStyle w:val="None"/>
        </w:rPr>
        <w:t xml:space="preserve">As the Mission Books were kept under the Committee of Correspondence, if you are using the handlists, you will find them towards the front and prefixed ‘C’ (or CMS/B/OMS/C if you are using the online catalogue). </w:t>
      </w:r>
    </w:p>
    <w:p w14:paraId="3FE422CA" w14:textId="77777777" w:rsidR="003D6C10" w:rsidRDefault="00855D70">
      <w:pPr>
        <w:pStyle w:val="WordDefaultStyle"/>
        <w:numPr>
          <w:ilvl w:val="0"/>
          <w:numId w:val="15"/>
        </w:numPr>
      </w:pPr>
      <w:r>
        <w:rPr>
          <w:rStyle w:val="None"/>
        </w:rPr>
        <w:t xml:space="preserve">This is illustrated below using the catalogue of the West Africa Mission papers as an example. The image on the left is the </w:t>
      </w:r>
      <w:hyperlink r:id="rId95" w:history="1">
        <w:r>
          <w:rPr>
            <w:rStyle w:val="Hyperlink0"/>
          </w:rPr>
          <w:t xml:space="preserve">online catalogue (hierarchy view) </w:t>
        </w:r>
      </w:hyperlink>
      <w:r>
        <w:rPr>
          <w:rStyle w:val="None"/>
        </w:rPr>
        <w:t xml:space="preserve">and on </w:t>
      </w:r>
      <w:r w:rsidR="001658E1">
        <w:rPr>
          <w:rStyle w:val="None"/>
          <w:noProof/>
          <w:lang w:val="en-GB"/>
        </w:rPr>
        <w:drawing>
          <wp:anchor distT="12700" distB="12700" distL="12700" distR="12700" simplePos="0" relativeHeight="251716608" behindDoc="0" locked="0" layoutInCell="1" allowOverlap="1" wp14:anchorId="124E832B" wp14:editId="690AB74D">
            <wp:simplePos x="0" y="0"/>
            <wp:positionH relativeFrom="margin">
              <wp:posOffset>559557</wp:posOffset>
            </wp:positionH>
            <wp:positionV relativeFrom="line">
              <wp:posOffset>493139</wp:posOffset>
            </wp:positionV>
            <wp:extent cx="2116901" cy="1722160"/>
            <wp:effectExtent l="19050" t="19050" r="17145" b="11430"/>
            <wp:wrapSquare wrapText="bothSides" distT="12700" distB="12700" distL="12700" distR="12700"/>
            <wp:docPr id="1073741851" name="officeArt object"/>
            <wp:cNvGraphicFramePr/>
            <a:graphic xmlns:a="http://schemas.openxmlformats.org/drawingml/2006/main">
              <a:graphicData uri="http://schemas.openxmlformats.org/drawingml/2006/picture">
                <pic:pic xmlns:pic="http://schemas.openxmlformats.org/drawingml/2006/picture">
                  <pic:nvPicPr>
                    <pic:cNvPr id="1073741851" name="image32-enhanced.jpeg"/>
                    <pic:cNvPicPr>
                      <a:picLocks noChangeAspect="1"/>
                    </pic:cNvPicPr>
                  </pic:nvPicPr>
                  <pic:blipFill>
                    <a:blip r:embed="rId89"/>
                    <a:srcRect b="16414"/>
                    <a:stretch>
                      <a:fillRect/>
                    </a:stretch>
                  </pic:blipFill>
                  <pic:spPr>
                    <a:xfrm>
                      <a:off x="0" y="0"/>
                      <a:ext cx="2122132" cy="1726416"/>
                    </a:xfrm>
                    <a:prstGeom prst="rect">
                      <a:avLst/>
                    </a:prstGeom>
                    <a:ln w="9525" cap="flat">
                      <a:solidFill>
                        <a:srgbClr val="000000"/>
                      </a:solidFill>
                      <a:prstDash val="solid"/>
                      <a:miter lim="400000"/>
                    </a:ln>
                    <a:effectLst/>
                  </pic:spPr>
                </pic:pic>
              </a:graphicData>
            </a:graphic>
            <wp14:sizeRelH relativeFrom="margin">
              <wp14:pctWidth>0</wp14:pctWidth>
            </wp14:sizeRelH>
            <wp14:sizeRelV relativeFrom="margin">
              <wp14:pctHeight>0</wp14:pctHeight>
            </wp14:sizeRelV>
          </wp:anchor>
        </w:drawing>
      </w:r>
      <w:r>
        <w:rPr>
          <w:rStyle w:val="None"/>
        </w:rPr>
        <w:t>the right is the contents page at the front of the typescript handlist.</w:t>
      </w:r>
    </w:p>
    <w:p w14:paraId="2E17806B" w14:textId="77777777" w:rsidR="003D6C10" w:rsidRDefault="001658E1">
      <w:pPr>
        <w:pStyle w:val="WordDefaultStyle"/>
        <w:rPr>
          <w:rStyle w:val="None"/>
        </w:rPr>
      </w:pPr>
      <w:r>
        <w:rPr>
          <w:rStyle w:val="None"/>
          <w:noProof/>
          <w:lang w:val="en-GB"/>
        </w:rPr>
        <w:drawing>
          <wp:anchor distT="12700" distB="12700" distL="12700" distR="12700" simplePos="0" relativeHeight="251717632" behindDoc="0" locked="0" layoutInCell="1" allowOverlap="1" wp14:anchorId="5B26E508" wp14:editId="7E2D387F">
            <wp:simplePos x="0" y="0"/>
            <wp:positionH relativeFrom="margin">
              <wp:posOffset>3248025</wp:posOffset>
            </wp:positionH>
            <wp:positionV relativeFrom="paragraph">
              <wp:posOffset>122555</wp:posOffset>
            </wp:positionV>
            <wp:extent cx="1953260" cy="1755775"/>
            <wp:effectExtent l="19050" t="19050" r="27940" b="15875"/>
            <wp:wrapThrough wrapText="bothSides" distL="12700" distR="12700">
              <wp:wrapPolygon edited="1">
                <wp:start x="-55" y="-67"/>
                <wp:lineTo x="-55" y="0"/>
                <wp:lineTo x="-55" y="21600"/>
                <wp:lineTo x="-55" y="21667"/>
                <wp:lineTo x="0" y="21667"/>
                <wp:lineTo x="21599" y="21667"/>
                <wp:lineTo x="21654" y="21667"/>
                <wp:lineTo x="21654" y="21600"/>
                <wp:lineTo x="21654" y="0"/>
                <wp:lineTo x="21654" y="-67"/>
                <wp:lineTo x="21599" y="-67"/>
                <wp:lineTo x="0" y="-67"/>
                <wp:lineTo x="-55" y="-67"/>
              </wp:wrapPolygon>
            </wp:wrapThrough>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image31-enhanced.jpeg"/>
                    <pic:cNvPicPr>
                      <a:picLocks noChangeAspect="1"/>
                    </pic:cNvPicPr>
                  </pic:nvPicPr>
                  <pic:blipFill>
                    <a:blip r:embed="rId90"/>
                    <a:srcRect b="7512"/>
                    <a:stretch>
                      <a:fillRect/>
                    </a:stretch>
                  </pic:blipFill>
                  <pic:spPr>
                    <a:xfrm>
                      <a:off x="0" y="0"/>
                      <a:ext cx="1953260" cy="1755775"/>
                    </a:xfrm>
                    <a:prstGeom prst="rect">
                      <a:avLst/>
                    </a:prstGeom>
                    <a:ln w="12700" cap="flat">
                      <a:solidFill>
                        <a:srgbClr val="000000"/>
                      </a:solidFill>
                      <a:prstDash val="solid"/>
                      <a:miter lim="400000"/>
                    </a:ln>
                    <a:effectLst/>
                  </pic:spPr>
                </pic:pic>
              </a:graphicData>
            </a:graphic>
            <wp14:sizeRelH relativeFrom="margin">
              <wp14:pctWidth>0</wp14:pctWidth>
            </wp14:sizeRelH>
            <wp14:sizeRelV relativeFrom="margin">
              <wp14:pctHeight>0</wp14:pctHeight>
            </wp14:sizeRelV>
          </wp:anchor>
        </w:drawing>
      </w:r>
      <w:r w:rsidR="00855D70">
        <w:rPr>
          <w:rStyle w:val="None"/>
        </w:rPr>
        <w:tab/>
      </w:r>
      <w:r w:rsidR="00855D70">
        <w:rPr>
          <w:rStyle w:val="None"/>
        </w:rPr>
        <w:tab/>
      </w:r>
      <w:r w:rsidR="00855D70">
        <w:rPr>
          <w:rStyle w:val="None"/>
        </w:rPr>
        <w:tab/>
      </w:r>
      <w:r w:rsidR="00855D70">
        <w:rPr>
          <w:rStyle w:val="None"/>
        </w:rPr>
        <w:tab/>
      </w:r>
      <w:r w:rsidR="00855D70">
        <w:rPr>
          <w:rStyle w:val="None"/>
        </w:rPr>
        <w:tab/>
      </w:r>
      <w:r w:rsidR="00855D70">
        <w:rPr>
          <w:rStyle w:val="None"/>
        </w:rPr>
        <w:tab/>
      </w:r>
      <w:r w:rsidR="00855D70">
        <w:rPr>
          <w:rStyle w:val="None"/>
        </w:rPr>
        <w:tab/>
      </w:r>
      <w:r w:rsidR="00855D70">
        <w:rPr>
          <w:rStyle w:val="None"/>
        </w:rPr>
        <w:tab/>
      </w:r>
      <w:r w:rsidR="00855D70">
        <w:rPr>
          <w:rStyle w:val="None"/>
        </w:rPr>
        <w:tab/>
      </w:r>
      <w:r w:rsidR="00855D70">
        <w:rPr>
          <w:rStyle w:val="None"/>
        </w:rPr>
        <w:tab/>
      </w:r>
      <w:r w:rsidR="00855D70">
        <w:rPr>
          <w:rStyle w:val="None"/>
        </w:rPr>
        <w:tab/>
        <w:t xml:space="preserve">   </w:t>
      </w:r>
      <w:r w:rsidR="00855D70">
        <w:rPr>
          <w:rStyle w:val="None"/>
        </w:rPr>
        <w:tab/>
      </w:r>
    </w:p>
    <w:p w14:paraId="56A644F6" w14:textId="77777777" w:rsidR="003478F7" w:rsidRDefault="001658E1" w:rsidP="001658E1">
      <w:pPr>
        <w:pStyle w:val="WordDefaultStyle"/>
        <w:rPr>
          <w:rStyle w:val="None"/>
        </w:rPr>
      </w:pPr>
      <w:r>
        <w:rPr>
          <w:rStyle w:val="None"/>
          <w:noProof/>
          <w:lang w:val="en-GB"/>
        </w:rPr>
        <mc:AlternateContent>
          <mc:Choice Requires="wps">
            <w:drawing>
              <wp:anchor distT="152400" distB="152400" distL="152400" distR="152400" simplePos="0" relativeHeight="251831296" behindDoc="0" locked="0" layoutInCell="1" allowOverlap="1" wp14:anchorId="27DD631D" wp14:editId="7330167D">
                <wp:simplePos x="0" y="0"/>
                <wp:positionH relativeFrom="margin">
                  <wp:posOffset>3143250</wp:posOffset>
                </wp:positionH>
                <wp:positionV relativeFrom="line">
                  <wp:posOffset>441960</wp:posOffset>
                </wp:positionV>
                <wp:extent cx="2025650" cy="285750"/>
                <wp:effectExtent l="57150" t="38100" r="31750" b="114300"/>
                <wp:wrapThrough wrapText="bothSides" distL="152400" distR="152400">
                  <wp:wrapPolygon edited="1">
                    <wp:start x="10801" y="-1477"/>
                    <wp:lineTo x="10671" y="-1476"/>
                    <wp:lineTo x="10541" y="-1474"/>
                    <wp:lineTo x="10411" y="-1470"/>
                    <wp:lineTo x="10282" y="-1464"/>
                    <wp:lineTo x="10152" y="-1457"/>
                    <wp:lineTo x="10022" y="-1449"/>
                    <wp:lineTo x="9893" y="-1439"/>
                    <wp:lineTo x="9763" y="-1427"/>
                    <wp:lineTo x="9634" y="-1414"/>
                    <wp:lineTo x="9505" y="-1399"/>
                    <wp:lineTo x="9375" y="-1383"/>
                    <wp:lineTo x="9247" y="-1365"/>
                    <wp:lineTo x="9118" y="-1345"/>
                    <wp:lineTo x="8989" y="-1325"/>
                    <wp:lineTo x="8861" y="-1302"/>
                    <wp:lineTo x="8733" y="-1278"/>
                    <wp:lineTo x="8605" y="-1252"/>
                    <wp:lineTo x="8477" y="-1225"/>
                    <wp:lineTo x="8350" y="-1196"/>
                    <wp:lineTo x="8223" y="-1166"/>
                    <wp:lineTo x="8096" y="-1134"/>
                    <wp:lineTo x="7970" y="-1101"/>
                    <wp:lineTo x="7844" y="-1066"/>
                    <wp:lineTo x="7718" y="-1029"/>
                    <wp:lineTo x="7592" y="-991"/>
                    <wp:lineTo x="7467" y="-952"/>
                    <wp:lineTo x="7343" y="-910"/>
                    <wp:lineTo x="7218" y="-868"/>
                    <wp:lineTo x="7094" y="-823"/>
                    <wp:lineTo x="6971" y="-778"/>
                    <wp:lineTo x="6848" y="-730"/>
                    <wp:lineTo x="6726" y="-681"/>
                    <wp:lineTo x="6603" y="-631"/>
                    <wp:lineTo x="6482" y="-579"/>
                    <wp:lineTo x="6361" y="-525"/>
                    <wp:lineTo x="6240" y="-470"/>
                    <wp:lineTo x="6120" y="-413"/>
                    <wp:lineTo x="6001" y="-355"/>
                    <wp:lineTo x="5882" y="-295"/>
                    <wp:lineTo x="5764" y="-234"/>
                    <wp:lineTo x="5646" y="-171"/>
                    <wp:lineTo x="5529" y="-106"/>
                    <wp:lineTo x="5412" y="-40"/>
                    <wp:lineTo x="5296" y="28"/>
                    <wp:lineTo x="5181" y="97"/>
                    <wp:lineTo x="5067" y="168"/>
                    <wp:lineTo x="4953" y="240"/>
                    <wp:lineTo x="4839" y="314"/>
                    <wp:lineTo x="4727" y="389"/>
                    <wp:lineTo x="4615" y="466"/>
                    <wp:lineTo x="4504" y="545"/>
                    <wp:lineTo x="4394" y="625"/>
                    <wp:lineTo x="4285" y="706"/>
                    <wp:lineTo x="4176" y="790"/>
                    <wp:lineTo x="4068" y="874"/>
                    <wp:lineTo x="3961" y="961"/>
                    <wp:lineTo x="3855" y="1049"/>
                    <wp:lineTo x="3749" y="1138"/>
                    <wp:lineTo x="3645" y="1229"/>
                    <wp:lineTo x="3541" y="1322"/>
                    <wp:lineTo x="3438" y="1416"/>
                    <wp:lineTo x="3336" y="1511"/>
                    <wp:lineTo x="3235" y="1609"/>
                    <wp:lineTo x="3135" y="1707"/>
                    <wp:lineTo x="3036" y="1807"/>
                    <wp:lineTo x="2939" y="1908"/>
                    <wp:lineTo x="2843" y="2010"/>
                    <wp:lineTo x="2749" y="2112"/>
                    <wp:lineTo x="2657" y="2216"/>
                    <wp:lineTo x="2565" y="2320"/>
                    <wp:lineTo x="2476" y="2425"/>
                    <wp:lineTo x="2387" y="2531"/>
                    <wp:lineTo x="2301" y="2638"/>
                    <wp:lineTo x="2216" y="2745"/>
                    <wp:lineTo x="2132" y="2854"/>
                    <wp:lineTo x="2050" y="2963"/>
                    <wp:lineTo x="1969" y="3073"/>
                    <wp:lineTo x="1890" y="3184"/>
                    <wp:lineTo x="1813" y="3296"/>
                    <wp:lineTo x="1737" y="3408"/>
                    <wp:lineTo x="1662" y="3522"/>
                    <wp:lineTo x="1589" y="3636"/>
                    <wp:lineTo x="1517" y="3752"/>
                    <wp:lineTo x="1447" y="3868"/>
                    <wp:lineTo x="1379" y="3985"/>
                    <wp:lineTo x="1312" y="4103"/>
                    <wp:lineTo x="1246" y="4221"/>
                    <wp:lineTo x="1182" y="4341"/>
                    <wp:lineTo x="1119" y="4462"/>
                    <wp:lineTo x="1058" y="4583"/>
                    <wp:lineTo x="998" y="4705"/>
                    <wp:lineTo x="940" y="4829"/>
                    <wp:lineTo x="883" y="4953"/>
                    <wp:lineTo x="828" y="5078"/>
                    <wp:lineTo x="774" y="5203"/>
                    <wp:lineTo x="722" y="5330"/>
                    <wp:lineTo x="671" y="5458"/>
                    <wp:lineTo x="622" y="5586"/>
                    <wp:lineTo x="574" y="5716"/>
                    <wp:lineTo x="527" y="5847"/>
                    <wp:lineTo x="482" y="5979"/>
                    <wp:lineTo x="438" y="6112"/>
                    <wp:lineTo x="396" y="6247"/>
                    <wp:lineTo x="355" y="6383"/>
                    <wp:lineTo x="315" y="6522"/>
                    <wp:lineTo x="277" y="6662"/>
                    <wp:lineTo x="240" y="6803"/>
                    <wp:lineTo x="204" y="6947"/>
                    <wp:lineTo x="170" y="7093"/>
                    <wp:lineTo x="137" y="7242"/>
                    <wp:lineTo x="105" y="7392"/>
                    <wp:lineTo x="75" y="7545"/>
                    <wp:lineTo x="60" y="7623"/>
                    <wp:lineTo x="46" y="7701"/>
                    <wp:lineTo x="31" y="7780"/>
                    <wp:lineTo x="17" y="7860"/>
                    <wp:lineTo x="4" y="7941"/>
                    <wp:lineTo x="-9" y="8023"/>
                    <wp:lineTo x="-22" y="8106"/>
                    <wp:lineTo x="-35" y="8191"/>
                    <wp:lineTo x="-47" y="8277"/>
                    <wp:lineTo x="-59" y="8365"/>
                    <wp:lineTo x="-71" y="8454"/>
                    <wp:lineTo x="-82" y="8546"/>
                    <wp:lineTo x="-93" y="8638"/>
                    <wp:lineTo x="-104" y="8733"/>
                    <wp:lineTo x="-114" y="8830"/>
                    <wp:lineTo x="-124" y="8930"/>
                    <wp:lineTo x="-133" y="9031"/>
                    <wp:lineTo x="-142" y="9136"/>
                    <wp:lineTo x="-150" y="9243"/>
                    <wp:lineTo x="-158" y="9352"/>
                    <wp:lineTo x="-166" y="9463"/>
                    <wp:lineTo x="-173" y="9577"/>
                    <wp:lineTo x="-179" y="9693"/>
                    <wp:lineTo x="-185" y="9810"/>
                    <wp:lineTo x="-190" y="9929"/>
                    <wp:lineTo x="-195" y="10050"/>
                    <wp:lineTo x="-199" y="10172"/>
                    <wp:lineTo x="-202" y="10296"/>
                    <wp:lineTo x="-205" y="10420"/>
                    <wp:lineTo x="-207" y="10545"/>
                    <wp:lineTo x="-208" y="10672"/>
                    <wp:lineTo x="-208" y="10799"/>
                    <wp:lineTo x="-208" y="10926"/>
                    <wp:lineTo x="-207" y="11052"/>
                    <wp:lineTo x="-205" y="11177"/>
                    <wp:lineTo x="-202" y="11302"/>
                    <wp:lineTo x="-199" y="11425"/>
                    <wp:lineTo x="-195" y="11547"/>
                    <wp:lineTo x="-190" y="11668"/>
                    <wp:lineTo x="-185" y="11787"/>
                    <wp:lineTo x="-179" y="11904"/>
                    <wp:lineTo x="-173" y="12020"/>
                    <wp:lineTo x="-166" y="12134"/>
                    <wp:lineTo x="-158" y="12245"/>
                    <wp:lineTo x="-150" y="12355"/>
                    <wp:lineTo x="-142" y="12462"/>
                    <wp:lineTo x="-133" y="12566"/>
                    <wp:lineTo x="-124" y="12668"/>
                    <wp:lineTo x="-114" y="12767"/>
                    <wp:lineTo x="-104" y="12864"/>
                    <wp:lineTo x="-93" y="12959"/>
                    <wp:lineTo x="-82" y="13052"/>
                    <wp:lineTo x="-71" y="13143"/>
                    <wp:lineTo x="-59" y="13232"/>
                    <wp:lineTo x="-47" y="13320"/>
                    <wp:lineTo x="-35" y="13406"/>
                    <wp:lineTo x="-22" y="13491"/>
                    <wp:lineTo x="-9" y="13574"/>
                    <wp:lineTo x="4" y="13656"/>
                    <wp:lineTo x="17" y="13737"/>
                    <wp:lineTo x="31" y="13817"/>
                    <wp:lineTo x="46" y="13896"/>
                    <wp:lineTo x="60" y="13975"/>
                    <wp:lineTo x="75" y="14052"/>
                    <wp:lineTo x="105" y="14205"/>
                    <wp:lineTo x="137" y="14356"/>
                    <wp:lineTo x="170" y="14504"/>
                    <wp:lineTo x="204" y="14650"/>
                    <wp:lineTo x="240" y="14794"/>
                    <wp:lineTo x="277" y="14936"/>
                    <wp:lineTo x="315" y="15076"/>
                    <wp:lineTo x="355" y="15214"/>
                    <wp:lineTo x="396" y="15350"/>
                    <wp:lineTo x="438" y="15485"/>
                    <wp:lineTo x="482" y="15619"/>
                    <wp:lineTo x="527" y="15751"/>
                    <wp:lineTo x="574" y="15881"/>
                    <wp:lineTo x="622" y="16011"/>
                    <wp:lineTo x="671" y="16140"/>
                    <wp:lineTo x="722" y="16267"/>
                    <wp:lineTo x="774" y="16394"/>
                    <wp:lineTo x="828" y="16520"/>
                    <wp:lineTo x="883" y="16645"/>
                    <wp:lineTo x="940" y="16769"/>
                    <wp:lineTo x="998" y="16892"/>
                    <wp:lineTo x="1058" y="17014"/>
                    <wp:lineTo x="1119" y="17136"/>
                    <wp:lineTo x="1182" y="17256"/>
                    <wp:lineTo x="1246" y="17376"/>
                    <wp:lineTo x="1312" y="17495"/>
                    <wp:lineTo x="1379" y="17612"/>
                    <wp:lineTo x="1447" y="17729"/>
                    <wp:lineTo x="1517" y="17846"/>
                    <wp:lineTo x="1589" y="17961"/>
                    <wp:lineTo x="1662" y="18075"/>
                    <wp:lineTo x="1737" y="18189"/>
                    <wp:lineTo x="1813" y="18302"/>
                    <wp:lineTo x="1890" y="18413"/>
                    <wp:lineTo x="1969" y="18524"/>
                    <wp:lineTo x="2050" y="18634"/>
                    <wp:lineTo x="2132" y="18744"/>
                    <wp:lineTo x="2216" y="18852"/>
                    <wp:lineTo x="2301" y="18960"/>
                    <wp:lineTo x="2387" y="19066"/>
                    <wp:lineTo x="2476" y="19172"/>
                    <wp:lineTo x="2565" y="19277"/>
                    <wp:lineTo x="2657" y="19381"/>
                    <wp:lineTo x="2749" y="19485"/>
                    <wp:lineTo x="2843" y="19587"/>
                    <wp:lineTo x="2939" y="19689"/>
                    <wp:lineTo x="3036" y="19790"/>
                    <wp:lineTo x="3135" y="19890"/>
                    <wp:lineTo x="3235" y="19989"/>
                    <wp:lineTo x="3336" y="20086"/>
                    <wp:lineTo x="3438" y="20181"/>
                    <wp:lineTo x="3541" y="20276"/>
                    <wp:lineTo x="3645" y="20368"/>
                    <wp:lineTo x="3749" y="20459"/>
                    <wp:lineTo x="3855" y="20549"/>
                    <wp:lineTo x="3961" y="20636"/>
                    <wp:lineTo x="4068" y="20723"/>
                    <wp:lineTo x="4176" y="20808"/>
                    <wp:lineTo x="4285" y="20891"/>
                    <wp:lineTo x="4394" y="20972"/>
                    <wp:lineTo x="4504" y="21053"/>
                    <wp:lineTo x="4615" y="21131"/>
                    <wp:lineTo x="4727" y="21208"/>
                    <wp:lineTo x="4840" y="21283"/>
                    <wp:lineTo x="4953" y="21357"/>
                    <wp:lineTo x="5067" y="21430"/>
                    <wp:lineTo x="5181" y="21500"/>
                    <wp:lineTo x="5296" y="21570"/>
                    <wp:lineTo x="5412" y="21637"/>
                    <wp:lineTo x="5529" y="21703"/>
                    <wp:lineTo x="5646" y="21768"/>
                    <wp:lineTo x="5764" y="21831"/>
                    <wp:lineTo x="5882" y="21892"/>
                    <wp:lineTo x="6001" y="21952"/>
                    <wp:lineTo x="6120" y="22010"/>
                    <wp:lineTo x="6240" y="22067"/>
                    <wp:lineTo x="6361" y="22122"/>
                    <wp:lineTo x="6482" y="22176"/>
                    <wp:lineTo x="6603" y="22228"/>
                    <wp:lineTo x="6726" y="22278"/>
                    <wp:lineTo x="6848" y="22327"/>
                    <wp:lineTo x="6971" y="22375"/>
                    <wp:lineTo x="7094" y="22421"/>
                    <wp:lineTo x="7218" y="22465"/>
                    <wp:lineTo x="7343" y="22508"/>
                    <wp:lineTo x="7467" y="22549"/>
                    <wp:lineTo x="7592" y="22588"/>
                    <wp:lineTo x="7718" y="22627"/>
                    <wp:lineTo x="7844" y="22663"/>
                    <wp:lineTo x="7970" y="22698"/>
                    <wp:lineTo x="8096" y="22731"/>
                    <wp:lineTo x="8223" y="22763"/>
                    <wp:lineTo x="8350" y="22794"/>
                    <wp:lineTo x="8477" y="22822"/>
                    <wp:lineTo x="8605" y="22850"/>
                    <wp:lineTo x="8733" y="22875"/>
                    <wp:lineTo x="8861" y="22899"/>
                    <wp:lineTo x="8989" y="22922"/>
                    <wp:lineTo x="9118" y="22943"/>
                    <wp:lineTo x="9247" y="22962"/>
                    <wp:lineTo x="9375" y="22980"/>
                    <wp:lineTo x="9505" y="22996"/>
                    <wp:lineTo x="9634" y="23011"/>
                    <wp:lineTo x="9763" y="23024"/>
                    <wp:lineTo x="9893" y="23036"/>
                    <wp:lineTo x="10022" y="23046"/>
                    <wp:lineTo x="10152" y="23055"/>
                    <wp:lineTo x="10282" y="23062"/>
                    <wp:lineTo x="10411" y="23067"/>
                    <wp:lineTo x="10541" y="23071"/>
                    <wp:lineTo x="10671" y="23073"/>
                    <wp:lineTo x="10801" y="23074"/>
                    <wp:lineTo x="10931" y="23073"/>
                    <wp:lineTo x="11061" y="23071"/>
                    <wp:lineTo x="11191" y="23067"/>
                    <wp:lineTo x="11321" y="23062"/>
                    <wp:lineTo x="11450" y="23055"/>
                    <wp:lineTo x="11580" y="23046"/>
                    <wp:lineTo x="11710" y="23036"/>
                    <wp:lineTo x="11839" y="23024"/>
                    <wp:lineTo x="11968" y="23011"/>
                    <wp:lineTo x="12098" y="22996"/>
                    <wp:lineTo x="12227" y="22980"/>
                    <wp:lineTo x="12356" y="22962"/>
                    <wp:lineTo x="12484" y="22943"/>
                    <wp:lineTo x="12613" y="22922"/>
                    <wp:lineTo x="12741" y="22899"/>
                    <wp:lineTo x="12869" y="22875"/>
                    <wp:lineTo x="12997" y="22850"/>
                    <wp:lineTo x="13125" y="22822"/>
                    <wp:lineTo x="13252" y="22794"/>
                    <wp:lineTo x="13379" y="22763"/>
                    <wp:lineTo x="13506" y="22731"/>
                    <wp:lineTo x="13633" y="22698"/>
                    <wp:lineTo x="13759" y="22663"/>
                    <wp:lineTo x="13884" y="22627"/>
                    <wp:lineTo x="14010" y="22588"/>
                    <wp:lineTo x="14135" y="22549"/>
                    <wp:lineTo x="14260" y="22508"/>
                    <wp:lineTo x="14384" y="22465"/>
                    <wp:lineTo x="14508" y="22421"/>
                    <wp:lineTo x="14631" y="22375"/>
                    <wp:lineTo x="14754" y="22327"/>
                    <wp:lineTo x="14877" y="22278"/>
                    <wp:lineTo x="14999" y="22228"/>
                    <wp:lineTo x="15120" y="22176"/>
                    <wp:lineTo x="15241" y="22122"/>
                    <wp:lineTo x="15362" y="22067"/>
                    <wp:lineTo x="15482" y="22010"/>
                    <wp:lineTo x="15601" y="21952"/>
                    <wp:lineTo x="15720" y="21892"/>
                    <wp:lineTo x="15839" y="21831"/>
                    <wp:lineTo x="15956" y="21768"/>
                    <wp:lineTo x="16074" y="21703"/>
                    <wp:lineTo x="16190" y="21637"/>
                    <wp:lineTo x="16306" y="21570"/>
                    <wp:lineTo x="16421" y="21500"/>
                    <wp:lineTo x="16536" y="21430"/>
                    <wp:lineTo x="16650" y="21357"/>
                    <wp:lineTo x="16763" y="21283"/>
                    <wp:lineTo x="16875" y="21208"/>
                    <wp:lineTo x="16987" y="21131"/>
                    <wp:lineTo x="17098" y="21053"/>
                    <wp:lineTo x="17208" y="20972"/>
                    <wp:lineTo x="17318" y="20891"/>
                    <wp:lineTo x="17426" y="20808"/>
                    <wp:lineTo x="17534" y="20723"/>
                    <wp:lineTo x="17641" y="20636"/>
                    <wp:lineTo x="17748" y="20549"/>
                    <wp:lineTo x="17853" y="20459"/>
                    <wp:lineTo x="17958" y="20368"/>
                    <wp:lineTo x="18061" y="20276"/>
                    <wp:lineTo x="18164" y="20181"/>
                    <wp:lineTo x="18266" y="20086"/>
                    <wp:lineTo x="18367" y="19989"/>
                    <wp:lineTo x="18467" y="19890"/>
                    <wp:lineTo x="18566" y="19790"/>
                    <wp:lineTo x="18663" y="19689"/>
                    <wp:lineTo x="18759" y="19587"/>
                    <wp:lineTo x="18853" y="19485"/>
                    <wp:lineTo x="18946" y="19381"/>
                    <wp:lineTo x="19037" y="19277"/>
                    <wp:lineTo x="19126" y="19172"/>
                    <wp:lineTo x="19214" y="19066"/>
                    <wp:lineTo x="19301" y="18960"/>
                    <wp:lineTo x="19386" y="18852"/>
                    <wp:lineTo x="19469" y="18744"/>
                    <wp:lineTo x="19551" y="18634"/>
                    <wp:lineTo x="19632" y="18524"/>
                    <wp:lineTo x="19711" y="18413"/>
                    <wp:lineTo x="19788" y="18302"/>
                    <wp:lineTo x="19864" y="18189"/>
                    <wp:lineTo x="19938" y="18075"/>
                    <wp:lineTo x="20011" y="17961"/>
                    <wp:lineTo x="20083" y="17846"/>
                    <wp:lineTo x="20153" y="17729"/>
                    <wp:lineTo x="20221" y="17612"/>
                    <wp:lineTo x="20288" y="17495"/>
                    <wp:lineTo x="20354" y="17376"/>
                    <wp:lineTo x="20418" y="17256"/>
                    <wp:lineTo x="20480" y="17136"/>
                    <wp:lineTo x="20541" y="17014"/>
                    <wp:lineTo x="20601" y="16892"/>
                    <wp:lineTo x="20659" y="16769"/>
                    <wp:lineTo x="20716" y="16645"/>
                    <wp:lineTo x="20771" y="16520"/>
                    <wp:lineTo x="20825" y="16394"/>
                    <wp:lineTo x="20877" y="16267"/>
                    <wp:lineTo x="20928" y="16140"/>
                    <wp:lineTo x="20977" y="16011"/>
                    <wp:lineTo x="21025" y="15881"/>
                    <wp:lineTo x="21072" y="15751"/>
                    <wp:lineTo x="21117" y="15619"/>
                    <wp:lineTo x="21161" y="15485"/>
                    <wp:lineTo x="21203" y="15350"/>
                    <wp:lineTo x="21244" y="15214"/>
                    <wp:lineTo x="21284" y="15076"/>
                    <wp:lineTo x="21322" y="14936"/>
                    <wp:lineTo x="21359" y="14794"/>
                    <wp:lineTo x="21395" y="14650"/>
                    <wp:lineTo x="21429" y="14504"/>
                    <wp:lineTo x="21462" y="14356"/>
                    <wp:lineTo x="21494" y="14205"/>
                    <wp:lineTo x="21524" y="14052"/>
                    <wp:lineTo x="21539" y="13975"/>
                    <wp:lineTo x="21553" y="13896"/>
                    <wp:lineTo x="21568" y="13817"/>
                    <wp:lineTo x="21582" y="13737"/>
                    <wp:lineTo x="21595" y="13656"/>
                    <wp:lineTo x="21608" y="13574"/>
                    <wp:lineTo x="21621" y="13491"/>
                    <wp:lineTo x="21634" y="13406"/>
                    <wp:lineTo x="21646" y="13320"/>
                    <wp:lineTo x="21658" y="13232"/>
                    <wp:lineTo x="21670" y="13143"/>
                    <wp:lineTo x="21681" y="13052"/>
                    <wp:lineTo x="21692" y="12959"/>
                    <wp:lineTo x="21703" y="12864"/>
                    <wp:lineTo x="21713" y="12767"/>
                    <wp:lineTo x="21723" y="12668"/>
                    <wp:lineTo x="21732" y="12566"/>
                    <wp:lineTo x="21741" y="12462"/>
                    <wp:lineTo x="21749" y="12355"/>
                    <wp:lineTo x="21757" y="12245"/>
                    <wp:lineTo x="21765" y="12134"/>
                    <wp:lineTo x="21772" y="12020"/>
                    <wp:lineTo x="21778" y="11904"/>
                    <wp:lineTo x="21784" y="11787"/>
                    <wp:lineTo x="21789" y="11668"/>
                    <wp:lineTo x="21794" y="11547"/>
                    <wp:lineTo x="21798" y="11425"/>
                    <wp:lineTo x="21801" y="11302"/>
                    <wp:lineTo x="21804" y="11177"/>
                    <wp:lineTo x="21806" y="11052"/>
                    <wp:lineTo x="21807" y="10926"/>
                    <wp:lineTo x="21807" y="10799"/>
                    <wp:lineTo x="21807" y="10672"/>
                    <wp:lineTo x="21806" y="10545"/>
                    <wp:lineTo x="21804" y="10420"/>
                    <wp:lineTo x="21801" y="10296"/>
                    <wp:lineTo x="21798" y="10172"/>
                    <wp:lineTo x="21794" y="10050"/>
                    <wp:lineTo x="21789" y="9929"/>
                    <wp:lineTo x="21784" y="9810"/>
                    <wp:lineTo x="21778" y="9693"/>
                    <wp:lineTo x="21772" y="9577"/>
                    <wp:lineTo x="21765" y="9463"/>
                    <wp:lineTo x="21757" y="9352"/>
                    <wp:lineTo x="21749" y="9243"/>
                    <wp:lineTo x="21741" y="9136"/>
                    <wp:lineTo x="21732" y="9031"/>
                    <wp:lineTo x="21723" y="8930"/>
                    <wp:lineTo x="21713" y="8830"/>
                    <wp:lineTo x="21703" y="8733"/>
                    <wp:lineTo x="21692" y="8638"/>
                    <wp:lineTo x="21681" y="8546"/>
                    <wp:lineTo x="21670" y="8454"/>
                    <wp:lineTo x="21658" y="8365"/>
                    <wp:lineTo x="21646" y="8277"/>
                    <wp:lineTo x="21634" y="8191"/>
                    <wp:lineTo x="21621" y="8106"/>
                    <wp:lineTo x="21608" y="8023"/>
                    <wp:lineTo x="21595" y="7941"/>
                    <wp:lineTo x="21582" y="7860"/>
                    <wp:lineTo x="21568" y="7780"/>
                    <wp:lineTo x="21553" y="7701"/>
                    <wp:lineTo x="21539" y="7623"/>
                    <wp:lineTo x="21524" y="7545"/>
                    <wp:lineTo x="21494" y="7392"/>
                    <wp:lineTo x="21462" y="7242"/>
                    <wp:lineTo x="21429" y="7093"/>
                    <wp:lineTo x="21395" y="6947"/>
                    <wp:lineTo x="21359" y="6803"/>
                    <wp:lineTo x="21322" y="6662"/>
                    <wp:lineTo x="21284" y="6522"/>
                    <wp:lineTo x="21244" y="6383"/>
                    <wp:lineTo x="21203" y="6247"/>
                    <wp:lineTo x="21161" y="6112"/>
                    <wp:lineTo x="21117" y="5979"/>
                    <wp:lineTo x="21072" y="5847"/>
                    <wp:lineTo x="21025" y="5716"/>
                    <wp:lineTo x="20977" y="5586"/>
                    <wp:lineTo x="20928" y="5458"/>
                    <wp:lineTo x="20877" y="5330"/>
                    <wp:lineTo x="20825" y="5203"/>
                    <wp:lineTo x="20771" y="5078"/>
                    <wp:lineTo x="20716" y="4953"/>
                    <wp:lineTo x="20659" y="4829"/>
                    <wp:lineTo x="20601" y="4705"/>
                    <wp:lineTo x="20541" y="4583"/>
                    <wp:lineTo x="20480" y="4462"/>
                    <wp:lineTo x="20418" y="4341"/>
                    <wp:lineTo x="20354" y="4221"/>
                    <wp:lineTo x="20288" y="4103"/>
                    <wp:lineTo x="20221" y="3985"/>
                    <wp:lineTo x="20153" y="3868"/>
                    <wp:lineTo x="20083" y="3752"/>
                    <wp:lineTo x="20011" y="3636"/>
                    <wp:lineTo x="19938" y="3522"/>
                    <wp:lineTo x="19864" y="3408"/>
                    <wp:lineTo x="19788" y="3296"/>
                    <wp:lineTo x="19711" y="3184"/>
                    <wp:lineTo x="19632" y="3073"/>
                    <wp:lineTo x="19551" y="2963"/>
                    <wp:lineTo x="19469" y="2854"/>
                    <wp:lineTo x="19386" y="2745"/>
                    <wp:lineTo x="19301" y="2638"/>
                    <wp:lineTo x="19214" y="2531"/>
                    <wp:lineTo x="19126" y="2425"/>
                    <wp:lineTo x="19037" y="2320"/>
                    <wp:lineTo x="18946" y="2216"/>
                    <wp:lineTo x="18853" y="2112"/>
                    <wp:lineTo x="18759" y="2010"/>
                    <wp:lineTo x="18663" y="1908"/>
                    <wp:lineTo x="18566" y="1807"/>
                    <wp:lineTo x="18467" y="1707"/>
                    <wp:lineTo x="18367" y="1609"/>
                    <wp:lineTo x="18266" y="1511"/>
                    <wp:lineTo x="18164" y="1416"/>
                    <wp:lineTo x="18061" y="1322"/>
                    <wp:lineTo x="17958" y="1229"/>
                    <wp:lineTo x="17853" y="1138"/>
                    <wp:lineTo x="17748" y="1049"/>
                    <wp:lineTo x="17641" y="961"/>
                    <wp:lineTo x="17534" y="874"/>
                    <wp:lineTo x="17426" y="790"/>
                    <wp:lineTo x="17318" y="706"/>
                    <wp:lineTo x="17208" y="625"/>
                    <wp:lineTo x="17098" y="545"/>
                    <wp:lineTo x="16987" y="466"/>
                    <wp:lineTo x="16875" y="389"/>
                    <wp:lineTo x="16763" y="314"/>
                    <wp:lineTo x="16650" y="240"/>
                    <wp:lineTo x="16536" y="168"/>
                    <wp:lineTo x="16421" y="97"/>
                    <wp:lineTo x="16306" y="28"/>
                    <wp:lineTo x="16190" y="-40"/>
                    <wp:lineTo x="16074" y="-106"/>
                    <wp:lineTo x="15956" y="-171"/>
                    <wp:lineTo x="15839" y="-234"/>
                    <wp:lineTo x="15720" y="-295"/>
                    <wp:lineTo x="15601" y="-355"/>
                    <wp:lineTo x="15482" y="-413"/>
                    <wp:lineTo x="15362" y="-470"/>
                    <wp:lineTo x="15241" y="-525"/>
                    <wp:lineTo x="15120" y="-579"/>
                    <wp:lineTo x="14999" y="-631"/>
                    <wp:lineTo x="14877" y="-681"/>
                    <wp:lineTo x="14754" y="-730"/>
                    <wp:lineTo x="14631" y="-778"/>
                    <wp:lineTo x="14508" y="-823"/>
                    <wp:lineTo x="14384" y="-868"/>
                    <wp:lineTo x="14260" y="-910"/>
                    <wp:lineTo x="14135" y="-952"/>
                    <wp:lineTo x="14010" y="-991"/>
                    <wp:lineTo x="13884" y="-1029"/>
                    <wp:lineTo x="13759" y="-1066"/>
                    <wp:lineTo x="13633" y="-1101"/>
                    <wp:lineTo x="13506" y="-1134"/>
                    <wp:lineTo x="13379" y="-1166"/>
                    <wp:lineTo x="13252" y="-1196"/>
                    <wp:lineTo x="13125" y="-1225"/>
                    <wp:lineTo x="12997" y="-1252"/>
                    <wp:lineTo x="12869" y="-1278"/>
                    <wp:lineTo x="12741" y="-1302"/>
                    <wp:lineTo x="12613" y="-1325"/>
                    <wp:lineTo x="12484" y="-1345"/>
                    <wp:lineTo x="12356" y="-1365"/>
                    <wp:lineTo x="12227" y="-1383"/>
                    <wp:lineTo x="12098" y="-1399"/>
                    <wp:lineTo x="11968" y="-1414"/>
                    <wp:lineTo x="11839" y="-1427"/>
                    <wp:lineTo x="11710" y="-1439"/>
                    <wp:lineTo x="11580" y="-1449"/>
                    <wp:lineTo x="11450" y="-1457"/>
                    <wp:lineTo x="11321" y="-1464"/>
                    <wp:lineTo x="11191" y="-1470"/>
                    <wp:lineTo x="11061" y="-1474"/>
                    <wp:lineTo x="10931" y="-1476"/>
                    <wp:lineTo x="10801" y="-1477"/>
                  </wp:wrapPolygon>
                </wp:wrapThrough>
                <wp:docPr id="1073741853" name="officeArt object"/>
                <wp:cNvGraphicFramePr/>
                <a:graphic xmlns:a="http://schemas.openxmlformats.org/drawingml/2006/main">
                  <a:graphicData uri="http://schemas.microsoft.com/office/word/2010/wordprocessingShape">
                    <wps:wsp>
                      <wps:cNvSpPr/>
                      <wps:spPr>
                        <a:xfrm>
                          <a:off x="0" y="0"/>
                          <a:ext cx="2025650" cy="285750"/>
                        </a:xfrm>
                        <a:prstGeom prst="ellipse">
                          <a:avLst/>
                        </a:prstGeom>
                        <a:noFill/>
                        <a:ln w="50800" cap="flat">
                          <a:solidFill>
                            <a:srgbClr val="FF2600"/>
                          </a:solidFill>
                          <a:prstDash val="solid"/>
                          <a:round/>
                        </a:ln>
                        <a:effectLst>
                          <a:outerShdw blurRad="381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oval w14:anchorId="055AC66A" id="officeArt object" o:spid="_x0000_s1026" style="position:absolute;margin-left:247.5pt;margin-top:34.8pt;width:159.5pt;height:22.5pt;z-index:25183129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margin;mso-height-relative:margin;v-text-anchor:top" wrapcoords="10801 -1477 10671 -1476 10541 -1474 10411 -1470 10282 -1464 10152 -1457 10022 -1449 9893 -1439 9763 -1427 9634 -1414 9505 -1399 9375 -1383 9247 -1365 9118 -1345 8989 -1325 8861 -1302 8733 -1278 8605 -1252 8477 -1225 8350 -1196 8223 -1166 8096 -1134 7970 -1101 7844 -1066 7718 -1029 7592 -991 7467 -952 7343 -910 7218 -868 7094 -823 6971 -778 6848 -730 6726 -681 6603 -631 6482 -579 6361 -525 6240 -470 6120 -413 6001 -355 5882 -295 5764 -234 5646 -171 5529 -106 5412 -40 5296 28 5181 97 5067 168 4953 240 4839 314 4727 389 4615 466 4504 545 4394 625 4285 706 4176 790 4068 874 3961 961 3855 1049 3749 1138 3645 1229 3541 1322 3438 1416 3336 1511 3235 1609 3135 1707 3036 1807 2939 1908 2843 2010 2749 2112 2657 2216 2565 2320 2476 2425 2387 2531 2301 2638 2216 2745 2132 2854 2050 2963 1969 3073 1890 3184 1813 3296 1737 3408 1662 3522 1589 3636 1517 3752 1447 3868 1379 3985 1312 4103 1246 4221 1182 4341 1119 4462 1058 4583 998 4705 940 4829 883 4953 828 5078 774 5203 722 5330 671 5458 622 5586 574 5716 527 5847 482 5979 438 6112 396 6247 355 6383 315 6522 277 6662 240 6803 204 6947 170 7093 137 7242 105 7392 75 7545 60 7623 46 7701 31 7780 17 7860 4 7941 -9 8023 -22 8106 -35 8191 -47 8277 -59 8365 -71 8454 -82 8546 -93 8638 -104 8733 -114 8830 -124 8930 -133 9031 -142 9136 -150 9243 -158 9352 -166 9463 -173 9577 -179 9693 -185 9810 -190 9929 -195 10050 -199 10172 -202 10296 -205 10420 -207 10545 -208 10672 -208 10799 -208 10926 -207 11052 -205 11177 -202 11302 -199 11425 -195 11547 -190 11668 -185 11787 -179 11904 -173 12020 -166 12134 -158 12245 -150 12355 -142 12462 -133 12566 -124 12668 -114 12767 -104 12864 -93 12959 -82 13052 -71 13143 -59 13232 -47 13320 -35 13406 -22 13491 -9 13574 4 13656 17 13737 31 13817 46 13896 60 13975 75 14052 105 14205 137 14356 170 14504 204 14650 240 14794 277 14936 315 15076 355 15214 396 15350 438 15485 482 15619 527 15751 574 15881 622 16011 671 16140 722 16267 774 16394 828 16520 883 16645 940 16769 998 16892 1058 17014 1119 17136 1182 17256 1246 17376 1312 17495 1379 17612 1447 17729 1517 17846 1589 17961 1662 18075 1737 18189 1813 18302 1890 18413 1969 18524 2050 18634 2132 18744 2216 18852 2301 18960 2387 19066 2476 19172 2565 19277 2657 19381 2749 19485 2843 19587 2939 19689 3036 19790 3135 19890 3235 19989 3336 20086 3438 20181 3541 20276 3645 20368 3749 20459 3855 20549 3961 20636 4068 20723 4176 20808 4285 20891 4394 20972 4504 21053 4615 21131 4727 21208 4840 21283 4953 21357 5067 21430 5181 21500 5296 21570 5412 21637 5529 21703 5646 21768 5764 21831 5882 21892 6001 21952 6120 22010 6240 22067 6361 22122 6482 22176 6603 22228 6726 22278 6848 22327 6971 22375 7094 22421 7218 22465 7343 22508 7467 22549 7592 22588 7718 22627 7844 22663 7970 22698 8096 22731 8223 22763 8350 22794 8477 22822 8605 22850 8733 22875 8861 22899 8989 22922 9118 22943 9247 22962 9375 22980 9505 22996 9634 23011 9763 23024 9893 23036 10022 23046 10152 23055 10282 23062 10411 23067 10541 23071 10671 23073 10801 23074 10931 23073 11061 23071 11191 23067 11321 23062 11450 23055 11580 23046 11710 23036 11839 23024 11968 23011 12098 22996 12227 22980 12356 22962 12484 22943 12613 22922 12741 22899 12869 22875 12997 22850 13125 22822 13252 22794 13379 22763 13506 22731 13633 22698 13759 22663 13884 22627 14010 22588 14135 22549 14260 22508 14384 22465 14508 22421 14631 22375 14754 22327 14877 22278 14999 22228 15120 22176 15241 22122 15362 22067 15482 22010 15601 21952 15720 21892 15839 21831 15956 21768 16074 21703 16190 21637 16306 21570 16421 21500 16536 21430 16650 21357 16763 21283 16875 21208 16987 21131 17098 21053 17208 20972 17318 20891 17426 20808 17534 20723 17641 20636 17748 20549 17853 20459 17958 20368 18061 20276 18164 20181 18266 20086 18367 19989 18467 19890 18566 19790 18663 19689 18759 19587 18853 19485 18946 19381 19037 19277 19126 19172 19214 19066 19301 18960 19386 18852 19469 18744 19551 18634 19632 18524 19711 18413 19788 18302 19864 18189 19938 18075 20011 17961 20083 17846 20153 17729 20221 17612 20288 17495 20354 17376 20418 17256 20480 17136 20541 17014 20601 16892 20659 16769 20716 16645 20771 16520 20825 16394 20877 16267 20928 16140 20977 16011 21025 15881 21072 15751 21117 15619 21161 15485 21203 15350 21244 15214 21284 15076 21322 14936 21359 14794 21395 14650 21429 14504 21462 14356 21494 14205 21524 14052 21539 13975 21553 13896 21568 13817 21582 13737 21595 13656 21608 13574 21621 13491 21634 13406 21646 13320 21658 13232 21670 13143 21681 13052 21692 12959 21703 12864 21713 12767 21723 12668 21732 12566 21741 12462 21749 12355 21757 12245 21765 12134 21772 12020 21778 11904 21784 11787 21789 11668 21794 11547 21798 11425 21801 11302 21804 11177 21806 11052 21807 10926 21807 10799 21807 10672 21806 10545 21804 10420 21801 10296 21798 10172 21794 10050 21789 9929 21784 9810 21778 9693 21772 9577 21765 9463 21757 9352 21749 9243 21741 9136 21732 9031 21723 8930 21713 8830 21703 8733 21692 8638 21681 8546 21670 8454 21658 8365 21646 8277 21634 8191 21621 8106 21608 8023 21595 7941 21582 7860 21568 7780 21553 7701 21539 7623 21524 7545 21494 7392 21462 7242 21429 7093 21395 6947 21359 6803 21322 6662 21284 6522 21244 6383 21203 6247 21161 6112 21117 5979 21072 5847 21025 5716 20977 5586 20928 5458 20877 5330 20825 5203 20771 5078 20716 4953 20659 4829 20601 4705 20541 4583 20480 4462 20418 4341 20354 4221 20288 4103 20221 3985 20153 3868 20083 3752 20011 3636 19938 3522 19864 3408 19788 3296 19711 3184 19632 3073 19551 2963 19469 2854 19386 2745 19301 2638 19214 2531 19126 2425 19037 2320 18946 2216 18853 2112 18759 2010 18663 1908 18566 1807 18467 1707 18367 1609 18266 1511 18164 1416 18061 1322 17958 1229 17853 1138 17748 1049 17641 961 17534 874 17426 790 17318 706 17208 625 17098 545 16987 466 16875 389 16763 314 16650 240 16536 168 16421 97 16306 28 16190 -40 16074 -106 15956 -171 15839 -234 15720 -295 15601 -355 15482 -413 15362 -470 15241 -525 15120 -579 14999 -631 14877 -681 14754 -730 14631 -778 14508 -823 14384 -868 14260 -910 14135 -952 14010 -991 13884 -1029 13759 -1066 13633 -1101 13506 -1134 13379 -1166 13252 -1196 13125 -1225 12997 -1252 12869 -1278 12741 -1302 12613 -1325 12484 -1345 12356 -1365 12227 -1383 12098 -1399 11968 -1414 11839 -1427 11710 -1439 11580 -1449 11450 -1457 11321 -1464 11191 -1470 11061 -1474 10931 -1476 10801 -1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" filled="f" strokecolor="#ff2600" strokeweight="4pt">
                <v:shadow on="t" color="black" opacity="22937f" origin=",.5" offset="0,.63889mm"/>
                <w10:wrap type="through" anchorx="margin" anchory="line"/>
              </v:oval>
            </w:pict>
          </mc:Fallback>
        </mc:AlternateContent>
      </w:r>
      <w:r>
        <w:rPr>
          <w:rStyle w:val="None"/>
          <w:noProof/>
          <w:lang w:val="en-GB"/>
        </w:rPr>
        <mc:AlternateContent>
          <mc:Choice Requires="wps">
            <w:drawing>
              <wp:anchor distT="152400" distB="152400" distL="152400" distR="152400" simplePos="0" relativeHeight="251830272" behindDoc="0" locked="0" layoutInCell="1" allowOverlap="1" wp14:anchorId="16DBBA24" wp14:editId="0680ACF5">
                <wp:simplePos x="0" y="0"/>
                <wp:positionH relativeFrom="margin">
                  <wp:posOffset>624840</wp:posOffset>
                </wp:positionH>
                <wp:positionV relativeFrom="line">
                  <wp:posOffset>490855</wp:posOffset>
                </wp:positionV>
                <wp:extent cx="2053590" cy="334645"/>
                <wp:effectExtent l="57150" t="38100" r="80010" b="122555"/>
                <wp:wrapTopAndBottom distT="152400" distB="152400"/>
                <wp:docPr id="1073741852" name="officeArt object"/>
                <wp:cNvGraphicFramePr/>
                <a:graphic xmlns:a="http://schemas.openxmlformats.org/drawingml/2006/main">
                  <a:graphicData uri="http://schemas.microsoft.com/office/word/2010/wordprocessingShape">
                    <wps:wsp>
                      <wps:cNvSpPr/>
                      <wps:spPr>
                        <a:xfrm>
                          <a:off x="0" y="0"/>
                          <a:ext cx="2053590" cy="334645"/>
                        </a:xfrm>
                        <a:prstGeom prst="ellipse">
                          <a:avLst/>
                        </a:prstGeom>
                        <a:noFill/>
                        <a:ln w="50800" cap="flat">
                          <a:solidFill>
                            <a:srgbClr val="FF2600"/>
                          </a:solidFill>
                          <a:prstDash val="solid"/>
                          <a:round/>
                        </a:ln>
                        <a:effectLst>
                          <a:outerShdw blurRad="381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oval w14:anchorId="4D9F554E" id="officeArt object" o:spid="_x0000_s1026" style="position:absolute;margin-left:49.2pt;margin-top:38.65pt;width:161.7pt;height:26.35pt;z-index:25183027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" filled="f" strokecolor="#ff2600" strokeweight="4pt">
                <v:shadow on="t" color="black" opacity="22937f" origin=",.5" offset="0,.63889mm"/>
                <w10:wrap type="topAndBottom" anchorx="margin" anchory="line"/>
              </v:oval>
            </w:pict>
          </mc:Fallback>
        </mc:AlternateContent>
      </w:r>
    </w:p>
    <w:p w14:paraId="43B08522" w14:textId="77777777" w:rsidR="003D6C10" w:rsidRDefault="00855D70">
      <w:pPr>
        <w:pStyle w:val="Heading3"/>
      </w:pPr>
      <w:r>
        <w:rPr>
          <w:rStyle w:val="None"/>
          <w:rFonts w:eastAsia="Arial Unicode MS" w:cs="Arial Unicode MS"/>
          <w:lang w:val="en-US"/>
        </w:rPr>
        <w:lastRenderedPageBreak/>
        <w:t>Online</w:t>
      </w:r>
      <w:r>
        <w:rPr>
          <w:rFonts w:eastAsia="Arial Unicode MS" w:cs="Arial Unicode MS"/>
          <w:lang w:val="en-US"/>
        </w:rPr>
        <w:t xml:space="preserve"> copies of the Mission Boo</w:t>
      </w:r>
      <w:r w:rsidR="003478F7">
        <w:rPr>
          <w:rFonts w:eastAsia="Arial Unicode MS" w:cs="Arial Unicode MS"/>
          <w:lang w:val="en-US"/>
        </w:rPr>
        <w:t>ks</w:t>
      </w:r>
    </w:p>
    <w:p w14:paraId="65F0352D" w14:textId="77777777" w:rsidR="003D6C10" w:rsidRDefault="003D6C10">
      <w:pPr>
        <w:pStyle w:val="Body"/>
      </w:pPr>
    </w:p>
    <w:p w14:paraId="4B34F8A8" w14:textId="77777777" w:rsidR="003D6C10" w:rsidRDefault="00855D70">
      <w:pPr>
        <w:pStyle w:val="Default"/>
        <w:numPr>
          <w:ilvl w:val="0"/>
          <w:numId w:val="15"/>
        </w:numPr>
        <w:spacing w:after="200" w:line="276" w:lineRule="auto"/>
        <w:rPr>
          <w:rFonts w:ascii="Microsoft Sans Serif" w:hAnsi="Microsoft Sans Serif"/>
          <w:sz w:val="24"/>
          <w:szCs w:val="24"/>
        </w:rPr>
      </w:pPr>
      <w:r>
        <w:rPr>
          <w:rFonts w:ascii="Microsoft Sans Serif" w:hAnsi="Microsoft Sans Serif"/>
          <w:sz w:val="24"/>
          <w:szCs w:val="24"/>
        </w:rPr>
        <w:t xml:space="preserve">If the Mission Books for the area and dates that you are interested in have been </w:t>
      </w:r>
      <w:proofErr w:type="spellStart"/>
      <w:r>
        <w:rPr>
          <w:rFonts w:ascii="Microsoft Sans Serif" w:hAnsi="Microsoft Sans Serif"/>
          <w:sz w:val="24"/>
          <w:szCs w:val="24"/>
        </w:rPr>
        <w:t>digitised</w:t>
      </w:r>
      <w:proofErr w:type="spellEnd"/>
      <w:r>
        <w:rPr>
          <w:rFonts w:ascii="Microsoft Sans Serif" w:hAnsi="Microsoft Sans Serif"/>
          <w:sz w:val="24"/>
          <w:szCs w:val="24"/>
        </w:rPr>
        <w:t xml:space="preserve">, when you visit Cadbury Research Library you will be able to find them by searching on the website of Adam Matthew Digital. You will find them in the collection titled: 'Research Source - Church Missionary Society </w:t>
      </w:r>
      <w:r>
        <w:rPr>
          <w:rFonts w:ascii="Microsoft Sans Serif" w:hAnsi="Microsoft Sans Serif"/>
          <w:sz w:val="24"/>
          <w:szCs w:val="24"/>
          <w:lang w:val="it-IT"/>
        </w:rPr>
        <w:t>Archive</w:t>
      </w:r>
      <w:r>
        <w:rPr>
          <w:rFonts w:ascii="Microsoft Sans Serif" w:hAnsi="Microsoft Sans Serif"/>
          <w:sz w:val="24"/>
          <w:szCs w:val="24"/>
        </w:rPr>
        <w:t xml:space="preserve">’. </w:t>
      </w:r>
    </w:p>
    <w:p w14:paraId="4A3421CB" w14:textId="77777777" w:rsidR="003D6C10" w:rsidRDefault="00855D70">
      <w:pPr>
        <w:pStyle w:val="Default"/>
        <w:numPr>
          <w:ilvl w:val="0"/>
          <w:numId w:val="15"/>
        </w:numPr>
        <w:spacing w:after="200" w:line="276" w:lineRule="auto"/>
        <w:rPr>
          <w:rFonts w:ascii="Microsoft Sans Serif" w:hAnsi="Microsoft Sans Serif"/>
          <w:sz w:val="24"/>
          <w:szCs w:val="24"/>
        </w:rPr>
      </w:pPr>
      <w:r>
        <w:rPr>
          <w:rFonts w:ascii="Microsoft Sans Serif" w:hAnsi="Microsoft Sans Serif"/>
          <w:sz w:val="24"/>
          <w:szCs w:val="24"/>
        </w:rPr>
        <w:t xml:space="preserve">You may also have off site access to </w:t>
      </w:r>
      <w:hyperlink w:anchor="CmsArchiveOnline" w:history="1">
        <w:r>
          <w:rPr>
            <w:rStyle w:val="Hyperlink0"/>
            <w:rFonts w:ascii="Microsoft Sans Serif" w:hAnsi="Microsoft Sans Serif"/>
            <w:sz w:val="24"/>
            <w:szCs w:val="24"/>
          </w:rPr>
          <w:t>Adam Matthew Digital Collections</w:t>
        </w:r>
      </w:hyperlink>
      <w:r>
        <w:rPr>
          <w:rFonts w:ascii="Microsoft Sans Serif" w:hAnsi="Microsoft Sans Serif"/>
          <w:sz w:val="24"/>
          <w:szCs w:val="24"/>
        </w:rPr>
        <w:t>.</w:t>
      </w:r>
    </w:p>
    <w:p w14:paraId="4D013DA4" w14:textId="77777777" w:rsidR="003D6C10" w:rsidRDefault="003D6C10">
      <w:pPr>
        <w:pStyle w:val="Heading1"/>
        <w:rPr>
          <w:rStyle w:val="None"/>
          <w:color w:val="FF2600"/>
        </w:rPr>
      </w:pPr>
    </w:p>
    <w:p w14:paraId="43A68EB3" w14:textId="77777777" w:rsidR="003D6C10" w:rsidRDefault="00855D70">
      <w:pPr>
        <w:pStyle w:val="Heading3"/>
      </w:pPr>
      <w:r>
        <w:rPr>
          <w:rFonts w:eastAsia="Arial Unicode MS" w:cs="Arial Unicode MS"/>
          <w:lang w:val="en-US"/>
        </w:rPr>
        <w:t>Gaps in the Mission Books</w:t>
      </w:r>
    </w:p>
    <w:p w14:paraId="67BD45DD" w14:textId="77777777" w:rsidR="003D6C10" w:rsidRDefault="003D6C10">
      <w:pPr>
        <w:pStyle w:val="Body"/>
        <w:rPr>
          <w:rStyle w:val="None"/>
          <w:color w:val="FF2600"/>
        </w:rPr>
      </w:pPr>
    </w:p>
    <w:p w14:paraId="632E0B25" w14:textId="77777777" w:rsidR="003D6C10" w:rsidRDefault="00855D70">
      <w:pPr>
        <w:pStyle w:val="WordDefaultStyle"/>
        <w:numPr>
          <w:ilvl w:val="0"/>
          <w:numId w:val="2"/>
        </w:numPr>
      </w:pPr>
      <w:r>
        <w:t xml:space="preserve">As some records were not copied out in full, you may wish to consult other record sequences, particularly the </w:t>
      </w:r>
      <w:hyperlink w:anchor="OriginalPapers" w:history="1">
        <w:r>
          <w:rPr>
            <w:rStyle w:val="Hyperlink0"/>
            <w:lang w:val="it-IT"/>
          </w:rPr>
          <w:t>Original Papers</w:t>
        </w:r>
      </w:hyperlink>
      <w:r>
        <w:t xml:space="preserve">, to follow up items of particular interest.         </w:t>
      </w:r>
    </w:p>
    <w:p w14:paraId="786E7ECD" w14:textId="77777777" w:rsidR="003D6C10" w:rsidRDefault="003D6C10">
      <w:pPr>
        <w:pStyle w:val="Body"/>
        <w:rPr>
          <w:rStyle w:val="None"/>
          <w:color w:val="FF2600"/>
        </w:rPr>
      </w:pPr>
    </w:p>
    <w:p w14:paraId="4203820C" w14:textId="77777777" w:rsidR="003D6C10" w:rsidRDefault="003D6C10">
      <w:pPr>
        <w:pStyle w:val="Body"/>
        <w:rPr>
          <w:rStyle w:val="None"/>
          <w:color w:val="FF2600"/>
        </w:rPr>
      </w:pPr>
    </w:p>
    <w:p w14:paraId="1BA0DEB4" w14:textId="77777777" w:rsidR="003D6C10" w:rsidRDefault="003D6C10">
      <w:pPr>
        <w:pStyle w:val="Body"/>
        <w:rPr>
          <w:rStyle w:val="None"/>
          <w:color w:val="FF2600"/>
        </w:rPr>
      </w:pPr>
    </w:p>
    <w:p w14:paraId="058C58CA" w14:textId="77777777" w:rsidR="003D6C10" w:rsidRDefault="003D6C10">
      <w:pPr>
        <w:pStyle w:val="Body"/>
        <w:rPr>
          <w:rStyle w:val="None"/>
          <w:color w:val="FF2600"/>
        </w:rPr>
      </w:pPr>
    </w:p>
    <w:p w14:paraId="7436F61A" w14:textId="77777777" w:rsidR="001658E1" w:rsidRDefault="001658E1">
      <w:pPr>
        <w:pStyle w:val="Body"/>
        <w:rPr>
          <w:rStyle w:val="None"/>
          <w:color w:val="FF2600"/>
        </w:rPr>
      </w:pPr>
    </w:p>
    <w:p w14:paraId="7B8C308A" w14:textId="77777777" w:rsidR="001658E1" w:rsidRDefault="001658E1">
      <w:pPr>
        <w:pStyle w:val="Body"/>
        <w:rPr>
          <w:rStyle w:val="None"/>
          <w:color w:val="FF2600"/>
        </w:rPr>
      </w:pPr>
    </w:p>
    <w:p w14:paraId="4C2F09F4" w14:textId="77777777" w:rsidR="001658E1" w:rsidRDefault="001658E1">
      <w:pPr>
        <w:pStyle w:val="Body"/>
        <w:rPr>
          <w:rStyle w:val="None"/>
          <w:color w:val="FF2600"/>
        </w:rPr>
      </w:pPr>
    </w:p>
    <w:p w14:paraId="439DBE2A" w14:textId="77777777" w:rsidR="001658E1" w:rsidRDefault="001658E1">
      <w:pPr>
        <w:pStyle w:val="Body"/>
        <w:rPr>
          <w:rStyle w:val="None"/>
          <w:color w:val="FF2600"/>
        </w:rPr>
      </w:pPr>
    </w:p>
    <w:p w14:paraId="15953A03" w14:textId="77777777" w:rsidR="003D6C10" w:rsidRDefault="003D6C10">
      <w:pPr>
        <w:pStyle w:val="Body"/>
        <w:rPr>
          <w:rStyle w:val="None"/>
          <w:color w:val="FF2600"/>
        </w:rPr>
      </w:pPr>
    </w:p>
    <w:p w14:paraId="18DF3605" w14:textId="77777777" w:rsidR="003D6C10" w:rsidRDefault="003D6C10">
      <w:pPr>
        <w:pStyle w:val="Body"/>
        <w:rPr>
          <w:rStyle w:val="None"/>
          <w:color w:val="FF2600"/>
        </w:rPr>
      </w:pPr>
    </w:p>
    <w:p w14:paraId="462828BF" w14:textId="77777777" w:rsidR="003D6C10" w:rsidRDefault="003D6C10">
      <w:pPr>
        <w:pStyle w:val="Body"/>
        <w:rPr>
          <w:rStyle w:val="None"/>
          <w:color w:val="FF2600"/>
        </w:rPr>
      </w:pPr>
    </w:p>
    <w:p w14:paraId="0DAFF371" w14:textId="77777777" w:rsidR="003D6C10" w:rsidRDefault="003D6C10">
      <w:pPr>
        <w:pStyle w:val="Body"/>
        <w:rPr>
          <w:rStyle w:val="None"/>
          <w:color w:val="FF2600"/>
        </w:rPr>
      </w:pPr>
    </w:p>
    <w:p w14:paraId="321AF78A" w14:textId="77777777" w:rsidR="003D6C10" w:rsidRDefault="003D6C10">
      <w:pPr>
        <w:pStyle w:val="Body"/>
        <w:rPr>
          <w:rStyle w:val="None"/>
          <w:color w:val="FF2600"/>
        </w:rPr>
      </w:pPr>
    </w:p>
    <w:p w14:paraId="4F973988" w14:textId="77777777" w:rsidR="001658E1" w:rsidRDefault="001658E1">
      <w:pPr>
        <w:pStyle w:val="Body"/>
        <w:rPr>
          <w:rStyle w:val="None"/>
          <w:color w:val="FF2600"/>
        </w:rPr>
      </w:pPr>
    </w:p>
    <w:p w14:paraId="7786EC6C" w14:textId="77777777" w:rsidR="001658E1" w:rsidRDefault="001658E1">
      <w:pPr>
        <w:pStyle w:val="Body"/>
        <w:rPr>
          <w:rStyle w:val="None"/>
          <w:color w:val="FF2600"/>
        </w:rPr>
      </w:pPr>
    </w:p>
    <w:p w14:paraId="0E28D928" w14:textId="77777777" w:rsidR="001658E1" w:rsidRDefault="001658E1">
      <w:pPr>
        <w:pStyle w:val="Body"/>
        <w:rPr>
          <w:rStyle w:val="None"/>
          <w:color w:val="FF2600"/>
        </w:rPr>
      </w:pPr>
    </w:p>
    <w:p w14:paraId="501F98FD" w14:textId="77777777" w:rsidR="001658E1" w:rsidRDefault="001658E1">
      <w:pPr>
        <w:pStyle w:val="Body"/>
        <w:rPr>
          <w:rStyle w:val="None"/>
          <w:color w:val="FF2600"/>
        </w:rPr>
      </w:pPr>
    </w:p>
    <w:p w14:paraId="673D0A5C" w14:textId="77777777" w:rsidR="001658E1" w:rsidRDefault="001658E1">
      <w:pPr>
        <w:pStyle w:val="Body"/>
        <w:rPr>
          <w:rStyle w:val="None"/>
          <w:color w:val="FF2600"/>
        </w:rPr>
      </w:pPr>
    </w:p>
    <w:p w14:paraId="2BC34D34" w14:textId="77777777" w:rsidR="001658E1" w:rsidRDefault="001658E1">
      <w:pPr>
        <w:pStyle w:val="Body"/>
        <w:rPr>
          <w:rStyle w:val="None"/>
          <w:color w:val="FF2600"/>
        </w:rPr>
      </w:pPr>
    </w:p>
    <w:p w14:paraId="7E759F4D" w14:textId="77777777" w:rsidR="001658E1" w:rsidRDefault="001658E1">
      <w:pPr>
        <w:pStyle w:val="Body"/>
        <w:rPr>
          <w:rStyle w:val="None"/>
          <w:color w:val="FF2600"/>
        </w:rPr>
      </w:pPr>
    </w:p>
    <w:p w14:paraId="016D3DE5" w14:textId="77777777" w:rsidR="001658E1" w:rsidRDefault="001658E1">
      <w:pPr>
        <w:pStyle w:val="Body"/>
        <w:rPr>
          <w:rStyle w:val="None"/>
          <w:color w:val="FF2600"/>
        </w:rPr>
      </w:pPr>
    </w:p>
    <w:p w14:paraId="56EC237A" w14:textId="77777777" w:rsidR="001658E1" w:rsidRDefault="001658E1">
      <w:pPr>
        <w:pStyle w:val="Body"/>
        <w:rPr>
          <w:rStyle w:val="None"/>
          <w:color w:val="FF2600"/>
        </w:rPr>
      </w:pPr>
    </w:p>
    <w:p w14:paraId="3C19DC62" w14:textId="77777777" w:rsidR="001658E1" w:rsidRDefault="001658E1">
      <w:pPr>
        <w:pStyle w:val="Body"/>
        <w:rPr>
          <w:rStyle w:val="None"/>
          <w:color w:val="FF2600"/>
        </w:rPr>
      </w:pPr>
    </w:p>
    <w:p w14:paraId="47287178" w14:textId="77777777" w:rsidR="001658E1" w:rsidRDefault="001658E1">
      <w:pPr>
        <w:pStyle w:val="Body"/>
        <w:rPr>
          <w:rStyle w:val="None"/>
          <w:color w:val="FF2600"/>
        </w:rPr>
      </w:pPr>
    </w:p>
    <w:p w14:paraId="7595E893" w14:textId="77777777" w:rsidR="001658E1" w:rsidRDefault="001658E1">
      <w:pPr>
        <w:pStyle w:val="Body"/>
        <w:rPr>
          <w:rStyle w:val="None"/>
          <w:color w:val="FF2600"/>
        </w:rPr>
      </w:pPr>
    </w:p>
    <w:p w14:paraId="13084365" w14:textId="77777777" w:rsidR="003D6C10" w:rsidRDefault="003D6C10">
      <w:pPr>
        <w:pStyle w:val="Body"/>
        <w:rPr>
          <w:rStyle w:val="None"/>
          <w:color w:val="FF2600"/>
        </w:rPr>
      </w:pPr>
    </w:p>
    <w:p w14:paraId="3F0E3410" w14:textId="77777777" w:rsidR="003D6C10" w:rsidRDefault="003D6C10">
      <w:pPr>
        <w:pStyle w:val="Body"/>
        <w:rPr>
          <w:rStyle w:val="None"/>
          <w:color w:val="FF2600"/>
        </w:rPr>
      </w:pPr>
    </w:p>
    <w:p w14:paraId="1EF01066" w14:textId="77777777" w:rsidR="003D6C10" w:rsidRDefault="003D6C10">
      <w:pPr>
        <w:pStyle w:val="Body"/>
        <w:rPr>
          <w:rStyle w:val="None"/>
          <w:color w:val="FF2600"/>
        </w:rPr>
      </w:pPr>
    </w:p>
    <w:p w14:paraId="7AB1D093" w14:textId="77777777" w:rsidR="003D6C10" w:rsidRDefault="003D6C10">
      <w:pPr>
        <w:pStyle w:val="Body"/>
        <w:rPr>
          <w:rStyle w:val="None"/>
          <w:color w:val="FF2600"/>
        </w:rPr>
      </w:pPr>
    </w:p>
    <w:p w14:paraId="129B8819" w14:textId="77777777" w:rsidR="003D6C10" w:rsidRDefault="003D6C10">
      <w:pPr>
        <w:pStyle w:val="Body"/>
        <w:rPr>
          <w:rStyle w:val="None"/>
          <w:color w:val="FF2600"/>
        </w:rPr>
      </w:pPr>
    </w:p>
    <w:p w14:paraId="73C0E1C0" w14:textId="77777777" w:rsidR="003D6C10" w:rsidRDefault="003D6C10">
      <w:pPr>
        <w:pStyle w:val="Body"/>
        <w:rPr>
          <w:rStyle w:val="None"/>
          <w:color w:val="FF2600"/>
        </w:rPr>
      </w:pPr>
    </w:p>
    <w:p w14:paraId="49A16535" w14:textId="77777777" w:rsidR="003D6C10" w:rsidRDefault="003D6C10">
      <w:pPr>
        <w:pStyle w:val="Body"/>
        <w:rPr>
          <w:rStyle w:val="None"/>
          <w:color w:val="FF2600"/>
        </w:rPr>
      </w:pPr>
    </w:p>
    <w:p w14:paraId="4FB46FCE" w14:textId="77777777" w:rsidR="003D6C10" w:rsidRDefault="003D6C10">
      <w:pPr>
        <w:pStyle w:val="Body"/>
        <w:rPr>
          <w:rStyle w:val="None"/>
          <w:color w:val="FF2600"/>
        </w:rPr>
      </w:pPr>
    </w:p>
    <w:p w14:paraId="58320B99" w14:textId="77777777" w:rsidR="003D6C10" w:rsidRDefault="00855D70">
      <w:pPr>
        <w:pStyle w:val="Heading2"/>
      </w:pPr>
      <w:bookmarkStart w:id="39" w:name="OriginalPapers"/>
      <w:r>
        <w:rPr>
          <w:rStyle w:val="Hyperlink3"/>
          <w:rFonts w:eastAsia="Arial Unicode MS" w:cs="Arial Unicode MS"/>
          <w:lang w:val="it-IT"/>
        </w:rPr>
        <w:lastRenderedPageBreak/>
        <w:t>Origin</w:t>
      </w:r>
      <w:r>
        <w:rPr>
          <w:rFonts w:eastAsia="Arial Unicode MS" w:cs="Arial Unicode MS"/>
          <w:lang w:val="it-IT"/>
        </w:rPr>
        <w:t>al Papers</w:t>
      </w:r>
      <w:r>
        <w:rPr>
          <w:rFonts w:eastAsia="Arial Unicode MS" w:cs="Arial Unicode MS"/>
          <w:lang w:val="en-US"/>
        </w:rPr>
        <w:t xml:space="preserve"> </w:t>
      </w:r>
      <w:bookmarkEnd w:id="39"/>
    </w:p>
    <w:p w14:paraId="12F3DDA7" w14:textId="77777777" w:rsidR="003D6C10" w:rsidRDefault="003D6C10">
      <w:pPr>
        <w:pStyle w:val="Body"/>
      </w:pPr>
    </w:p>
    <w:p w14:paraId="308B06D1" w14:textId="77777777" w:rsidR="003D6C10" w:rsidRDefault="003D6C10">
      <w:pPr>
        <w:pStyle w:val="Body"/>
      </w:pPr>
    </w:p>
    <w:p w14:paraId="60914DC6" w14:textId="77777777" w:rsidR="003D6C10" w:rsidRDefault="00855D70">
      <w:pPr>
        <w:pStyle w:val="WordDefaultStyle"/>
        <w:numPr>
          <w:ilvl w:val="0"/>
          <w:numId w:val="2"/>
        </w:numPr>
      </w:pPr>
      <w:r>
        <w:t xml:space="preserve">Within the papers of the CMS </w:t>
      </w:r>
      <w:hyperlink w:anchor="CmsOverseasForeignDivision17991959AnOver" w:history="1">
        <w:r>
          <w:rPr>
            <w:rStyle w:val="Hyperlink0"/>
          </w:rPr>
          <w:t>Overseas (</w:t>
        </w:r>
        <w:r>
          <w:rPr>
            <w:rStyle w:val="Hyperlink0"/>
            <w:lang w:val="de-DE"/>
          </w:rPr>
          <w:t>Foreign</w:t>
        </w:r>
        <w:r>
          <w:rPr>
            <w:rStyle w:val="Hyperlink0"/>
          </w:rPr>
          <w:t>)</w:t>
        </w:r>
        <w:r>
          <w:rPr>
            <w:rStyle w:val="Hyperlink0"/>
            <w:lang w:val="es-ES_tradnl"/>
          </w:rPr>
          <w:t xml:space="preserve"> </w:t>
        </w:r>
        <w:proofErr w:type="spellStart"/>
        <w:r>
          <w:rPr>
            <w:rStyle w:val="Hyperlink0"/>
            <w:lang w:val="es-ES_tradnl"/>
          </w:rPr>
          <w:t>Divisio</w:t>
        </w:r>
        <w:proofErr w:type="spellEnd"/>
        <w:r>
          <w:rPr>
            <w:rStyle w:val="Hyperlink0"/>
          </w:rPr>
          <w:t>n</w:t>
        </w:r>
      </w:hyperlink>
      <w:r>
        <w:t>, there are s</w:t>
      </w:r>
      <w:r>
        <w:rPr>
          <w:lang w:val="it-IT"/>
        </w:rPr>
        <w:t xml:space="preserve">eparate </w:t>
      </w:r>
      <w:r>
        <w:t xml:space="preserve">series of Original Papers for each of the overseas </w:t>
      </w:r>
      <w:r>
        <w:rPr>
          <w:lang w:val="it-IT"/>
        </w:rPr>
        <w:t>mission</w:t>
      </w:r>
      <w:r>
        <w:t>s, including Original Papers kept under the Committee of Correspondence 1820-1880 and Original Papers kept under the Group Committees 1880-1934.</w:t>
      </w:r>
    </w:p>
    <w:p w14:paraId="41619A91" w14:textId="77777777" w:rsidR="003D6C10" w:rsidRDefault="00855D70">
      <w:pPr>
        <w:pStyle w:val="WordDefaultStyle"/>
        <w:numPr>
          <w:ilvl w:val="0"/>
          <w:numId w:val="17"/>
        </w:numPr>
        <w:rPr>
          <w:color w:val="212121"/>
        </w:rPr>
      </w:pPr>
      <w:r>
        <w:rPr>
          <w:color w:val="212121"/>
        </w:rPr>
        <w:t xml:space="preserve">The majority of letters and journals written by the Society’s missionaries can be found in the Original Papers and they are probably the most frequently consulted records across the whole of the </w:t>
      </w:r>
      <w:r>
        <w:rPr>
          <w:color w:val="212121"/>
          <w:lang w:val="pt-PT"/>
        </w:rPr>
        <w:t xml:space="preserve">CMS </w:t>
      </w:r>
      <w:r>
        <w:rPr>
          <w:color w:val="212121"/>
        </w:rPr>
        <w:t>A</w:t>
      </w:r>
      <w:r>
        <w:rPr>
          <w:color w:val="212121"/>
          <w:lang w:val="it-IT"/>
        </w:rPr>
        <w:t xml:space="preserve">rchive. </w:t>
      </w:r>
    </w:p>
    <w:p w14:paraId="58738D42" w14:textId="77777777" w:rsidR="003D6C10" w:rsidRDefault="00855D70" w:rsidP="001658E1">
      <w:pPr>
        <w:pStyle w:val="WordDefaultStyle"/>
        <w:numPr>
          <w:ilvl w:val="0"/>
          <w:numId w:val="2"/>
        </w:numPr>
      </w:pPr>
      <w:r>
        <w:t xml:space="preserve">Some have been microfilmed and </w:t>
      </w:r>
      <w:proofErr w:type="spellStart"/>
      <w:r>
        <w:t>digitised</w:t>
      </w:r>
      <w:proofErr w:type="spellEnd"/>
      <w:r>
        <w:t>.</w:t>
      </w:r>
      <w:r>
        <w:rPr>
          <w:noProof/>
          <w:lang w:val="en-GB"/>
        </w:rPr>
        <w:drawing>
          <wp:anchor distT="25400" distB="25400" distL="25400" distR="25400" simplePos="0" relativeHeight="251674624" behindDoc="0" locked="0" layoutInCell="1" allowOverlap="1" wp14:anchorId="1177D71F" wp14:editId="3D8488DE">
            <wp:simplePos x="0" y="0"/>
            <wp:positionH relativeFrom="margin">
              <wp:posOffset>1851072</wp:posOffset>
            </wp:positionH>
            <wp:positionV relativeFrom="line">
              <wp:posOffset>425958</wp:posOffset>
            </wp:positionV>
            <wp:extent cx="2305528" cy="1610637"/>
            <wp:effectExtent l="0" t="0" r="0" b="0"/>
            <wp:wrapSquare wrapText="bothSides" distT="25400" distB="25400" distL="25400" distR="25400"/>
            <wp:docPr id="1073741854" name="officeArt object" descr="Pencil sketch: dance at the dog feast."/>
            <wp:cNvGraphicFramePr/>
            <a:graphic xmlns:a="http://schemas.openxmlformats.org/drawingml/2006/main">
              <a:graphicData uri="http://schemas.openxmlformats.org/drawingml/2006/picture">
                <pic:pic xmlns:pic="http://schemas.openxmlformats.org/drawingml/2006/picture">
                  <pic:nvPicPr>
                    <pic:cNvPr id="1073741854" name="Pencil sketch: dance at the dog feast." descr="Pencil sketch: dance at the dog feast."/>
                    <pic:cNvPicPr>
                      <a:picLocks noChangeAspect="1"/>
                    </pic:cNvPicPr>
                  </pic:nvPicPr>
                  <pic:blipFill>
                    <a:blip r:embed="rId96"/>
                    <a:srcRect l="9724"/>
                    <a:stretch>
                      <a:fillRect/>
                    </a:stretch>
                  </pic:blipFill>
                  <pic:spPr>
                    <a:xfrm>
                      <a:off x="0" y="0"/>
                      <a:ext cx="2305528" cy="1610637"/>
                    </a:xfrm>
                    <a:prstGeom prst="rect">
                      <a:avLst/>
                    </a:prstGeom>
                    <a:ln w="12700" cap="flat">
                      <a:noFill/>
                      <a:miter lim="400000"/>
                    </a:ln>
                    <a:effectLst/>
                  </pic:spPr>
                </pic:pic>
              </a:graphicData>
            </a:graphic>
          </wp:anchor>
        </w:drawing>
      </w:r>
      <w:r>
        <w:rPr>
          <w:noProof/>
          <w:lang w:val="en-GB"/>
        </w:rPr>
        <w:drawing>
          <wp:anchor distT="25400" distB="25400" distL="25400" distR="25400" simplePos="0" relativeHeight="251675648" behindDoc="0" locked="0" layoutInCell="1" allowOverlap="1" wp14:anchorId="208386DD" wp14:editId="70D99A6F">
            <wp:simplePos x="0" y="0"/>
            <wp:positionH relativeFrom="margin">
              <wp:posOffset>4147080</wp:posOffset>
            </wp:positionH>
            <wp:positionV relativeFrom="line">
              <wp:posOffset>434338</wp:posOffset>
            </wp:positionV>
            <wp:extent cx="1855751" cy="1593855"/>
            <wp:effectExtent l="0" t="0" r="0" b="0"/>
            <wp:wrapThrough wrapText="bothSides" distL="25400" distR="25400">
              <wp:wrapPolygon edited="1">
                <wp:start x="0" y="0"/>
                <wp:lineTo x="0" y="21600"/>
                <wp:lineTo x="21600" y="21600"/>
                <wp:lineTo x="21600" y="0"/>
                <wp:lineTo x="0" y="0"/>
              </wp:wrapPolygon>
            </wp:wrapThrough>
            <wp:docPr id="1073741855" name="officeArt object" descr="‘The West Indian and Jamaica Gazette’."/>
            <wp:cNvGraphicFramePr/>
            <a:graphic xmlns:a="http://schemas.openxmlformats.org/drawingml/2006/main">
              <a:graphicData uri="http://schemas.openxmlformats.org/drawingml/2006/picture">
                <pic:pic xmlns:pic="http://schemas.openxmlformats.org/drawingml/2006/picture">
                  <pic:nvPicPr>
                    <pic:cNvPr id="1073741855" name="‘The West Indian and Jamaica Gazette’." descr="‘The West Indian and Jamaica Gazette’."/>
                    <pic:cNvPicPr>
                      <a:picLocks noChangeAspect="1"/>
                    </pic:cNvPicPr>
                  </pic:nvPicPr>
                  <pic:blipFill>
                    <a:blip r:embed="rId97"/>
                    <a:srcRect l="2283"/>
                    <a:stretch>
                      <a:fillRect/>
                    </a:stretch>
                  </pic:blipFill>
                  <pic:spPr>
                    <a:xfrm>
                      <a:off x="0" y="0"/>
                      <a:ext cx="1855751" cy="1593855"/>
                    </a:xfrm>
                    <a:prstGeom prst="rect">
                      <a:avLst/>
                    </a:prstGeom>
                    <a:ln w="12700" cap="flat">
                      <a:noFill/>
                      <a:miter lim="400000"/>
                    </a:ln>
                    <a:effectLst/>
                  </pic:spPr>
                </pic:pic>
              </a:graphicData>
            </a:graphic>
          </wp:anchor>
        </w:drawing>
      </w:r>
      <w:r>
        <w:rPr>
          <w:noProof/>
          <w:lang w:val="en-GB"/>
        </w:rPr>
        <w:drawing>
          <wp:anchor distT="12700" distB="12700" distL="12700" distR="12700" simplePos="0" relativeHeight="251664384" behindDoc="0" locked="0" layoutInCell="1" allowOverlap="1" wp14:anchorId="67067F78" wp14:editId="7F551534">
            <wp:simplePos x="0" y="0"/>
            <wp:positionH relativeFrom="margin">
              <wp:posOffset>107997</wp:posOffset>
            </wp:positionH>
            <wp:positionV relativeFrom="line">
              <wp:posOffset>438658</wp:posOffset>
            </wp:positionV>
            <wp:extent cx="1743219" cy="1592107"/>
            <wp:effectExtent l="0" t="0" r="0" b="0"/>
            <wp:wrapThrough wrapText="bothSides" distL="12700" distR="12700">
              <wp:wrapPolygon edited="1">
                <wp:start x="0" y="0"/>
                <wp:lineTo x="0" y="21602"/>
                <wp:lineTo x="21598" y="21602"/>
                <wp:lineTo x="21598" y="0"/>
                <wp:lineTo x="0" y="0"/>
              </wp:wrapPolygon>
            </wp:wrapThrough>
            <wp:docPr id="1073741856" name="officeArt object" descr="Handwritten letter. "/>
            <wp:cNvGraphicFramePr/>
            <a:graphic xmlns:a="http://schemas.openxmlformats.org/drawingml/2006/main">
              <a:graphicData uri="http://schemas.openxmlformats.org/drawingml/2006/picture">
                <pic:pic xmlns:pic="http://schemas.openxmlformats.org/drawingml/2006/picture">
                  <pic:nvPicPr>
                    <pic:cNvPr id="1073741856" name="Handwritten letter. " descr="Handwritten letter. "/>
                    <pic:cNvPicPr>
                      <a:picLocks noChangeAspect="1"/>
                    </pic:cNvPicPr>
                  </pic:nvPicPr>
                  <pic:blipFill>
                    <a:blip r:embed="rId98"/>
                    <a:srcRect l="2632" t="16857" b="28446"/>
                    <a:stretch>
                      <a:fillRect/>
                    </a:stretch>
                  </pic:blipFill>
                  <pic:spPr>
                    <a:xfrm>
                      <a:off x="0" y="0"/>
                      <a:ext cx="1743219" cy="1592107"/>
                    </a:xfrm>
                    <a:prstGeom prst="rect">
                      <a:avLst/>
                    </a:prstGeom>
                    <a:ln w="12700" cap="flat">
                      <a:noFill/>
                      <a:miter lim="400000"/>
                    </a:ln>
                    <a:effectLst/>
                  </pic:spPr>
                </pic:pic>
              </a:graphicData>
            </a:graphic>
          </wp:anchor>
        </w:drawing>
      </w:r>
    </w:p>
    <w:p w14:paraId="63FEFBFC" w14:textId="77777777" w:rsidR="001658E1" w:rsidRDefault="001658E1">
      <w:pPr>
        <w:pStyle w:val="Caption1"/>
        <w:rPr>
          <w:rStyle w:val="Hyperlink3"/>
          <w:rFonts w:eastAsia="Arial Unicode MS" w:cs="Arial Unicode MS"/>
          <w:lang w:val="en-US"/>
        </w:rPr>
      </w:pPr>
      <w:r>
        <w:rPr>
          <w:rStyle w:val="Hyperlink3"/>
          <w:rFonts w:eastAsia="Arial Unicode MS" w:cs="Arial Unicode MS"/>
          <w:lang w:val="en-US"/>
        </w:rPr>
        <w:t xml:space="preserve">  </w:t>
      </w:r>
    </w:p>
    <w:p w14:paraId="4815D8AD" w14:textId="77777777" w:rsidR="003D6C10" w:rsidRPr="001658E1" w:rsidRDefault="001658E1">
      <w:pPr>
        <w:pStyle w:val="Caption1"/>
        <w:rPr>
          <w:rFonts w:eastAsia="Arial Unicode MS" w:cs="Arial Unicode MS"/>
          <w:lang w:val="en-US"/>
        </w:rPr>
      </w:pPr>
      <w:r>
        <w:rPr>
          <w:rStyle w:val="Hyperlink3"/>
          <w:rFonts w:eastAsia="Arial Unicode MS" w:cs="Arial Unicode MS"/>
          <w:lang w:val="en-US"/>
        </w:rPr>
        <w:t xml:space="preserve">    </w:t>
      </w:r>
      <w:r w:rsidR="00855D70">
        <w:rPr>
          <w:rStyle w:val="Hyperlink3"/>
          <w:rFonts w:eastAsia="Arial Unicode MS" w:cs="Arial Unicode MS"/>
          <w:lang w:val="en-US"/>
        </w:rPr>
        <w:t xml:space="preserve">Correspondence in the </w:t>
      </w:r>
      <w:r w:rsidR="00855D70">
        <w:rPr>
          <w:rFonts w:eastAsia="Arial Unicode MS" w:cs="Arial Unicode MS"/>
          <w:lang w:val="en-US"/>
        </w:rPr>
        <w:t xml:space="preserve">Canada and West Indies </w:t>
      </w:r>
      <w:r w:rsidR="00855D70">
        <w:rPr>
          <w:rFonts w:eastAsia="Arial Unicode MS" w:cs="Arial Unicode MS"/>
          <w:lang w:val="fr-FR"/>
        </w:rPr>
        <w:t xml:space="preserve">Mission </w:t>
      </w:r>
      <w:r>
        <w:rPr>
          <w:rFonts w:eastAsia="Arial Unicode MS" w:cs="Arial Unicode MS"/>
          <w:lang w:val="en-US"/>
        </w:rPr>
        <w:t>files (</w:t>
      </w:r>
      <w:r w:rsidR="00855D70">
        <w:rPr>
          <w:rFonts w:eastAsia="Arial Unicode MS" w:cs="Arial Unicode MS"/>
          <w:lang w:val="en-US"/>
        </w:rPr>
        <w:t>CMS/</w:t>
      </w:r>
      <w:r w:rsidR="00855D70">
        <w:rPr>
          <w:rFonts w:eastAsia="Arial Unicode MS" w:cs="Arial Unicode MS"/>
        </w:rPr>
        <w:t xml:space="preserve">C </w:t>
      </w:r>
      <w:r w:rsidR="00855D70">
        <w:rPr>
          <w:rFonts w:eastAsia="Arial Unicode MS" w:cs="Arial Unicode MS"/>
          <w:lang w:val="en-US"/>
        </w:rPr>
        <w:t xml:space="preserve">C1 O20-21; </w:t>
      </w:r>
      <w:r>
        <w:rPr>
          <w:rFonts w:eastAsia="Arial Unicode MS" w:cs="Arial Unicode MS"/>
          <w:lang w:val="en-US"/>
        </w:rPr>
        <w:t>C W O12/9/1)</w:t>
      </w:r>
      <w:r w:rsidR="00855D70">
        <w:rPr>
          <w:rFonts w:eastAsia="Arial Unicode MS" w:cs="Arial Unicode MS"/>
          <w:lang w:val="en-US"/>
        </w:rPr>
        <w:t xml:space="preserve"> </w:t>
      </w:r>
      <w:r>
        <w:rPr>
          <w:rFonts w:eastAsia="Arial Unicode MS" w:cs="Arial Unicode MS"/>
          <w:lang w:val="en-US"/>
        </w:rPr>
        <w:t xml:space="preserve">                    </w:t>
      </w:r>
    </w:p>
    <w:p w14:paraId="09262E6E" w14:textId="77777777" w:rsidR="003D6C10" w:rsidRDefault="003D6C10">
      <w:pPr>
        <w:pStyle w:val="Heading3"/>
      </w:pPr>
    </w:p>
    <w:p w14:paraId="18CFF3AD" w14:textId="77777777" w:rsidR="003D6C10" w:rsidRDefault="003D6C10">
      <w:pPr>
        <w:pStyle w:val="Heading3"/>
      </w:pPr>
    </w:p>
    <w:p w14:paraId="7CC3F2C9" w14:textId="77777777" w:rsidR="003D6C10" w:rsidRDefault="00855D70">
      <w:pPr>
        <w:pStyle w:val="Heading3"/>
      </w:pPr>
      <w:r>
        <w:rPr>
          <w:rFonts w:eastAsia="Arial Unicode MS" w:cs="Arial Unicode MS"/>
          <w:lang w:val="en-US"/>
        </w:rPr>
        <w:t>What are Original Papers in the overseas mission series?</w:t>
      </w:r>
    </w:p>
    <w:p w14:paraId="0445F90B" w14:textId="77777777" w:rsidR="003D6C10" w:rsidRDefault="003D6C10">
      <w:pPr>
        <w:pStyle w:val="Heading3"/>
      </w:pPr>
    </w:p>
    <w:p w14:paraId="0B6FBD64" w14:textId="77777777" w:rsidR="003D6C10" w:rsidRDefault="00855D70">
      <w:pPr>
        <w:pStyle w:val="WordDefaultStyle"/>
        <w:numPr>
          <w:ilvl w:val="0"/>
          <w:numId w:val="2"/>
        </w:numPr>
      </w:pPr>
      <w:r>
        <w:t>‘</w:t>
      </w:r>
      <w:r>
        <w:rPr>
          <w:lang w:val="it-IT"/>
        </w:rPr>
        <w:t>Original Papers</w:t>
      </w:r>
      <w:r>
        <w:t>’ is the term used for all the ‘incoming’ mission correspondence sent to CMS headquarters by the mission secretaries working overseas. This includes thousands of letters written by missionaries and others (occasionally sent directly but mostly through the secretary).</w:t>
      </w:r>
    </w:p>
    <w:p w14:paraId="58C1671D" w14:textId="77777777" w:rsidR="003D6C10" w:rsidRDefault="00855D70">
      <w:pPr>
        <w:pStyle w:val="WordDefaultStyle"/>
        <w:numPr>
          <w:ilvl w:val="0"/>
          <w:numId w:val="2"/>
        </w:numPr>
      </w:pPr>
      <w:r>
        <w:t xml:space="preserve">The correspondence mainly consists of letters, journals and reports. There are also minutes and papers of local CMS committees and other printed papers. </w:t>
      </w:r>
    </w:p>
    <w:p w14:paraId="0E9DAFCF" w14:textId="77777777" w:rsidR="003D6C10" w:rsidRDefault="00855D70">
      <w:pPr>
        <w:pStyle w:val="WordDefaultStyle"/>
        <w:numPr>
          <w:ilvl w:val="0"/>
          <w:numId w:val="17"/>
        </w:numPr>
      </w:pPr>
      <w:r>
        <w:t xml:space="preserve">When the correspondence arrived at CMS headquarters, it was marked with the date of receipt and sometimes a date of answer and/or date on which the committee dealt with them. If you are looking at papers received between 1820 and 1880, you will find that many of them have also been numbered in red ink recording the order they arrived at headquarters and some are </w:t>
      </w:r>
      <w:proofErr w:type="spellStart"/>
      <w:r>
        <w:t>initialled</w:t>
      </w:r>
      <w:proofErr w:type="spellEnd"/>
      <w:r>
        <w:t xml:space="preserve"> by the Secretary who read or dealt with them. </w:t>
      </w:r>
    </w:p>
    <w:p w14:paraId="526E5DBB" w14:textId="77777777" w:rsidR="003D6C10" w:rsidRDefault="003D6C10">
      <w:pPr>
        <w:pStyle w:val="Heading3"/>
      </w:pPr>
    </w:p>
    <w:p w14:paraId="6F0EBE59" w14:textId="77777777" w:rsidR="001658E1" w:rsidRDefault="001658E1">
      <w:pPr>
        <w:pStyle w:val="Heading3"/>
      </w:pPr>
    </w:p>
    <w:p w14:paraId="23A9605C" w14:textId="77777777" w:rsidR="003D6C10" w:rsidRDefault="00855D70">
      <w:pPr>
        <w:pStyle w:val="Heading3"/>
      </w:pPr>
      <w:r>
        <w:rPr>
          <w:rFonts w:eastAsia="Arial Unicode MS" w:cs="Arial Unicode MS"/>
          <w:lang w:val="en-US"/>
        </w:rPr>
        <w:lastRenderedPageBreak/>
        <w:t>How are the Original Papers arranged?</w:t>
      </w:r>
    </w:p>
    <w:p w14:paraId="33E25EFF" w14:textId="77777777" w:rsidR="003D6C10" w:rsidRDefault="003D6C10">
      <w:pPr>
        <w:pStyle w:val="Heading3"/>
      </w:pPr>
    </w:p>
    <w:p w14:paraId="0E63319C" w14:textId="77777777" w:rsidR="003D6C10" w:rsidRDefault="00855D70">
      <w:pPr>
        <w:pStyle w:val="WordDefaultStyle"/>
        <w:numPr>
          <w:ilvl w:val="0"/>
          <w:numId w:val="2"/>
        </w:numPr>
      </w:pPr>
      <w:r>
        <w:t xml:space="preserve">The papers are packaged in folders. </w:t>
      </w:r>
    </w:p>
    <w:p w14:paraId="0E72E067" w14:textId="77777777" w:rsidR="003D6C10" w:rsidRDefault="00855D70">
      <w:pPr>
        <w:pStyle w:val="WordDefaultStyle"/>
        <w:numPr>
          <w:ilvl w:val="0"/>
          <w:numId w:val="2"/>
        </w:numPr>
      </w:pPr>
      <w:r>
        <w:t>For papers dated 1820-1880, similar items can be found filed together. For example, correspondence from bishops, education papers, minutes of local CMS confer</w:t>
      </w:r>
      <w:proofErr w:type="spellStart"/>
      <w:r>
        <w:rPr>
          <w:rStyle w:val="Hyperlink3"/>
          <w:lang w:val="fr-FR"/>
        </w:rPr>
        <w:t>ences</w:t>
      </w:r>
      <w:proofErr w:type="spellEnd"/>
      <w:r>
        <w:rPr>
          <w:rStyle w:val="Hyperlink3"/>
          <w:lang w:val="fr-FR"/>
        </w:rPr>
        <w:t>, etc.</w:t>
      </w:r>
      <w:r>
        <w:rPr>
          <w:rStyle w:val="Hyperlink3"/>
        </w:rPr>
        <w:t xml:space="preserve"> Letters from individual missionaries are filed together under the missionary’s name; in the handlists and online catalogue you will find them at the end of the Original Papers in a sequence titled ‘Letters, journals and papers of individual missionaries and catechists. The illus</w:t>
      </w:r>
      <w:r w:rsidR="001658E1">
        <w:rPr>
          <w:rStyle w:val="Hyperlink3"/>
        </w:rPr>
        <w:t>tration shows</w:t>
      </w:r>
      <w:r>
        <w:rPr>
          <w:rStyle w:val="Hyperlink3"/>
        </w:rPr>
        <w:t xml:space="preserve"> </w:t>
      </w:r>
      <w:r w:rsidR="001658E1">
        <w:rPr>
          <w:rStyle w:val="Hyperlink3"/>
        </w:rPr>
        <w:t xml:space="preserve">part of </w:t>
      </w:r>
      <w:r>
        <w:rPr>
          <w:rStyle w:val="Hyperlink3"/>
        </w:rPr>
        <w:t>the online catalogue to the papers of the Japan Mission</w:t>
      </w:r>
      <w:r w:rsidR="001658E1">
        <w:rPr>
          <w:rStyle w:val="Hyperlink3"/>
        </w:rPr>
        <w:t xml:space="preserve"> (Hierarchy view)</w:t>
      </w:r>
      <w:r>
        <w:rPr>
          <w:rStyle w:val="Hyperlink3"/>
        </w:rPr>
        <w:t>.</w:t>
      </w:r>
      <w:r>
        <w:rPr>
          <w:rStyle w:val="Hyperlink3"/>
          <w:noProof/>
          <w:lang w:val="en-GB"/>
        </w:rPr>
        <w:drawing>
          <wp:anchor distT="152400" distB="152400" distL="152400" distR="152400" simplePos="0" relativeHeight="251718656" behindDoc="0" locked="0" layoutInCell="1" allowOverlap="1" wp14:anchorId="7E1B5A55" wp14:editId="7A656530">
            <wp:simplePos x="0" y="0"/>
            <wp:positionH relativeFrom="margin">
              <wp:posOffset>302116</wp:posOffset>
            </wp:positionH>
            <wp:positionV relativeFrom="line">
              <wp:posOffset>405748</wp:posOffset>
            </wp:positionV>
            <wp:extent cx="4290439" cy="2874085"/>
            <wp:effectExtent l="0" t="0" r="0" b="0"/>
            <wp:wrapThrough wrapText="bothSides" distL="152400" distR="152400">
              <wp:wrapPolygon edited="1">
                <wp:start x="-24" y="-36"/>
                <wp:lineTo x="-24" y="0"/>
                <wp:lineTo x="-24" y="21601"/>
                <wp:lineTo x="-24" y="21636"/>
                <wp:lineTo x="0" y="21636"/>
                <wp:lineTo x="21601" y="21636"/>
                <wp:lineTo x="21625" y="21636"/>
                <wp:lineTo x="21625" y="21601"/>
                <wp:lineTo x="21625" y="0"/>
                <wp:lineTo x="21625" y="-36"/>
                <wp:lineTo x="21601" y="-36"/>
                <wp:lineTo x="0" y="-36"/>
                <wp:lineTo x="-24" y="-36"/>
              </wp:wrapPolygon>
            </wp:wrapThrough>
            <wp:docPr id="1073741857" name="officeArt object" descr="Record series titled ‘Letters, journals and papers of individual missionaries and catechists’. "/>
            <wp:cNvGraphicFramePr/>
            <a:graphic xmlns:a="http://schemas.openxmlformats.org/drawingml/2006/main">
              <a:graphicData uri="http://schemas.openxmlformats.org/drawingml/2006/picture">
                <pic:pic xmlns:pic="http://schemas.openxmlformats.org/drawingml/2006/picture">
                  <pic:nvPicPr>
                    <pic:cNvPr id="1073741857" name="Record series titled ‘Letters, journals and papers of individual missionaries and catechists’. " descr="Record series titled ‘Letters, journals and papers of individual missionaries and catechists’. "/>
                    <pic:cNvPicPr>
                      <a:picLocks noChangeAspect="1"/>
                    </pic:cNvPicPr>
                  </pic:nvPicPr>
                  <pic:blipFill>
                    <a:blip r:embed="rId99"/>
                    <a:stretch>
                      <a:fillRect/>
                    </a:stretch>
                  </pic:blipFill>
                  <pic:spPr>
                    <a:xfrm>
                      <a:off x="0" y="0"/>
                      <a:ext cx="4290439" cy="2874085"/>
                    </a:xfrm>
                    <a:prstGeom prst="rect">
                      <a:avLst/>
                    </a:prstGeom>
                    <a:ln w="9525" cap="flat">
                      <a:solidFill>
                        <a:srgbClr val="212121"/>
                      </a:solidFill>
                      <a:prstDash val="solid"/>
                      <a:miter lim="400000"/>
                    </a:ln>
                    <a:effectLst/>
                  </pic:spPr>
                </pic:pic>
              </a:graphicData>
            </a:graphic>
          </wp:anchor>
        </w:drawing>
      </w:r>
      <w:r>
        <w:rPr>
          <w:rStyle w:val="Hyperlink3"/>
        </w:rPr>
        <w:t xml:space="preserve"> </w:t>
      </w:r>
    </w:p>
    <w:p w14:paraId="681781C5" w14:textId="77777777" w:rsidR="003D6C10" w:rsidRDefault="00855D70">
      <w:pPr>
        <w:pStyle w:val="Body"/>
        <w:spacing w:after="200" w:line="276" w:lineRule="auto"/>
        <w:rPr>
          <w:rStyle w:val="None"/>
          <w:sz w:val="16"/>
          <w:szCs w:val="16"/>
        </w:rPr>
      </w:pPr>
      <w:r>
        <w:rPr>
          <w:rStyle w:val="None"/>
        </w:rPr>
        <w:t xml:space="preserve">       </w:t>
      </w:r>
      <w:r>
        <w:rPr>
          <w:rStyle w:val="None"/>
          <w:sz w:val="16"/>
          <w:szCs w:val="16"/>
        </w:rPr>
        <w:t xml:space="preserve">         </w:t>
      </w:r>
    </w:p>
    <w:p w14:paraId="68DA3ECD" w14:textId="77777777" w:rsidR="003D6C10" w:rsidRDefault="003D6C10">
      <w:pPr>
        <w:pStyle w:val="Body"/>
        <w:spacing w:after="200" w:line="276" w:lineRule="auto"/>
        <w:rPr>
          <w:rStyle w:val="None"/>
          <w:sz w:val="16"/>
          <w:szCs w:val="16"/>
        </w:rPr>
      </w:pPr>
    </w:p>
    <w:p w14:paraId="17A82F51" w14:textId="77777777" w:rsidR="003D6C10" w:rsidRDefault="003D6C10">
      <w:pPr>
        <w:pStyle w:val="Body"/>
        <w:spacing w:after="200" w:line="276" w:lineRule="auto"/>
        <w:rPr>
          <w:rStyle w:val="None"/>
          <w:sz w:val="16"/>
          <w:szCs w:val="16"/>
        </w:rPr>
      </w:pPr>
    </w:p>
    <w:p w14:paraId="2A2BFF08" w14:textId="77777777" w:rsidR="003D6C10" w:rsidRDefault="003D6C10">
      <w:pPr>
        <w:pStyle w:val="Body"/>
        <w:spacing w:after="200" w:line="276" w:lineRule="auto"/>
        <w:rPr>
          <w:rStyle w:val="None"/>
          <w:sz w:val="16"/>
          <w:szCs w:val="16"/>
        </w:rPr>
      </w:pPr>
    </w:p>
    <w:p w14:paraId="74E3B01E" w14:textId="77777777" w:rsidR="003D6C10" w:rsidRDefault="003D6C10">
      <w:pPr>
        <w:pStyle w:val="Body"/>
        <w:spacing w:after="200" w:line="276" w:lineRule="auto"/>
        <w:rPr>
          <w:rStyle w:val="None"/>
          <w:sz w:val="16"/>
          <w:szCs w:val="16"/>
        </w:rPr>
      </w:pPr>
    </w:p>
    <w:p w14:paraId="5DE86369" w14:textId="77777777" w:rsidR="003D6C10" w:rsidRDefault="003D6C10">
      <w:pPr>
        <w:pStyle w:val="Body"/>
        <w:spacing w:after="200" w:line="276" w:lineRule="auto"/>
        <w:rPr>
          <w:rStyle w:val="None"/>
          <w:sz w:val="16"/>
          <w:szCs w:val="16"/>
        </w:rPr>
      </w:pPr>
    </w:p>
    <w:p w14:paraId="373A9E5E" w14:textId="77777777" w:rsidR="003D6C10" w:rsidRDefault="003D6C10">
      <w:pPr>
        <w:pStyle w:val="Body"/>
        <w:spacing w:after="200" w:line="276" w:lineRule="auto"/>
        <w:rPr>
          <w:rStyle w:val="None"/>
          <w:sz w:val="16"/>
          <w:szCs w:val="16"/>
        </w:rPr>
      </w:pPr>
    </w:p>
    <w:p w14:paraId="5EDA5337" w14:textId="77777777" w:rsidR="003D6C10" w:rsidRDefault="003D6C10">
      <w:pPr>
        <w:pStyle w:val="Body"/>
        <w:spacing w:after="200" w:line="276" w:lineRule="auto"/>
        <w:rPr>
          <w:rStyle w:val="None"/>
          <w:sz w:val="16"/>
          <w:szCs w:val="16"/>
        </w:rPr>
      </w:pPr>
    </w:p>
    <w:p w14:paraId="78B7415D" w14:textId="77777777" w:rsidR="003D6C10" w:rsidRDefault="003D6C10">
      <w:pPr>
        <w:pStyle w:val="Body"/>
        <w:spacing w:after="200" w:line="276" w:lineRule="auto"/>
        <w:rPr>
          <w:rStyle w:val="None"/>
          <w:sz w:val="16"/>
          <w:szCs w:val="16"/>
        </w:rPr>
      </w:pPr>
    </w:p>
    <w:p w14:paraId="29538B91" w14:textId="77777777" w:rsidR="003D6C10" w:rsidRDefault="003D6C10">
      <w:pPr>
        <w:pStyle w:val="Body"/>
        <w:spacing w:after="200" w:line="276" w:lineRule="auto"/>
        <w:rPr>
          <w:rStyle w:val="None"/>
          <w:sz w:val="16"/>
          <w:szCs w:val="16"/>
        </w:rPr>
      </w:pPr>
    </w:p>
    <w:p w14:paraId="051DFA0B" w14:textId="77777777" w:rsidR="003D6C10" w:rsidRDefault="003D6C10">
      <w:pPr>
        <w:pStyle w:val="Body"/>
        <w:spacing w:after="200" w:line="276" w:lineRule="auto"/>
        <w:rPr>
          <w:rStyle w:val="None"/>
          <w:sz w:val="16"/>
          <w:szCs w:val="16"/>
        </w:rPr>
      </w:pPr>
    </w:p>
    <w:p w14:paraId="6A0E2C98" w14:textId="77777777" w:rsidR="003D6C10" w:rsidRDefault="00855D70">
      <w:pPr>
        <w:pStyle w:val="Body"/>
        <w:spacing w:after="200" w:line="276" w:lineRule="auto"/>
        <w:rPr>
          <w:rStyle w:val="None"/>
          <w:sz w:val="16"/>
          <w:szCs w:val="16"/>
        </w:rPr>
      </w:pPr>
      <w:r>
        <w:rPr>
          <w:rStyle w:val="None"/>
          <w:sz w:val="16"/>
          <w:szCs w:val="16"/>
        </w:rPr>
        <w:t xml:space="preserve">                                                                               </w:t>
      </w:r>
      <w:r>
        <w:rPr>
          <w:rStyle w:val="None"/>
          <w:sz w:val="16"/>
          <w:szCs w:val="16"/>
          <w:lang w:val="en-US"/>
        </w:rPr>
        <w:t xml:space="preserve">    </w:t>
      </w:r>
    </w:p>
    <w:p w14:paraId="3CD1B0B1" w14:textId="77777777" w:rsidR="003D6C10" w:rsidRDefault="00855D70">
      <w:pPr>
        <w:pStyle w:val="WordDefaultStyle"/>
        <w:numPr>
          <w:ilvl w:val="0"/>
          <w:numId w:val="2"/>
        </w:numPr>
      </w:pPr>
      <w:r>
        <w:rPr>
          <w:rStyle w:val="None"/>
        </w:rPr>
        <w:t>From 1880-1934, the papers are arranged in a single chronological sequence for each mission. Papers of a particular type, or relating to a particular individual, are interspersed amongst other papers received in the same year. Individuals are not listed by name in the catalogue.</w:t>
      </w:r>
    </w:p>
    <w:p w14:paraId="5374383D" w14:textId="77777777" w:rsidR="003D6C10" w:rsidRDefault="003D6C10">
      <w:pPr>
        <w:pStyle w:val="Heading3"/>
        <w:rPr>
          <w:rStyle w:val="None"/>
        </w:rPr>
      </w:pPr>
    </w:p>
    <w:p w14:paraId="2C9E5002" w14:textId="77777777" w:rsidR="003D6C10" w:rsidRDefault="00855D70">
      <w:pPr>
        <w:pStyle w:val="Heading3"/>
        <w:rPr>
          <w:rStyle w:val="None"/>
        </w:rPr>
      </w:pPr>
      <w:r>
        <w:rPr>
          <w:rStyle w:val="None"/>
          <w:rFonts w:eastAsia="Arial Unicode MS" w:cs="Arial Unicode MS"/>
          <w:lang w:val="en-US"/>
        </w:rPr>
        <w:t>Copies of Original Papers 1820-1880</w:t>
      </w:r>
    </w:p>
    <w:p w14:paraId="50701A04" w14:textId="77777777" w:rsidR="003D6C10" w:rsidRDefault="003D6C10">
      <w:pPr>
        <w:pStyle w:val="Heading3"/>
        <w:rPr>
          <w:rStyle w:val="None"/>
        </w:rPr>
      </w:pPr>
    </w:p>
    <w:p w14:paraId="77A2FB9E" w14:textId="77777777" w:rsidR="003D6C10" w:rsidRDefault="00855D70">
      <w:pPr>
        <w:pStyle w:val="WordDefaultStyle"/>
        <w:numPr>
          <w:ilvl w:val="0"/>
          <w:numId w:val="17"/>
        </w:numPr>
        <w:rPr>
          <w:rStyle w:val="None"/>
        </w:rPr>
      </w:pPr>
      <w:r>
        <w:rPr>
          <w:rStyle w:val="None"/>
        </w:rPr>
        <w:t xml:space="preserve">During the years when the work of the Foreign Division was administered by the Committee of Correspondence, the clerks at CMS headquarters copied the letters, and many of the other items of correspondence into </w:t>
      </w:r>
      <w:hyperlink w:anchor="MissionBooks" w:history="1">
        <w:r>
          <w:rPr>
            <w:rStyle w:val="Hyperlink0"/>
          </w:rPr>
          <w:t>Mission Books</w:t>
        </w:r>
      </w:hyperlink>
      <w:r>
        <w:t xml:space="preserve"> </w:t>
      </w:r>
      <w:r>
        <w:rPr>
          <w:rStyle w:val="None"/>
        </w:rPr>
        <w:t xml:space="preserve">so that the Committee had a legible working copy. Most researchers interested in incoming correspondence of this date choose to consult either the Original Papers or the Mission Book copies. </w:t>
      </w:r>
    </w:p>
    <w:p w14:paraId="429BD961" w14:textId="77777777" w:rsidR="00E153EC" w:rsidRDefault="00E153EC" w:rsidP="00E153EC">
      <w:pPr>
        <w:pStyle w:val="WordDefaultStyle"/>
        <w:ind w:left="393"/>
      </w:pPr>
    </w:p>
    <w:p w14:paraId="6FEF372D" w14:textId="77777777" w:rsidR="003D6C10" w:rsidRDefault="003D6C10">
      <w:pPr>
        <w:pStyle w:val="Heading3"/>
        <w:rPr>
          <w:rStyle w:val="None"/>
        </w:rPr>
      </w:pPr>
    </w:p>
    <w:p w14:paraId="4724AA7D" w14:textId="77777777" w:rsidR="003D6C10" w:rsidRDefault="00855D70">
      <w:pPr>
        <w:pStyle w:val="Heading3"/>
      </w:pPr>
      <w:r>
        <w:rPr>
          <w:rFonts w:eastAsia="Arial Unicode MS" w:cs="Arial Unicode MS"/>
          <w:lang w:val="en-US"/>
        </w:rPr>
        <w:lastRenderedPageBreak/>
        <w:t>Summaries of Original Papers 1880-1934</w:t>
      </w:r>
    </w:p>
    <w:p w14:paraId="64AD6209" w14:textId="77777777" w:rsidR="003D6C10" w:rsidRDefault="003D6C10">
      <w:pPr>
        <w:pStyle w:val="Heading3"/>
        <w:rPr>
          <w:rStyle w:val="None"/>
        </w:rPr>
      </w:pPr>
    </w:p>
    <w:p w14:paraId="6A96F14C" w14:textId="77777777" w:rsidR="003D6C10" w:rsidRDefault="00855D70">
      <w:pPr>
        <w:pStyle w:val="WordDefaultStyle"/>
        <w:numPr>
          <w:ilvl w:val="0"/>
          <w:numId w:val="17"/>
        </w:numPr>
      </w:pPr>
      <w:r>
        <w:rPr>
          <w:rStyle w:val="None"/>
        </w:rPr>
        <w:t xml:space="preserve">Between 1880 and 1934, when work was divided amongst the East Asia (Group 1) Committee, the West Asia (Group 2) Committee and the Africa (Group 3) Committee, summaries of the Original Papers were made for meetings of the committees and copied or pasted into </w:t>
      </w:r>
      <w:hyperlink w:anchor="PrécisBooks" w:history="1">
        <w:proofErr w:type="spellStart"/>
        <w:r>
          <w:rPr>
            <w:rStyle w:val="Hyperlink0"/>
          </w:rPr>
          <w:t>Pr</w:t>
        </w:r>
        <w:proofErr w:type="spellEnd"/>
        <w:r>
          <w:rPr>
            <w:rStyle w:val="Hyperlink0"/>
            <w:lang w:val="fr-FR"/>
          </w:rPr>
          <w:t>é</w:t>
        </w:r>
        <w:r>
          <w:rPr>
            <w:rStyle w:val="Hyperlink0"/>
          </w:rPr>
          <w:t>cis Books</w:t>
        </w:r>
      </w:hyperlink>
      <w:r>
        <w:rPr>
          <w:rStyle w:val="None"/>
          <w:color w:val="FF2600"/>
        </w:rPr>
        <w:t xml:space="preserve">.  </w:t>
      </w:r>
      <w:r>
        <w:rPr>
          <w:rStyle w:val="None"/>
        </w:rPr>
        <w:t xml:space="preserve">Most researchers consulting the Original Papers of this date use them alongside the </w:t>
      </w:r>
      <w:proofErr w:type="spellStart"/>
      <w:r>
        <w:rPr>
          <w:rStyle w:val="None"/>
        </w:rPr>
        <w:t>Pr</w:t>
      </w:r>
      <w:proofErr w:type="spellEnd"/>
      <w:r>
        <w:rPr>
          <w:rStyle w:val="None"/>
          <w:lang w:val="fr-FR"/>
        </w:rPr>
        <w:t>é</w:t>
      </w:r>
      <w:r>
        <w:rPr>
          <w:rStyle w:val="None"/>
        </w:rPr>
        <w:t xml:space="preserve">cis Books. </w:t>
      </w:r>
    </w:p>
    <w:p w14:paraId="3BB3DE61" w14:textId="77777777" w:rsidR="003D6C10" w:rsidRDefault="003D6C10">
      <w:pPr>
        <w:pStyle w:val="Heading3"/>
        <w:rPr>
          <w:rStyle w:val="None"/>
        </w:rPr>
      </w:pPr>
    </w:p>
    <w:p w14:paraId="7E670D0C" w14:textId="77777777" w:rsidR="003D6C10" w:rsidRDefault="00855D70">
      <w:pPr>
        <w:pStyle w:val="Heading3"/>
      </w:pPr>
      <w:r>
        <w:rPr>
          <w:rFonts w:eastAsia="Arial Unicode MS" w:cs="Arial Unicode MS"/>
          <w:lang w:val="en-US"/>
        </w:rPr>
        <w:t>How to find Original Papers in the m</w:t>
      </w:r>
      <w:proofErr w:type="spellStart"/>
      <w:r>
        <w:rPr>
          <w:rFonts w:eastAsia="Arial Unicode MS" w:cs="Arial Unicode MS"/>
          <w:lang w:val="fr-FR"/>
        </w:rPr>
        <w:t>ission</w:t>
      </w:r>
      <w:proofErr w:type="spellEnd"/>
      <w:r>
        <w:rPr>
          <w:rFonts w:eastAsia="Arial Unicode MS" w:cs="Arial Unicode MS"/>
          <w:lang w:val="fr-FR"/>
        </w:rPr>
        <w:t xml:space="preserve"> </w:t>
      </w:r>
      <w:r>
        <w:rPr>
          <w:rFonts w:eastAsia="Arial Unicode MS" w:cs="Arial Unicode MS"/>
          <w:lang w:val="en-US"/>
        </w:rPr>
        <w:t>series 1803-1934</w:t>
      </w:r>
    </w:p>
    <w:p w14:paraId="526C6F15" w14:textId="77777777" w:rsidR="003D6C10" w:rsidRDefault="003D6C10">
      <w:pPr>
        <w:pStyle w:val="Heading3"/>
      </w:pPr>
    </w:p>
    <w:p w14:paraId="24EE5DDC" w14:textId="77777777" w:rsidR="003D6C10" w:rsidRDefault="00855D70">
      <w:pPr>
        <w:pStyle w:val="Heading3"/>
        <w:numPr>
          <w:ilvl w:val="0"/>
          <w:numId w:val="2"/>
        </w:numPr>
      </w:pPr>
      <w:r>
        <w:rPr>
          <w:rFonts w:eastAsia="Arial Unicode MS" w:cs="Arial Unicode MS"/>
          <w:lang w:val="en-US"/>
        </w:rPr>
        <w:t>Archive finding numbers: the letter ‘O’ is are used to denote Original Papers.</w:t>
      </w:r>
    </w:p>
    <w:p w14:paraId="6793839B" w14:textId="77777777" w:rsidR="003D6C10" w:rsidRDefault="003D6C10">
      <w:pPr>
        <w:pStyle w:val="Body"/>
        <w:rPr>
          <w:rStyle w:val="None"/>
        </w:rPr>
      </w:pPr>
    </w:p>
    <w:p w14:paraId="212CC47A" w14:textId="77777777" w:rsidR="003D6C10" w:rsidRDefault="00855D70">
      <w:pPr>
        <w:pStyle w:val="WordDefaultStyle"/>
        <w:numPr>
          <w:ilvl w:val="0"/>
          <w:numId w:val="19"/>
        </w:numPr>
      </w:pPr>
      <w:r>
        <w:rPr>
          <w:rStyle w:val="None"/>
        </w:rPr>
        <w:t xml:space="preserve">Use the </w:t>
      </w:r>
      <w:hyperlink r:id="rId100" w:history="1">
        <w:r>
          <w:rPr>
            <w:rStyle w:val="Hyperlink0"/>
          </w:rPr>
          <w:t>online archive catalogue</w:t>
        </w:r>
      </w:hyperlink>
      <w:r>
        <w:rPr>
          <w:rStyle w:val="None"/>
        </w:rPr>
        <w:t xml:space="preserve"> or whichever of the typescript </w:t>
      </w:r>
      <w:hyperlink w:anchor="HandlistsToPapersInTheMissionSeries18031" w:history="1">
        <w:r>
          <w:rPr>
            <w:rStyle w:val="Hyperlink0"/>
          </w:rPr>
          <w:t>handlists to the m</w:t>
        </w:r>
        <w:proofErr w:type="spellStart"/>
        <w:r>
          <w:rPr>
            <w:rStyle w:val="Hyperlink0"/>
            <w:lang w:val="fr-FR"/>
          </w:rPr>
          <w:t>ission</w:t>
        </w:r>
        <w:proofErr w:type="spellEnd"/>
        <w:r>
          <w:rPr>
            <w:rStyle w:val="Hyperlink0"/>
            <w:lang w:val="fr-FR"/>
          </w:rPr>
          <w:t xml:space="preserve"> </w:t>
        </w:r>
        <w:r>
          <w:rPr>
            <w:rStyle w:val="Hyperlink0"/>
          </w:rPr>
          <w:t>series</w:t>
        </w:r>
      </w:hyperlink>
      <w:r>
        <w:rPr>
          <w:rStyle w:val="None"/>
        </w:rPr>
        <w:t xml:space="preserve"> is relevant to your search.  </w:t>
      </w:r>
    </w:p>
    <w:p w14:paraId="4D7A36C4" w14:textId="77777777" w:rsidR="003D6C10" w:rsidRDefault="00855D70">
      <w:pPr>
        <w:pStyle w:val="WordDefaultStyle"/>
        <w:numPr>
          <w:ilvl w:val="0"/>
          <w:numId w:val="19"/>
        </w:numPr>
      </w:pPr>
      <w:r>
        <w:t>For records</w:t>
      </w:r>
      <w:r>
        <w:rPr>
          <w:lang w:val="it-IT"/>
        </w:rPr>
        <w:t xml:space="preserve"> compiled</w:t>
      </w:r>
      <w:r>
        <w:t xml:space="preserve"> 1880-1934, there is very little detail in the catalogue. If you are interested in a particular year you may wish to look through all of the file (or files) for that year. Otherwise use the </w:t>
      </w:r>
      <w:hyperlink w:anchor="PrécisBooks" w:history="1">
        <w:proofErr w:type="spellStart"/>
        <w:r>
          <w:rPr>
            <w:rStyle w:val="Hyperlink0"/>
          </w:rPr>
          <w:t>Pr</w:t>
        </w:r>
        <w:proofErr w:type="spellEnd"/>
        <w:r>
          <w:rPr>
            <w:rStyle w:val="Hyperlink0"/>
            <w:lang w:val="fr-FR"/>
          </w:rPr>
          <w:t>é</w:t>
        </w:r>
        <w:r>
          <w:rPr>
            <w:rStyle w:val="Hyperlink0"/>
          </w:rPr>
          <w:t>cis Books</w:t>
        </w:r>
      </w:hyperlink>
      <w:r>
        <w:t xml:space="preserve"> to find records of interest.</w:t>
      </w:r>
      <w:r>
        <w:rPr>
          <w:rStyle w:val="None"/>
        </w:rPr>
        <w:t xml:space="preserve">   </w:t>
      </w:r>
    </w:p>
    <w:p w14:paraId="6493CAC1" w14:textId="77777777" w:rsidR="003D6C10" w:rsidRDefault="00E153EC" w:rsidP="00E153EC">
      <w:pPr>
        <w:pStyle w:val="WordDefaultStyle"/>
        <w:numPr>
          <w:ilvl w:val="0"/>
          <w:numId w:val="2"/>
        </w:numPr>
      </w:pPr>
      <w:r>
        <w:rPr>
          <w:rStyle w:val="Hyperlink3"/>
        </w:rPr>
        <w:t>Illustrations</w:t>
      </w:r>
      <w:r w:rsidR="00855D70">
        <w:rPr>
          <w:rStyle w:val="Hyperlink3"/>
        </w:rPr>
        <w:t xml:space="preserve"> below show</w:t>
      </w:r>
      <w:r w:rsidR="00855D70">
        <w:t xml:space="preserve"> summary contents of the papers of the West Africa Mission as they appear in online catalogue (top) and at the front of the equivalent typescript handlist (bottom). Arrows point to the Letter-books compiled under the Committee of Correspondence and under the Africa (Group 3) Committee. Alternatively follow the link to </w:t>
      </w:r>
      <w:hyperlink r:id="rId101" w:history="1">
        <w:r w:rsidR="00855D70">
          <w:rPr>
            <w:rStyle w:val="Hyperlink0"/>
          </w:rPr>
          <w:t>see this example in the online catalogue</w:t>
        </w:r>
      </w:hyperlink>
      <w:r w:rsidR="00855D70">
        <w:t>.</w:t>
      </w:r>
      <w:r w:rsidR="00855D70">
        <w:rPr>
          <w:noProof/>
          <w:lang w:val="en-GB"/>
        </w:rPr>
        <w:drawing>
          <wp:anchor distT="57150" distB="57150" distL="57150" distR="57150" simplePos="0" relativeHeight="251719680" behindDoc="0" locked="0" layoutInCell="1" allowOverlap="1" wp14:anchorId="1EE7DB73" wp14:editId="3FDA8BBE">
            <wp:simplePos x="0" y="0"/>
            <wp:positionH relativeFrom="margin">
              <wp:posOffset>2599448</wp:posOffset>
            </wp:positionH>
            <wp:positionV relativeFrom="line">
              <wp:posOffset>459622</wp:posOffset>
            </wp:positionV>
            <wp:extent cx="2352877" cy="1875821"/>
            <wp:effectExtent l="0" t="0" r="0" b="0"/>
            <wp:wrapSquare wrapText="bothSides" distT="57150" distB="57150" distL="57150" distR="57150"/>
            <wp:docPr id="1073741858" name="officeArt object"/>
            <wp:cNvGraphicFramePr/>
            <a:graphic xmlns:a="http://schemas.openxmlformats.org/drawingml/2006/main">
              <a:graphicData uri="http://schemas.openxmlformats.org/drawingml/2006/picture">
                <pic:pic xmlns:pic="http://schemas.openxmlformats.org/drawingml/2006/picture">
                  <pic:nvPicPr>
                    <pic:cNvPr id="1073741858" name="image32-enhanced.jpeg"/>
                    <pic:cNvPicPr>
                      <a:picLocks noChangeAspect="1"/>
                    </pic:cNvPicPr>
                  </pic:nvPicPr>
                  <pic:blipFill>
                    <a:blip r:embed="rId89"/>
                    <a:srcRect b="16414"/>
                    <a:stretch>
                      <a:fillRect/>
                    </a:stretch>
                  </pic:blipFill>
                  <pic:spPr>
                    <a:xfrm>
                      <a:off x="0" y="0"/>
                      <a:ext cx="2352877" cy="1875821"/>
                    </a:xfrm>
                    <a:prstGeom prst="rect">
                      <a:avLst/>
                    </a:prstGeom>
                    <a:ln w="9525" cap="flat">
                      <a:solidFill>
                        <a:srgbClr val="000000"/>
                      </a:solidFill>
                      <a:prstDash val="solid"/>
                      <a:miter lim="400000"/>
                    </a:ln>
                    <a:effectLst/>
                  </pic:spPr>
                </pic:pic>
              </a:graphicData>
            </a:graphic>
          </wp:anchor>
        </w:drawing>
      </w:r>
    </w:p>
    <w:p w14:paraId="14D627E1" w14:textId="77777777" w:rsidR="003D6C10" w:rsidRDefault="00855D70">
      <w:pPr>
        <w:pStyle w:val="WordDefaultStyle"/>
        <w:rPr>
          <w:rStyle w:val="None"/>
        </w:rPr>
      </w:pPr>
      <w:r>
        <w:rPr>
          <w:rStyle w:val="None"/>
        </w:rPr>
        <w:t xml:space="preserve">             </w:t>
      </w:r>
    </w:p>
    <w:p w14:paraId="76C4AD70" w14:textId="77777777" w:rsidR="003D6C10" w:rsidRDefault="003D6C10">
      <w:pPr>
        <w:pStyle w:val="WordDefaultStyle"/>
        <w:rPr>
          <w:rStyle w:val="None"/>
        </w:rPr>
      </w:pPr>
    </w:p>
    <w:p w14:paraId="723EA58F" w14:textId="77777777" w:rsidR="003D6C10" w:rsidRDefault="003D6C10">
      <w:pPr>
        <w:pStyle w:val="WordDefaultStyle"/>
        <w:rPr>
          <w:rStyle w:val="None"/>
        </w:rPr>
      </w:pPr>
    </w:p>
    <w:p w14:paraId="68625329" w14:textId="77777777" w:rsidR="003D6C10" w:rsidRDefault="003D6C10">
      <w:pPr>
        <w:pStyle w:val="WordDefaultStyle"/>
        <w:rPr>
          <w:rStyle w:val="None"/>
        </w:rPr>
      </w:pPr>
    </w:p>
    <w:p w14:paraId="1F1D419C" w14:textId="77777777" w:rsidR="003D6C10" w:rsidRDefault="00E153EC">
      <w:pPr>
        <w:pStyle w:val="WordDefaultStyle"/>
        <w:rPr>
          <w:rStyle w:val="None"/>
        </w:rPr>
      </w:pPr>
      <w:r>
        <w:rPr>
          <w:rStyle w:val="None"/>
          <w:noProof/>
          <w:lang w:val="en-GB"/>
        </w:rPr>
        <mc:AlternateContent>
          <mc:Choice Requires="wps">
            <w:drawing>
              <wp:anchor distT="152400" distB="152400" distL="152400" distR="152400" simplePos="0" relativeHeight="251723776" behindDoc="0" locked="0" layoutInCell="1" allowOverlap="1" wp14:anchorId="3E2FBE02" wp14:editId="48991F3A">
                <wp:simplePos x="0" y="0"/>
                <wp:positionH relativeFrom="margin">
                  <wp:posOffset>808990</wp:posOffset>
                </wp:positionH>
                <wp:positionV relativeFrom="paragraph">
                  <wp:posOffset>13335</wp:posOffset>
                </wp:positionV>
                <wp:extent cx="1795780" cy="0"/>
                <wp:effectExtent l="0" t="95250" r="0" b="133350"/>
                <wp:wrapThrough wrapText="bothSides" distL="152400" distR="152400">
                  <wp:wrapPolygon edited="1">
                    <wp:start x="0" y="0"/>
                    <wp:lineTo x="19583" y="0"/>
                    <wp:lineTo x="0" y="0"/>
                    <wp:lineTo x="19583" y="0"/>
                    <wp:lineTo x="21139" y="0"/>
                    <wp:lineTo x="21598" y="0"/>
                    <wp:lineTo x="21139" y="0"/>
                    <wp:lineTo x="19583" y="0"/>
                    <wp:lineTo x="0" y="0"/>
                  </wp:wrapPolygon>
                </wp:wrapThrough>
                <wp:docPr id="1073741859" name="officeArt object"/>
                <wp:cNvGraphicFramePr/>
                <a:graphic xmlns:a="http://schemas.openxmlformats.org/drawingml/2006/main">
                  <a:graphicData uri="http://schemas.microsoft.com/office/word/2010/wordprocessingShape">
                    <wps:wsp>
                      <wps:cNvCnPr/>
                      <wps:spPr>
                        <a:xfrm>
                          <a:off x="0" y="0"/>
                          <a:ext cx="1795780" cy="0"/>
                        </a:xfrm>
                        <a:prstGeom prst="line">
                          <a:avLst/>
                        </a:prstGeom>
                        <a:noFill/>
                        <a:ln w="38100" cap="flat">
                          <a:solidFill>
                            <a:srgbClr val="FF2600"/>
                          </a:solidFill>
                          <a:prstDash val="solid"/>
                          <a:round/>
                          <a:tailEnd type="triangle" w="med" len="med"/>
                        </a:ln>
                        <a:effectLst>
                          <a:outerShdw blurRad="38100" dist="20000" dir="5400000" rotWithShape="0">
                            <a:srgbClr val="000000">
                              <a:alpha val="38000"/>
                            </a:srgbClr>
                          </a:outerShdw>
                        </a:effectLst>
                      </wps:spPr>
                      <wps:bodyPr/>
                    </wps:wsp>
                  </a:graphicData>
                </a:graphic>
              </wp:anchor>
            </w:drawing>
          </mc:Choice>
          <mc:Fallback xmlns:w16sdtdh="http://schemas.microsoft.com/office/word/2020/wordml/sdtdatahash" xmlns:w16="http://schemas.microsoft.com/office/word/2018/wordml" xmlns:w16cex="http://schemas.microsoft.com/office/word/2018/wordml/cex">
            <w:pict>
              <v:line w14:anchorId="37A1EADF" id="officeArt object" o:spid="_x0000_s1026" style="position:absolute;z-index:251723776;visibility:visible;mso-wrap-style:square;mso-wrap-distance-left:12pt;mso-wrap-distance-top:12pt;mso-wrap-distance-right:12pt;mso-wrap-distance-bottom:12pt;mso-position-horizontal:absolute;mso-position-horizontal-relative:margin;mso-position-vertical:absolute;mso-position-vertical-relative:text" from="63.7pt,1.05pt" to="205.1pt,1.05pt" wrapcoords="0 0 19583 0 0 0 19583 0 21139 0 21598 0 21139 0 19583 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" strokecolor="#ff2600" strokeweight="3pt">
                <v:stroke endarrow="block"/>
                <v:shadow on="t" color="black" opacity="24903f" origin=",.5" offset="0,.55556mm"/>
                <w10:wrap type="through" anchorx="margin"/>
              </v:line>
            </w:pict>
          </mc:Fallback>
        </mc:AlternateContent>
      </w:r>
    </w:p>
    <w:p w14:paraId="406ABEDC" w14:textId="77777777" w:rsidR="003D6C10" w:rsidRDefault="00E153EC">
      <w:pPr>
        <w:pStyle w:val="WordDefaultStyle"/>
        <w:rPr>
          <w:rStyle w:val="None"/>
        </w:rPr>
      </w:pPr>
      <w:r>
        <w:rPr>
          <w:rStyle w:val="None"/>
          <w:noProof/>
          <w:lang w:val="en-GB"/>
        </w:rPr>
        <mc:AlternateContent>
          <mc:Choice Requires="wps">
            <w:drawing>
              <wp:anchor distT="152400" distB="152400" distL="152400" distR="152400" simplePos="0" relativeHeight="251720704" behindDoc="0" locked="0" layoutInCell="1" allowOverlap="1" wp14:anchorId="354FDF5E" wp14:editId="5438F72F">
                <wp:simplePos x="0" y="0"/>
                <wp:positionH relativeFrom="margin">
                  <wp:posOffset>766445</wp:posOffset>
                </wp:positionH>
                <wp:positionV relativeFrom="line">
                  <wp:posOffset>112395</wp:posOffset>
                </wp:positionV>
                <wp:extent cx="1796052" cy="0"/>
                <wp:effectExtent l="0" t="0" r="0" b="0"/>
                <wp:wrapThrough wrapText="bothSides" distL="152400" distR="152400">
                  <wp:wrapPolygon edited="1">
                    <wp:start x="0" y="0"/>
                    <wp:lineTo x="19583" y="0"/>
                    <wp:lineTo x="0" y="0"/>
                    <wp:lineTo x="19583" y="0"/>
                    <wp:lineTo x="21139" y="0"/>
                    <wp:lineTo x="21598" y="0"/>
                    <wp:lineTo x="21139" y="0"/>
                    <wp:lineTo x="19583" y="0"/>
                    <wp:lineTo x="0" y="0"/>
                  </wp:wrapPolygon>
                </wp:wrapThrough>
                <wp:docPr id="1073741860" name="officeArt object"/>
                <wp:cNvGraphicFramePr/>
                <a:graphic xmlns:a="http://schemas.openxmlformats.org/drawingml/2006/main">
                  <a:graphicData uri="http://schemas.microsoft.com/office/word/2010/wordprocessingShape">
                    <wps:wsp>
                      <wps:cNvCnPr/>
                      <wps:spPr>
                        <a:xfrm>
                          <a:off x="0" y="0"/>
                          <a:ext cx="1796052" cy="0"/>
                        </a:xfrm>
                        <a:prstGeom prst="line">
                          <a:avLst/>
                        </a:prstGeom>
                        <a:noFill/>
                        <a:ln w="38100" cap="flat">
                          <a:solidFill>
                            <a:srgbClr val="FF2600"/>
                          </a:solidFill>
                          <a:prstDash val="solid"/>
                          <a:round/>
                          <a:tailEnd type="triangle" w="med" len="med"/>
                        </a:ln>
                        <a:effectLst>
                          <a:outerShdw blurRad="38100" dist="20000" dir="5400000" rotWithShape="0">
                            <a:srgbClr val="000000">
                              <a:alpha val="38000"/>
                            </a:srgbClr>
                          </a:outerShdw>
                        </a:effectLst>
                      </wps:spPr>
                      <wps:bodyPr/>
                    </wps:wsp>
                  </a:graphicData>
                </a:graphic>
              </wp:anchor>
            </w:drawing>
          </mc:Choice>
          <mc:Fallback xmlns:w16sdtdh="http://schemas.microsoft.com/office/word/2020/wordml/sdtdatahash" xmlns:w16="http://schemas.microsoft.com/office/word/2018/wordml" xmlns:w16cex="http://schemas.microsoft.com/office/word/2018/wordml/cex">
            <w:pict>
              <v:line w14:anchorId="729184E1" id="officeArt object" o:spid="_x0000_s1026" style="position:absolute;z-index:251720704;visibility:visible;mso-wrap-style:square;mso-wrap-distance-left:12pt;mso-wrap-distance-top:12pt;mso-wrap-distance-right:12pt;mso-wrap-distance-bottom:12pt;mso-position-horizontal:absolute;mso-position-horizontal-relative:margin;mso-position-vertical:absolute;mso-position-vertical-relative:line" from="60.35pt,8.85pt" to="201.75pt,8.85pt" wrapcoords="0 0 19583 0 0 0 19583 0 21139 0 21598 0 21139 0 19583 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" strokecolor="#ff2600" strokeweight="3pt">
                <v:stroke endarrow="block"/>
                <v:shadow on="t" color="black" opacity="24903f" origin=",.5" offset="0,.55556mm"/>
                <w10:wrap type="through" anchorx="margin" anchory="line"/>
              </v:line>
            </w:pict>
          </mc:Fallback>
        </mc:AlternateContent>
      </w:r>
    </w:p>
    <w:p w14:paraId="5A28D8CF" w14:textId="77777777" w:rsidR="003D6C10" w:rsidRDefault="00E153EC">
      <w:pPr>
        <w:pStyle w:val="WordDefaultStyle"/>
        <w:rPr>
          <w:rStyle w:val="None"/>
        </w:rPr>
      </w:pPr>
      <w:r>
        <w:rPr>
          <w:rStyle w:val="None"/>
          <w:noProof/>
          <w:lang w:val="en-GB"/>
        </w:rPr>
        <w:drawing>
          <wp:anchor distT="57150" distB="57150" distL="57150" distR="57150" simplePos="0" relativeHeight="251721728" behindDoc="0" locked="0" layoutInCell="1" allowOverlap="1" wp14:anchorId="286F9E57" wp14:editId="5D1A4865">
            <wp:simplePos x="0" y="0"/>
            <wp:positionH relativeFrom="margin">
              <wp:posOffset>2600960</wp:posOffset>
            </wp:positionH>
            <wp:positionV relativeFrom="line">
              <wp:posOffset>223444</wp:posOffset>
            </wp:positionV>
            <wp:extent cx="2349267" cy="1909309"/>
            <wp:effectExtent l="0" t="0" r="0" b="0"/>
            <wp:wrapThrough wrapText="bothSides" distL="57150" distR="57150">
              <wp:wrapPolygon edited="1">
                <wp:start x="-58" y="-72"/>
                <wp:lineTo x="-58" y="0"/>
                <wp:lineTo x="-58" y="21601"/>
                <wp:lineTo x="-58" y="21672"/>
                <wp:lineTo x="0" y="21672"/>
                <wp:lineTo x="21598" y="21672"/>
                <wp:lineTo x="21657" y="21672"/>
                <wp:lineTo x="21657" y="21601"/>
                <wp:lineTo x="21657" y="0"/>
                <wp:lineTo x="21657" y="-72"/>
                <wp:lineTo x="21598" y="-72"/>
                <wp:lineTo x="0" y="-72"/>
                <wp:lineTo x="-58" y="-72"/>
              </wp:wrapPolygon>
            </wp:wrapThrough>
            <wp:docPr id="1073741861" name="officeArt object"/>
            <wp:cNvGraphicFramePr/>
            <a:graphic xmlns:a="http://schemas.openxmlformats.org/drawingml/2006/main">
              <a:graphicData uri="http://schemas.openxmlformats.org/drawingml/2006/picture">
                <pic:pic xmlns:pic="http://schemas.openxmlformats.org/drawingml/2006/picture">
                  <pic:nvPicPr>
                    <pic:cNvPr id="1073741861" name="image31-enhanced.jpeg"/>
                    <pic:cNvPicPr>
                      <a:picLocks noChangeAspect="1"/>
                    </pic:cNvPicPr>
                  </pic:nvPicPr>
                  <pic:blipFill>
                    <a:blip r:embed="rId90"/>
                    <a:srcRect b="7512"/>
                    <a:stretch>
                      <a:fillRect/>
                    </a:stretch>
                  </pic:blipFill>
                  <pic:spPr>
                    <a:xfrm>
                      <a:off x="0" y="0"/>
                      <a:ext cx="2349267" cy="1909309"/>
                    </a:xfrm>
                    <a:prstGeom prst="rect">
                      <a:avLst/>
                    </a:prstGeom>
                    <a:ln w="12700" cap="flat">
                      <a:solidFill>
                        <a:srgbClr val="000000"/>
                      </a:solidFill>
                      <a:prstDash val="solid"/>
                      <a:miter lim="400000"/>
                    </a:ln>
                    <a:effectLst/>
                  </pic:spPr>
                </pic:pic>
              </a:graphicData>
            </a:graphic>
          </wp:anchor>
        </w:drawing>
      </w:r>
    </w:p>
    <w:p w14:paraId="6C1263B3" w14:textId="77777777" w:rsidR="003D6C10" w:rsidRDefault="003D6C10">
      <w:pPr>
        <w:pStyle w:val="WordDefaultStyle"/>
        <w:rPr>
          <w:rStyle w:val="None"/>
        </w:rPr>
      </w:pPr>
    </w:p>
    <w:p w14:paraId="1887B674" w14:textId="77777777" w:rsidR="003D6C10" w:rsidRDefault="003D6C10">
      <w:pPr>
        <w:pStyle w:val="WordDefaultStyle"/>
        <w:rPr>
          <w:rStyle w:val="None"/>
        </w:rPr>
      </w:pPr>
    </w:p>
    <w:p w14:paraId="296F2D53" w14:textId="77777777" w:rsidR="003D6C10" w:rsidRDefault="003D6C10">
      <w:pPr>
        <w:pStyle w:val="WordDefaultStyle"/>
        <w:rPr>
          <w:rStyle w:val="None"/>
        </w:rPr>
      </w:pPr>
    </w:p>
    <w:p w14:paraId="292A90EF" w14:textId="77777777" w:rsidR="003D6C10" w:rsidRDefault="00E153EC">
      <w:pPr>
        <w:pStyle w:val="WordDefaultStyle"/>
        <w:rPr>
          <w:rStyle w:val="None"/>
        </w:rPr>
      </w:pPr>
      <w:r>
        <w:rPr>
          <w:rStyle w:val="None"/>
          <w:noProof/>
          <w:lang w:val="en-GB"/>
        </w:rPr>
        <mc:AlternateContent>
          <mc:Choice Requires="wps">
            <w:drawing>
              <wp:anchor distT="152400" distB="152400" distL="152400" distR="152400" simplePos="0" relativeHeight="251722752" behindDoc="0" locked="0" layoutInCell="1" allowOverlap="1" wp14:anchorId="54582DE5" wp14:editId="55E596E9">
                <wp:simplePos x="0" y="0"/>
                <wp:positionH relativeFrom="margin">
                  <wp:posOffset>766445</wp:posOffset>
                </wp:positionH>
                <wp:positionV relativeFrom="line">
                  <wp:posOffset>163195</wp:posOffset>
                </wp:positionV>
                <wp:extent cx="1796052" cy="0"/>
                <wp:effectExtent l="0" t="0" r="0" b="0"/>
                <wp:wrapThrough wrapText="bothSides" distL="152400" distR="152400">
                  <wp:wrapPolygon edited="1">
                    <wp:start x="0" y="0"/>
                    <wp:lineTo x="19583" y="0"/>
                    <wp:lineTo x="0" y="0"/>
                    <wp:lineTo x="19583" y="0"/>
                    <wp:lineTo x="21139" y="0"/>
                    <wp:lineTo x="21598" y="0"/>
                    <wp:lineTo x="21139" y="0"/>
                    <wp:lineTo x="19583" y="0"/>
                    <wp:lineTo x="0" y="0"/>
                  </wp:wrapPolygon>
                </wp:wrapThrough>
                <wp:docPr id="1073741862" name="officeArt object"/>
                <wp:cNvGraphicFramePr/>
                <a:graphic xmlns:a="http://schemas.openxmlformats.org/drawingml/2006/main">
                  <a:graphicData uri="http://schemas.microsoft.com/office/word/2010/wordprocessingShape">
                    <wps:wsp>
                      <wps:cNvCnPr/>
                      <wps:spPr>
                        <a:xfrm>
                          <a:off x="0" y="0"/>
                          <a:ext cx="1796052" cy="0"/>
                        </a:xfrm>
                        <a:prstGeom prst="line">
                          <a:avLst/>
                        </a:prstGeom>
                        <a:noFill/>
                        <a:ln w="38100" cap="flat">
                          <a:solidFill>
                            <a:srgbClr val="FF2600"/>
                          </a:solidFill>
                          <a:prstDash val="solid"/>
                          <a:round/>
                          <a:tailEnd type="triangle" w="med" len="med"/>
                        </a:ln>
                        <a:effectLst>
                          <a:outerShdw blurRad="38100" dist="20000" dir="5400000" rotWithShape="0">
                            <a:srgbClr val="000000">
                              <a:alpha val="38000"/>
                            </a:srgbClr>
                          </a:outerShdw>
                        </a:effectLst>
                      </wps:spPr>
                      <wps:bodyPr/>
                    </wps:wsp>
                  </a:graphicData>
                </a:graphic>
              </wp:anchor>
            </w:drawing>
          </mc:Choice>
          <mc:Fallback xmlns:w16sdtdh="http://schemas.microsoft.com/office/word/2020/wordml/sdtdatahash" xmlns:w16="http://schemas.microsoft.com/office/word/2018/wordml" xmlns:w16cex="http://schemas.microsoft.com/office/word/2018/wordml/cex">
            <w:pict>
              <v:line w14:anchorId="6893CFF8" id="officeArt object" o:spid="_x0000_s1026" style="position:absolute;z-index:251722752;visibility:visible;mso-wrap-style:square;mso-wrap-distance-left:12pt;mso-wrap-distance-top:12pt;mso-wrap-distance-right:12pt;mso-wrap-distance-bottom:12pt;mso-position-horizontal:absolute;mso-position-horizontal-relative:margin;mso-position-vertical:absolute;mso-position-vertical-relative:line" from="60.35pt,12.85pt" to="201.75pt,12.85pt" wrapcoords="0 0 19583 0 0 0 19583 0 21139 0 21598 0 21139 0 19583 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" strokecolor="#ff2600" strokeweight="3pt">
                <v:stroke endarrow="block"/>
                <v:shadow on="t" color="black" opacity="24903f" origin=",.5" offset="0,.55556mm"/>
                <w10:wrap type="through" anchorx="margin" anchory="line"/>
              </v:line>
            </w:pict>
          </mc:Fallback>
        </mc:AlternateContent>
      </w:r>
    </w:p>
    <w:p w14:paraId="6106FB1C" w14:textId="77777777" w:rsidR="00E153EC" w:rsidRDefault="00E153EC">
      <w:pPr>
        <w:pStyle w:val="Heading3"/>
        <w:rPr>
          <w:rStyle w:val="None"/>
          <w:rFonts w:eastAsia="Arial Unicode MS" w:cs="Arial Unicode MS"/>
          <w:lang w:val="en-US"/>
        </w:rPr>
      </w:pPr>
    </w:p>
    <w:p w14:paraId="63DC5CA7" w14:textId="77777777" w:rsidR="00E153EC" w:rsidRDefault="00E153EC">
      <w:pPr>
        <w:pStyle w:val="Heading3"/>
        <w:rPr>
          <w:rStyle w:val="None"/>
          <w:rFonts w:eastAsia="Arial Unicode MS" w:cs="Arial Unicode MS"/>
          <w:lang w:val="en-US"/>
        </w:rPr>
      </w:pPr>
      <w:r>
        <w:rPr>
          <w:rStyle w:val="None"/>
          <w:noProof/>
        </w:rPr>
        <mc:AlternateContent>
          <mc:Choice Requires="wps">
            <w:drawing>
              <wp:anchor distT="152400" distB="152400" distL="152400" distR="152400" simplePos="0" relativeHeight="251724800" behindDoc="0" locked="0" layoutInCell="1" allowOverlap="1" wp14:anchorId="63DB57FC" wp14:editId="70CB5B99">
                <wp:simplePos x="0" y="0"/>
                <wp:positionH relativeFrom="margin">
                  <wp:posOffset>747395</wp:posOffset>
                </wp:positionH>
                <wp:positionV relativeFrom="line">
                  <wp:posOffset>87630</wp:posOffset>
                </wp:positionV>
                <wp:extent cx="1796052" cy="0"/>
                <wp:effectExtent l="0" t="0" r="0" b="0"/>
                <wp:wrapThrough wrapText="bothSides" distL="152400" distR="152400">
                  <wp:wrapPolygon edited="1">
                    <wp:start x="0" y="0"/>
                    <wp:lineTo x="19583" y="0"/>
                    <wp:lineTo x="0" y="0"/>
                    <wp:lineTo x="19583" y="0"/>
                    <wp:lineTo x="21139" y="0"/>
                    <wp:lineTo x="21598" y="0"/>
                    <wp:lineTo x="21139" y="0"/>
                    <wp:lineTo x="19583" y="0"/>
                    <wp:lineTo x="0" y="0"/>
                  </wp:wrapPolygon>
                </wp:wrapThrough>
                <wp:docPr id="1073741863" name="officeArt object"/>
                <wp:cNvGraphicFramePr/>
                <a:graphic xmlns:a="http://schemas.openxmlformats.org/drawingml/2006/main">
                  <a:graphicData uri="http://schemas.microsoft.com/office/word/2010/wordprocessingShape">
                    <wps:wsp>
                      <wps:cNvCnPr/>
                      <wps:spPr>
                        <a:xfrm>
                          <a:off x="0" y="0"/>
                          <a:ext cx="1796052" cy="0"/>
                        </a:xfrm>
                        <a:prstGeom prst="line">
                          <a:avLst/>
                        </a:prstGeom>
                        <a:noFill/>
                        <a:ln w="38100" cap="flat">
                          <a:solidFill>
                            <a:srgbClr val="FF2600"/>
                          </a:solidFill>
                          <a:prstDash val="solid"/>
                          <a:round/>
                          <a:tailEnd type="triangle" w="med" len="med"/>
                        </a:ln>
                        <a:effectLst>
                          <a:outerShdw blurRad="38100" dist="20000" dir="5400000" rotWithShape="0">
                            <a:srgbClr val="000000">
                              <a:alpha val="38000"/>
                            </a:srgbClr>
                          </a:outerShdw>
                        </a:effectLst>
                      </wps:spPr>
                      <wps:bodyPr/>
                    </wps:wsp>
                  </a:graphicData>
                </a:graphic>
              </wp:anchor>
            </w:drawing>
          </mc:Choice>
          <mc:Fallback xmlns:w16sdtdh="http://schemas.microsoft.com/office/word/2020/wordml/sdtdatahash" xmlns:w16="http://schemas.microsoft.com/office/word/2018/wordml" xmlns:w16cex="http://schemas.microsoft.com/office/word/2018/wordml/cex">
            <w:pict>
              <v:line w14:anchorId="0392D450" id="officeArt object" o:spid="_x0000_s1026" style="position:absolute;z-index:251724800;visibility:visible;mso-wrap-style:square;mso-wrap-distance-left:12pt;mso-wrap-distance-top:12pt;mso-wrap-distance-right:12pt;mso-wrap-distance-bottom:12pt;mso-position-horizontal:absolute;mso-position-horizontal-relative:margin;mso-position-vertical:absolute;mso-position-vertical-relative:line" from="58.85pt,6.9pt" to="200.25pt,6.9pt" wrapcoords="0 0 19583 0 0 0 19583 0 21139 0 21598 0 21139 0 19583 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" strokecolor="#ff2600" strokeweight="3pt">
                <v:stroke endarrow="block"/>
                <v:shadow on="t" color="black" opacity="24903f" origin=",.5" offset="0,.55556mm"/>
                <w10:wrap type="through" anchorx="margin" anchory="line"/>
              </v:line>
            </w:pict>
          </mc:Fallback>
        </mc:AlternateContent>
      </w:r>
    </w:p>
    <w:p w14:paraId="17DB59B2" w14:textId="77777777" w:rsidR="003D6C10" w:rsidRDefault="00855D70">
      <w:pPr>
        <w:pStyle w:val="Heading3"/>
      </w:pPr>
      <w:r>
        <w:rPr>
          <w:rStyle w:val="None"/>
          <w:rFonts w:eastAsia="Arial Unicode MS" w:cs="Arial Unicode MS"/>
          <w:lang w:val="en-US"/>
        </w:rPr>
        <w:lastRenderedPageBreak/>
        <w:t xml:space="preserve">How to find </w:t>
      </w:r>
      <w:r>
        <w:rPr>
          <w:rFonts w:eastAsia="Arial Unicode MS" w:cs="Arial Unicode MS"/>
          <w:lang w:val="en-US"/>
        </w:rPr>
        <w:t>correspondence sent from the missions after 1934</w:t>
      </w:r>
    </w:p>
    <w:p w14:paraId="550CD223" w14:textId="77777777" w:rsidR="003D6C10" w:rsidRDefault="003D6C10">
      <w:pPr>
        <w:pStyle w:val="Body"/>
      </w:pPr>
    </w:p>
    <w:p w14:paraId="67E665B3" w14:textId="77777777" w:rsidR="003D6C10" w:rsidRDefault="003D6C10">
      <w:pPr>
        <w:pStyle w:val="Body"/>
      </w:pPr>
    </w:p>
    <w:p w14:paraId="0CD86DD4" w14:textId="77777777" w:rsidR="003D6C10" w:rsidRDefault="00855D70">
      <w:pPr>
        <w:pStyle w:val="WordDefaultStyle"/>
        <w:numPr>
          <w:ilvl w:val="0"/>
          <w:numId w:val="2"/>
        </w:numPr>
      </w:pPr>
      <w:r>
        <w:t xml:space="preserve">The incoming mission correspondence for 1935-1959 is listed separately. You will need to use the typescript </w:t>
      </w:r>
      <w:hyperlink w:anchor="CatalogueOfThePapersOfTheOverseasDivisio" w:history="1">
        <w:r>
          <w:rPr>
            <w:rStyle w:val="Hyperlink0"/>
          </w:rPr>
          <w:t>Catalogue of the papers of the Overseas Division</w:t>
        </w:r>
      </w:hyperlink>
      <w:r>
        <w:t xml:space="preserve"> 1935-1959. </w:t>
      </w:r>
    </w:p>
    <w:p w14:paraId="65FA23C6" w14:textId="77777777" w:rsidR="003D6C10" w:rsidRDefault="003D6C10">
      <w:pPr>
        <w:pStyle w:val="Heading3"/>
        <w:rPr>
          <w:rStyle w:val="None"/>
          <w:color w:val="FF2600"/>
        </w:rPr>
      </w:pPr>
    </w:p>
    <w:p w14:paraId="483B40E4" w14:textId="77777777" w:rsidR="003D6C10" w:rsidRDefault="00855D70">
      <w:pPr>
        <w:pStyle w:val="Heading3"/>
      </w:pPr>
      <w:bookmarkStart w:id="40" w:name="HowToFindAllTheIncomingMissionCorrespond"/>
      <w:r>
        <w:rPr>
          <w:rFonts w:eastAsia="Arial Unicode MS" w:cs="Arial Unicode MS"/>
          <w:lang w:val="en-US"/>
        </w:rPr>
        <w:t>How to find all the incoming mission correspondence for a particular year</w:t>
      </w:r>
    </w:p>
    <w:bookmarkEnd w:id="40"/>
    <w:p w14:paraId="24353C21" w14:textId="77777777" w:rsidR="003D6C10" w:rsidRDefault="003D6C10">
      <w:pPr>
        <w:pStyle w:val="WordDefaultStyle"/>
        <w:rPr>
          <w:u w:val="single" w:color="000000"/>
        </w:rPr>
      </w:pPr>
    </w:p>
    <w:p w14:paraId="2950748A" w14:textId="77777777" w:rsidR="003D6C10" w:rsidRDefault="00855D70">
      <w:pPr>
        <w:pStyle w:val="WordDefaultStyle"/>
        <w:numPr>
          <w:ilvl w:val="0"/>
          <w:numId w:val="2"/>
        </w:numPr>
      </w:pPr>
      <w:r>
        <w:rPr>
          <w:rStyle w:val="None"/>
          <w:u w:color="000000"/>
        </w:rPr>
        <w:t xml:space="preserve">Papers dating from before </w:t>
      </w:r>
      <w:r>
        <w:rPr>
          <w:rStyle w:val="None"/>
        </w:rPr>
        <w:t>1880</w:t>
      </w:r>
      <w:r>
        <w:t xml:space="preserve">: the quickest way to find all the incoming papers for a particular time period is to use the </w:t>
      </w:r>
      <w:hyperlink w:anchor="MissionBooks" w:history="1">
        <w:r>
          <w:rPr>
            <w:rStyle w:val="Hyperlink0"/>
          </w:rPr>
          <w:t>Mission Books</w:t>
        </w:r>
      </w:hyperlink>
      <w:r>
        <w:t xml:space="preserve"> instead of the Original Papers. </w:t>
      </w:r>
    </w:p>
    <w:p w14:paraId="0E938E9A" w14:textId="77777777" w:rsidR="003D6C10" w:rsidRDefault="00855D70">
      <w:pPr>
        <w:pStyle w:val="WordDefaultStyle"/>
        <w:numPr>
          <w:ilvl w:val="0"/>
          <w:numId w:val="2"/>
        </w:numPr>
      </w:pPr>
      <w:r>
        <w:rPr>
          <w:rStyle w:val="None"/>
        </w:rPr>
        <w:t>Papers dated 1880-1934</w:t>
      </w:r>
      <w:r>
        <w:t>: the Original Papers are filed chronologically by date of receipt so once you have identified the archive reference for the mission in which you are interested, you will be able to request files by giving the reference and the year. For example:</w:t>
      </w:r>
    </w:p>
    <w:p w14:paraId="4DD273D3" w14:textId="77777777" w:rsidR="003D6C10" w:rsidRDefault="00855D70">
      <w:pPr>
        <w:pStyle w:val="WordDefaultStyle"/>
      </w:pPr>
      <w:r>
        <w:t xml:space="preserve">    </w:t>
      </w:r>
      <w:r>
        <w:rPr>
          <w:rStyle w:val="None"/>
        </w:rPr>
        <w:t xml:space="preserve">  CMS/G3/A1/O 1904 </w:t>
      </w:r>
      <w:r>
        <w:t xml:space="preserve">for West Africa Mission Original Papers for the year 1904. </w:t>
      </w:r>
    </w:p>
    <w:p w14:paraId="1DB2433D" w14:textId="77777777" w:rsidR="003D6C10" w:rsidRDefault="00855D70">
      <w:pPr>
        <w:pStyle w:val="WordDefaultStyle"/>
      </w:pPr>
      <w:r>
        <w:t xml:space="preserve">      CMS/G3/A1/O 1889 for West Africa Mission Original Papers for the year 1889. </w:t>
      </w:r>
    </w:p>
    <w:p w14:paraId="5ACA4FFA" w14:textId="77777777" w:rsidR="003D6C10" w:rsidRDefault="00855D70">
      <w:pPr>
        <w:pStyle w:val="WordDefaultStyle"/>
        <w:numPr>
          <w:ilvl w:val="0"/>
          <w:numId w:val="2"/>
        </w:numPr>
      </w:pPr>
      <w:r>
        <w:t xml:space="preserve">Further guidance on finding numbers is given in the catalogue and in this Guide under:  </w:t>
      </w:r>
      <w:hyperlink w:anchor="ArchiveFindingNumbersForRecordsInTheMiss" w:history="1">
        <w:r>
          <w:rPr>
            <w:rStyle w:val="Hyperlink0"/>
          </w:rPr>
          <w:t>Archive finding numbers for records in the overseas mission series.</w:t>
        </w:r>
      </w:hyperlink>
    </w:p>
    <w:p w14:paraId="1E6B1B57" w14:textId="77777777" w:rsidR="003D6C10" w:rsidRDefault="003D6C10">
      <w:pPr>
        <w:pStyle w:val="Heading3"/>
        <w:rPr>
          <w:rFonts w:ascii="Times New Roman" w:eastAsia="Times New Roman" w:hAnsi="Times New Roman" w:cs="Times New Roman"/>
          <w:b/>
          <w:bCs/>
          <w:i/>
          <w:iCs/>
          <w:sz w:val="20"/>
          <w:szCs w:val="20"/>
        </w:rPr>
      </w:pPr>
    </w:p>
    <w:p w14:paraId="0E049334" w14:textId="77777777" w:rsidR="003D6C10" w:rsidRDefault="00855D70">
      <w:pPr>
        <w:pStyle w:val="Heading3"/>
      </w:pPr>
      <w:r>
        <w:rPr>
          <w:rFonts w:eastAsia="Arial Unicode MS" w:cs="Arial Unicode MS"/>
          <w:lang w:val="en-US"/>
        </w:rPr>
        <w:t>Online copies of the Original Papers</w:t>
      </w:r>
    </w:p>
    <w:p w14:paraId="608FE703" w14:textId="77777777" w:rsidR="003D6C10" w:rsidRDefault="003D6C10">
      <w:pPr>
        <w:pStyle w:val="Body"/>
      </w:pPr>
    </w:p>
    <w:p w14:paraId="0B9E55FB" w14:textId="77777777" w:rsidR="003D6C10" w:rsidRDefault="003D6C10">
      <w:pPr>
        <w:pStyle w:val="Body"/>
        <w:rPr>
          <w:rStyle w:val="None"/>
          <w:color w:val="FF2600"/>
        </w:rPr>
      </w:pPr>
    </w:p>
    <w:p w14:paraId="54552346" w14:textId="77777777" w:rsidR="003D6C10" w:rsidRDefault="00855D70">
      <w:pPr>
        <w:pStyle w:val="WordDefaultStyle"/>
        <w:numPr>
          <w:ilvl w:val="0"/>
          <w:numId w:val="15"/>
        </w:numPr>
      </w:pPr>
      <w:r>
        <w:t xml:space="preserve">If the Original Papers that you are interested in have been </w:t>
      </w:r>
      <w:proofErr w:type="spellStart"/>
      <w:r>
        <w:t>digitised</w:t>
      </w:r>
      <w:proofErr w:type="spellEnd"/>
      <w:r>
        <w:t xml:space="preserve">, when you visit Cadbury Research Library you will be able to find items of interest by searching the website of Adam Matthew Digital. Look for the collection titled: 'Research Source - Church Missionary Society </w:t>
      </w:r>
      <w:r>
        <w:rPr>
          <w:lang w:val="it-IT"/>
        </w:rPr>
        <w:t>Archive</w:t>
      </w:r>
      <w:r>
        <w:t xml:space="preserve">’. </w:t>
      </w:r>
    </w:p>
    <w:p w14:paraId="61370AE5" w14:textId="77777777" w:rsidR="003D6C10" w:rsidRDefault="00855D70">
      <w:pPr>
        <w:pStyle w:val="WordDefaultStyle"/>
        <w:numPr>
          <w:ilvl w:val="0"/>
          <w:numId w:val="15"/>
        </w:numPr>
        <w:rPr>
          <w:color w:val="212121"/>
        </w:rPr>
      </w:pPr>
      <w:r>
        <w:rPr>
          <w:color w:val="212121"/>
        </w:rPr>
        <w:t xml:space="preserve">You may also have off site access. </w:t>
      </w:r>
    </w:p>
    <w:p w14:paraId="17A9E490" w14:textId="77777777" w:rsidR="003D6C10" w:rsidRDefault="00855D70">
      <w:pPr>
        <w:pStyle w:val="Default"/>
        <w:numPr>
          <w:ilvl w:val="0"/>
          <w:numId w:val="15"/>
        </w:numPr>
        <w:spacing w:after="200" w:line="276" w:lineRule="auto"/>
        <w:rPr>
          <w:rFonts w:ascii="Microsoft Sans Serif" w:hAnsi="Microsoft Sans Serif"/>
          <w:sz w:val="24"/>
          <w:szCs w:val="24"/>
        </w:rPr>
      </w:pPr>
      <w:r>
        <w:rPr>
          <w:rFonts w:ascii="Microsoft Sans Serif" w:hAnsi="Microsoft Sans Serif"/>
          <w:sz w:val="24"/>
          <w:szCs w:val="24"/>
        </w:rPr>
        <w:t xml:space="preserve">Being able to search online is especially helpful for records dated 1880-1934 when very little detail is given in the catalogue and papers are arranged in annual files rather than similar items being filed together. </w:t>
      </w:r>
    </w:p>
    <w:p w14:paraId="6BB214F8" w14:textId="77777777" w:rsidR="003D6C10" w:rsidRDefault="00855D70">
      <w:pPr>
        <w:pStyle w:val="WordDefaultStyle"/>
        <w:numPr>
          <w:ilvl w:val="0"/>
          <w:numId w:val="15"/>
        </w:numPr>
      </w:pPr>
      <w:r>
        <w:t>Information about Adam Matthew Digital products is given at the end of this Guide under ‘</w:t>
      </w:r>
      <w:hyperlink w:anchor="CmsArchiveOnline" w:history="1">
        <w:r>
          <w:rPr>
            <w:rStyle w:val="Hyperlink0"/>
          </w:rPr>
          <w:t>Microfilm and digital copies of material from the CMS Archive</w:t>
        </w:r>
      </w:hyperlink>
      <w:r>
        <w:t xml:space="preserve">’. </w:t>
      </w:r>
    </w:p>
    <w:p w14:paraId="29DB51D3" w14:textId="77777777" w:rsidR="003D6C10" w:rsidRDefault="003D6C10">
      <w:pPr>
        <w:pStyle w:val="Heading2"/>
        <w:rPr>
          <w:rStyle w:val="None"/>
          <w:color w:val="FF2600"/>
        </w:rPr>
      </w:pPr>
    </w:p>
    <w:p w14:paraId="5DDEDC80" w14:textId="77777777" w:rsidR="003D6C10" w:rsidRDefault="003D6C10">
      <w:pPr>
        <w:pStyle w:val="WordDefaultStyle"/>
        <w:rPr>
          <w:rStyle w:val="None"/>
          <w:color w:val="FF2600"/>
        </w:rPr>
      </w:pPr>
    </w:p>
    <w:p w14:paraId="49BDF3F7" w14:textId="77777777" w:rsidR="003D6C10" w:rsidRDefault="003D6C10">
      <w:pPr>
        <w:pStyle w:val="WordDefaultStyle"/>
        <w:rPr>
          <w:rStyle w:val="None"/>
          <w:color w:val="FF2600"/>
        </w:rPr>
      </w:pPr>
    </w:p>
    <w:p w14:paraId="17451FED" w14:textId="77777777" w:rsidR="003D6C10" w:rsidRDefault="00855D70">
      <w:pPr>
        <w:pStyle w:val="Heading2"/>
      </w:pPr>
      <w:bookmarkStart w:id="41" w:name="PrécisBooks"/>
      <w:proofErr w:type="spellStart"/>
      <w:r>
        <w:rPr>
          <w:rFonts w:eastAsia="Arial Unicode MS" w:cs="Arial Unicode MS"/>
        </w:rPr>
        <w:lastRenderedPageBreak/>
        <w:t>Pr</w:t>
      </w:r>
      <w:proofErr w:type="spellEnd"/>
      <w:r>
        <w:rPr>
          <w:rFonts w:eastAsia="Arial Unicode MS" w:cs="Arial Unicode MS"/>
          <w:lang w:val="fr-FR"/>
        </w:rPr>
        <w:t>é</w:t>
      </w:r>
      <w:r>
        <w:rPr>
          <w:rFonts w:eastAsia="Arial Unicode MS" w:cs="Arial Unicode MS"/>
          <w:lang w:val="en-US"/>
        </w:rPr>
        <w:t>cis Books</w:t>
      </w:r>
      <w:bookmarkEnd w:id="41"/>
    </w:p>
    <w:p w14:paraId="51E68EBA" w14:textId="77777777" w:rsidR="003D6C10" w:rsidRDefault="003D6C10">
      <w:pPr>
        <w:pStyle w:val="Body"/>
      </w:pPr>
    </w:p>
    <w:p w14:paraId="14FE684A" w14:textId="77777777" w:rsidR="003D6C10" w:rsidRDefault="003D6C10">
      <w:pPr>
        <w:pStyle w:val="Body"/>
      </w:pPr>
    </w:p>
    <w:p w14:paraId="7EF395E0" w14:textId="77777777" w:rsidR="003D6C10" w:rsidRDefault="00855D70">
      <w:pPr>
        <w:pStyle w:val="WordDefaultStyle"/>
        <w:numPr>
          <w:ilvl w:val="0"/>
          <w:numId w:val="2"/>
        </w:numPr>
      </w:pPr>
      <w:r>
        <w:t xml:space="preserve">Within the papers of the CMS </w:t>
      </w:r>
      <w:hyperlink w:anchor="CmsOverseasForeignDivision17991959AnOver" w:history="1">
        <w:r>
          <w:rPr>
            <w:rStyle w:val="Hyperlink0"/>
          </w:rPr>
          <w:t>Overseas (</w:t>
        </w:r>
        <w:r>
          <w:rPr>
            <w:rStyle w:val="Hyperlink0"/>
            <w:lang w:val="de-DE"/>
          </w:rPr>
          <w:t>Foreign</w:t>
        </w:r>
        <w:r>
          <w:rPr>
            <w:rStyle w:val="Hyperlink0"/>
          </w:rPr>
          <w:t>)</w:t>
        </w:r>
        <w:r>
          <w:rPr>
            <w:rStyle w:val="Hyperlink0"/>
            <w:lang w:val="es-ES_tradnl"/>
          </w:rPr>
          <w:t xml:space="preserve"> </w:t>
        </w:r>
        <w:proofErr w:type="spellStart"/>
        <w:r>
          <w:rPr>
            <w:rStyle w:val="Hyperlink0"/>
            <w:lang w:val="es-ES_tradnl"/>
          </w:rPr>
          <w:t>Divisio</w:t>
        </w:r>
        <w:proofErr w:type="spellEnd"/>
        <w:r>
          <w:rPr>
            <w:rStyle w:val="Hyperlink0"/>
          </w:rPr>
          <w:t>n</w:t>
        </w:r>
      </w:hyperlink>
      <w:r>
        <w:t>, there are s</w:t>
      </w:r>
      <w:r>
        <w:rPr>
          <w:lang w:val="it-IT"/>
        </w:rPr>
        <w:t xml:space="preserve">eparate </w:t>
      </w:r>
      <w:r>
        <w:t xml:space="preserve">Précis Books for each of the overseas </w:t>
      </w:r>
      <w:r>
        <w:rPr>
          <w:lang w:val="it-IT"/>
        </w:rPr>
        <w:t>mission</w:t>
      </w:r>
      <w:r>
        <w:t xml:space="preserve">s. </w:t>
      </w:r>
      <w:r>
        <w:rPr>
          <w:rStyle w:val="Hyperlink3"/>
        </w:rPr>
        <w:t xml:space="preserve">There </w:t>
      </w:r>
      <w:r>
        <w:rPr>
          <w:rStyle w:val="Hyperlink3"/>
          <w:lang w:val="it-IT"/>
        </w:rPr>
        <w:t xml:space="preserve">are </w:t>
      </w:r>
      <w:r>
        <w:rPr>
          <w:rStyle w:val="Hyperlink3"/>
        </w:rPr>
        <w:t>a</w:t>
      </w:r>
      <w:r>
        <w:t xml:space="preserve">lso </w:t>
      </w:r>
      <w:proofErr w:type="spellStart"/>
      <w:r>
        <w:t>Pr</w:t>
      </w:r>
      <w:proofErr w:type="spellEnd"/>
      <w:r>
        <w:rPr>
          <w:lang w:val="fr-FR"/>
        </w:rPr>
        <w:t>é</w:t>
      </w:r>
      <w:r>
        <w:t xml:space="preserve">cis Books in the general series with entries covering more than one mission area. </w:t>
      </w:r>
    </w:p>
    <w:p w14:paraId="61C9BF03" w14:textId="77777777" w:rsidR="003D6C10" w:rsidRDefault="00855D70">
      <w:pPr>
        <w:pStyle w:val="WordDefaultStyle"/>
        <w:numPr>
          <w:ilvl w:val="0"/>
          <w:numId w:val="2"/>
        </w:numPr>
      </w:pPr>
      <w:r>
        <w:t xml:space="preserve">Précis Books are one of the types of record used by the three </w:t>
      </w:r>
      <w:r>
        <w:rPr>
          <w:rStyle w:val="Hyperlink3"/>
        </w:rPr>
        <w:t xml:space="preserve">committees at headquarters which administered the work of the </w:t>
      </w:r>
      <w:hyperlink w:anchor="CmsOverseasForeignDivision17991959AnOver" w:history="1">
        <w:r>
          <w:rPr>
            <w:rStyle w:val="Hyperlink0"/>
          </w:rPr>
          <w:t>Overseas (</w:t>
        </w:r>
        <w:r>
          <w:rPr>
            <w:rStyle w:val="Hyperlink0"/>
            <w:lang w:val="de-DE"/>
          </w:rPr>
          <w:t>Foreign</w:t>
        </w:r>
        <w:r>
          <w:rPr>
            <w:rStyle w:val="Hyperlink0"/>
          </w:rPr>
          <w:t>)</w:t>
        </w:r>
        <w:r>
          <w:rPr>
            <w:rStyle w:val="Hyperlink0"/>
            <w:lang w:val="es-ES_tradnl"/>
          </w:rPr>
          <w:t xml:space="preserve"> </w:t>
        </w:r>
        <w:proofErr w:type="spellStart"/>
        <w:r>
          <w:rPr>
            <w:rStyle w:val="Hyperlink0"/>
            <w:lang w:val="es-ES_tradnl"/>
          </w:rPr>
          <w:t>Division</w:t>
        </w:r>
        <w:proofErr w:type="spellEnd"/>
      </w:hyperlink>
      <w:r>
        <w:rPr>
          <w:rStyle w:val="Hyperlink3"/>
        </w:rPr>
        <w:t xml:space="preserve"> 1880-1934.</w:t>
      </w:r>
      <w:r>
        <w:t xml:space="preserve"> </w:t>
      </w:r>
    </w:p>
    <w:p w14:paraId="13B1D40C" w14:textId="77777777" w:rsidR="003D6C10" w:rsidRDefault="00855D70">
      <w:pPr>
        <w:pStyle w:val="WordDefaultStyle"/>
        <w:numPr>
          <w:ilvl w:val="0"/>
          <w:numId w:val="2"/>
        </w:numPr>
      </w:pPr>
      <w:r>
        <w:t xml:space="preserve">Some have been microfilmed and </w:t>
      </w:r>
      <w:proofErr w:type="spellStart"/>
      <w:r>
        <w:t>digitised</w:t>
      </w:r>
      <w:proofErr w:type="spellEnd"/>
      <w:r>
        <w:t>.</w:t>
      </w:r>
    </w:p>
    <w:p w14:paraId="282090CD" w14:textId="77777777" w:rsidR="003D6C10" w:rsidRDefault="00855D70">
      <w:pPr>
        <w:pStyle w:val="WordDefaultStyle"/>
        <w:numPr>
          <w:ilvl w:val="0"/>
          <w:numId w:val="2"/>
        </w:numPr>
      </w:pPr>
      <w:r>
        <w:rPr>
          <w:rStyle w:val="Hyperlink3"/>
        </w:rPr>
        <w:t xml:space="preserve">Most researchers </w:t>
      </w:r>
      <w:r>
        <w:t xml:space="preserve">use Précis Books before or alongside the </w:t>
      </w:r>
      <w:hyperlink w:anchor="OriginalPapers" w:history="1">
        <w:r>
          <w:rPr>
            <w:rStyle w:val="Hyperlink0"/>
            <w:lang w:val="it-IT"/>
          </w:rPr>
          <w:t>Original Papers</w:t>
        </w:r>
      </w:hyperlink>
      <w:r>
        <w:rPr>
          <w:rStyle w:val="Hyperlink3"/>
        </w:rPr>
        <w:t xml:space="preserve">. </w:t>
      </w:r>
    </w:p>
    <w:p w14:paraId="045FC40B" w14:textId="77777777" w:rsidR="003D6C10" w:rsidRDefault="003D6C10">
      <w:pPr>
        <w:pStyle w:val="Heading3"/>
        <w:rPr>
          <w:rStyle w:val="Hyperlink3"/>
        </w:rPr>
      </w:pPr>
    </w:p>
    <w:p w14:paraId="68F09CFB" w14:textId="77777777" w:rsidR="003D6C10" w:rsidRDefault="00855D70">
      <w:pPr>
        <w:pStyle w:val="Heading3"/>
      </w:pPr>
      <w:r>
        <w:rPr>
          <w:rStyle w:val="Hyperlink3"/>
          <w:rFonts w:eastAsia="Arial Unicode MS" w:cs="Arial Unicode MS"/>
          <w:lang w:val="en-US"/>
        </w:rPr>
        <w:t xml:space="preserve">What are </w:t>
      </w:r>
      <w:proofErr w:type="spellStart"/>
      <w:r>
        <w:rPr>
          <w:rFonts w:eastAsia="Arial Unicode MS" w:cs="Arial Unicode MS"/>
        </w:rPr>
        <w:t>Pr</w:t>
      </w:r>
      <w:proofErr w:type="spellEnd"/>
      <w:r>
        <w:rPr>
          <w:rFonts w:eastAsia="Arial Unicode MS" w:cs="Arial Unicode MS"/>
          <w:lang w:val="fr-FR"/>
        </w:rPr>
        <w:t>é</w:t>
      </w:r>
      <w:r>
        <w:rPr>
          <w:rFonts w:eastAsia="Arial Unicode MS" w:cs="Arial Unicode MS"/>
          <w:lang w:val="en-US"/>
        </w:rPr>
        <w:t>cis Books in the mission series?</w:t>
      </w:r>
      <w:r>
        <w:rPr>
          <w:rFonts w:eastAsia="Arial Unicode MS" w:cs="Arial Unicode MS"/>
        </w:rPr>
        <w:t xml:space="preserve">    </w:t>
      </w:r>
    </w:p>
    <w:p w14:paraId="71C331DB" w14:textId="77777777" w:rsidR="003D6C10" w:rsidRDefault="003D6C10">
      <w:pPr>
        <w:pStyle w:val="Body"/>
      </w:pPr>
    </w:p>
    <w:p w14:paraId="685C953E" w14:textId="77777777" w:rsidR="003D6C10" w:rsidRDefault="00855D70">
      <w:pPr>
        <w:pStyle w:val="WordDefaultStyle"/>
        <w:numPr>
          <w:ilvl w:val="0"/>
          <w:numId w:val="2"/>
        </w:numPr>
      </w:pPr>
      <w:proofErr w:type="spellStart"/>
      <w:r>
        <w:t>Pr</w:t>
      </w:r>
      <w:proofErr w:type="spellEnd"/>
      <w:r>
        <w:rPr>
          <w:lang w:val="fr-FR"/>
        </w:rPr>
        <w:t>é</w:t>
      </w:r>
      <w:r>
        <w:t>cis Books are hard back volumes in which were kept manuscript and typescript summaries of correspondence received from the missions.</w:t>
      </w:r>
    </w:p>
    <w:p w14:paraId="42D660F0" w14:textId="77777777" w:rsidR="003D6C10" w:rsidRDefault="00855D70">
      <w:pPr>
        <w:pStyle w:val="WordDefaultStyle"/>
        <w:numPr>
          <w:ilvl w:val="0"/>
          <w:numId w:val="2"/>
        </w:numPr>
      </w:pPr>
      <w:r>
        <w:rPr>
          <w:rStyle w:val="None"/>
          <w:u w:color="000000"/>
        </w:rPr>
        <w:t xml:space="preserve">Between 1880 and 1934, when correspondence from one of the missions arrived at headquarters, it was filed in chronological order according to the date when it was received. This ‘incoming’ correspondence is held in the Archive as the </w:t>
      </w:r>
      <w:hyperlink w:anchor="OriginalPapers" w:history="1">
        <w:r>
          <w:rPr>
            <w:rStyle w:val="Hyperlink0"/>
          </w:rPr>
          <w:t>‘Original Papers’</w:t>
        </w:r>
      </w:hyperlink>
      <w:r>
        <w:rPr>
          <w:rStyle w:val="None"/>
          <w:u w:color="000000"/>
        </w:rPr>
        <w:t xml:space="preserve">. A summary of each item of correspondence was prepared for meetings of whichever committee administered the work of that mission and a file copy of the summary was written or pasted into the </w:t>
      </w:r>
      <w:proofErr w:type="spellStart"/>
      <w:r>
        <w:rPr>
          <w:rStyle w:val="None"/>
          <w:u w:color="000000"/>
        </w:rPr>
        <w:t>Pr</w:t>
      </w:r>
      <w:proofErr w:type="spellEnd"/>
      <w:r>
        <w:rPr>
          <w:rStyle w:val="None"/>
          <w:u w:color="000000"/>
          <w:lang w:val="fr-FR"/>
        </w:rPr>
        <w:t>é</w:t>
      </w:r>
      <w:r>
        <w:rPr>
          <w:rStyle w:val="None"/>
          <w:u w:color="000000"/>
        </w:rPr>
        <w:t>cis Book for that mission on the left-facing page.</w:t>
      </w:r>
    </w:p>
    <w:p w14:paraId="3551A2DE" w14:textId="77777777" w:rsidR="003D6C10" w:rsidRDefault="00855D70">
      <w:pPr>
        <w:pStyle w:val="WordDefaultStyle"/>
        <w:numPr>
          <w:ilvl w:val="0"/>
          <w:numId w:val="2"/>
        </w:numPr>
      </w:pPr>
      <w:r>
        <w:rPr>
          <w:rStyle w:val="None"/>
          <w:u w:color="000000"/>
        </w:rPr>
        <w:t xml:space="preserve">Each item entered in the </w:t>
      </w:r>
      <w:proofErr w:type="spellStart"/>
      <w:r>
        <w:rPr>
          <w:rStyle w:val="None"/>
          <w:u w:color="000000"/>
        </w:rPr>
        <w:t>Pr</w:t>
      </w:r>
      <w:r>
        <w:rPr>
          <w:rStyle w:val="None"/>
          <w:u w:color="000000"/>
          <w:lang w:val="fr-FR"/>
        </w:rPr>
        <w:t>écis</w:t>
      </w:r>
      <w:proofErr w:type="spellEnd"/>
      <w:r>
        <w:rPr>
          <w:rStyle w:val="None"/>
          <w:u w:color="000000"/>
          <w:lang w:val="fr-FR"/>
        </w:rPr>
        <w:t xml:space="preserve"> </w:t>
      </w:r>
      <w:r>
        <w:rPr>
          <w:rStyle w:val="None"/>
          <w:u w:color="000000"/>
        </w:rPr>
        <w:t>Book was given a running number. This same number is written in red ink on the corresponding item in the files of Original Papers. A new number sequence was started for each year.</w:t>
      </w:r>
    </w:p>
    <w:p w14:paraId="17E1E3A9" w14:textId="77777777" w:rsidR="003D6C10" w:rsidRDefault="00855D70">
      <w:pPr>
        <w:pStyle w:val="WordDefaultStyle"/>
        <w:numPr>
          <w:ilvl w:val="0"/>
          <w:numId w:val="2"/>
        </w:numPr>
      </w:pPr>
      <w:r>
        <w:rPr>
          <w:rStyle w:val="None"/>
          <w:u w:color="000000"/>
        </w:rPr>
        <w:t>C</w:t>
      </w:r>
      <w:r>
        <w:t xml:space="preserve">ommittee decisions or action resulting from the discussion of the correspondence was entered into the </w:t>
      </w:r>
      <w:proofErr w:type="spellStart"/>
      <w:r>
        <w:t>Pr</w:t>
      </w:r>
      <w:proofErr w:type="spellEnd"/>
      <w:r>
        <w:rPr>
          <w:lang w:val="fr-FR"/>
        </w:rPr>
        <w:t>é</w:t>
      </w:r>
      <w:r>
        <w:t xml:space="preserve">cis Book on the right-facing page. </w:t>
      </w:r>
    </w:p>
    <w:p w14:paraId="4FE78909" w14:textId="77777777" w:rsidR="003D6C10" w:rsidRDefault="003D6C10">
      <w:pPr>
        <w:pStyle w:val="Heading3"/>
      </w:pPr>
    </w:p>
    <w:p w14:paraId="0080F26B" w14:textId="77777777" w:rsidR="003D6C10" w:rsidRDefault="00855D70">
      <w:pPr>
        <w:pStyle w:val="Heading3"/>
      </w:pPr>
      <w:r>
        <w:rPr>
          <w:rFonts w:eastAsia="Arial Unicode MS" w:cs="Arial Unicode MS"/>
          <w:lang w:val="en-US"/>
        </w:rPr>
        <w:t>Why use the Précis Books?</w:t>
      </w:r>
    </w:p>
    <w:p w14:paraId="6DE0A5AC" w14:textId="77777777" w:rsidR="003D6C10" w:rsidRDefault="003D6C10">
      <w:pPr>
        <w:pStyle w:val="Heading3"/>
        <w:rPr>
          <w:rStyle w:val="None"/>
        </w:rPr>
      </w:pPr>
    </w:p>
    <w:p w14:paraId="5E40972B" w14:textId="77777777" w:rsidR="003D6C10" w:rsidRDefault="00855D70">
      <w:pPr>
        <w:pStyle w:val="WordDefaultStyle"/>
        <w:numPr>
          <w:ilvl w:val="0"/>
          <w:numId w:val="2"/>
        </w:numPr>
      </w:pPr>
      <w:r>
        <w:rPr>
          <w:rStyle w:val="None"/>
        </w:rPr>
        <w:t xml:space="preserve">Précis Books are a valuable record in themselves for the summaries of correspondence and related committee decisions. </w:t>
      </w:r>
    </w:p>
    <w:p w14:paraId="6EF43059" w14:textId="77777777" w:rsidR="003D6C10" w:rsidRDefault="00855D70">
      <w:pPr>
        <w:pStyle w:val="WordDefaultStyle"/>
        <w:numPr>
          <w:ilvl w:val="0"/>
          <w:numId w:val="2"/>
        </w:numPr>
      </w:pPr>
      <w:r>
        <w:rPr>
          <w:rStyle w:val="None"/>
        </w:rPr>
        <w:t xml:space="preserve">You may wish to use them as an index to find items of interest from amongst the hundreds of items of correspondence in the files of Original Papers.  </w:t>
      </w:r>
    </w:p>
    <w:p w14:paraId="28EFBD78" w14:textId="77777777" w:rsidR="003D6C10" w:rsidRDefault="00855D70">
      <w:pPr>
        <w:pStyle w:val="WordDefaultStyle"/>
        <w:numPr>
          <w:ilvl w:val="0"/>
          <w:numId w:val="2"/>
        </w:numPr>
      </w:pPr>
      <w:r>
        <w:rPr>
          <w:rStyle w:val="None"/>
        </w:rPr>
        <w:t xml:space="preserve">In some instances, you will find entries in the Précis Books where the original documents are no longer available. </w:t>
      </w:r>
    </w:p>
    <w:p w14:paraId="1044773E" w14:textId="77777777" w:rsidR="003D6C10" w:rsidRDefault="00855D70">
      <w:pPr>
        <w:pStyle w:val="WordDefaultStyle"/>
        <w:numPr>
          <w:ilvl w:val="0"/>
          <w:numId w:val="2"/>
        </w:numPr>
      </w:pPr>
      <w:r>
        <w:rPr>
          <w:rStyle w:val="None"/>
        </w:rPr>
        <w:t xml:space="preserve">Those in the general series can fill gaps in the mission </w:t>
      </w:r>
      <w:proofErr w:type="spellStart"/>
      <w:r>
        <w:rPr>
          <w:rStyle w:val="None"/>
        </w:rPr>
        <w:t>Pr</w:t>
      </w:r>
      <w:proofErr w:type="spellEnd"/>
      <w:r>
        <w:rPr>
          <w:rStyle w:val="None"/>
          <w:lang w:val="fr-FR"/>
        </w:rPr>
        <w:t>é</w:t>
      </w:r>
      <w:r>
        <w:rPr>
          <w:rStyle w:val="None"/>
        </w:rPr>
        <w:t xml:space="preserve">cis Book sequences. </w:t>
      </w:r>
    </w:p>
    <w:p w14:paraId="2D9F466A" w14:textId="77777777" w:rsidR="003D6C10" w:rsidRDefault="00855D70">
      <w:pPr>
        <w:pStyle w:val="Heading3"/>
      </w:pPr>
      <w:bookmarkStart w:id="42" w:name="HowToUsePrécisBooks"/>
      <w:r>
        <w:rPr>
          <w:rFonts w:eastAsia="Arial Unicode MS" w:cs="Arial Unicode MS"/>
          <w:lang w:val="en-US"/>
        </w:rPr>
        <w:lastRenderedPageBreak/>
        <w:t xml:space="preserve">How to use </w:t>
      </w:r>
      <w:proofErr w:type="spellStart"/>
      <w:r>
        <w:rPr>
          <w:rFonts w:eastAsia="Arial Unicode MS" w:cs="Arial Unicode MS"/>
          <w:lang w:val="en-US"/>
        </w:rPr>
        <w:t>Pr</w:t>
      </w:r>
      <w:proofErr w:type="spellEnd"/>
      <w:r>
        <w:rPr>
          <w:rFonts w:eastAsia="Arial Unicode MS" w:cs="Arial Unicode MS"/>
          <w:lang w:val="fr-FR"/>
        </w:rPr>
        <w:t>é</w:t>
      </w:r>
      <w:r>
        <w:rPr>
          <w:rFonts w:eastAsia="Arial Unicode MS" w:cs="Arial Unicode MS"/>
          <w:lang w:val="en-US"/>
        </w:rPr>
        <w:t>cis Books</w:t>
      </w:r>
      <w:bookmarkEnd w:id="42"/>
      <w:r>
        <w:rPr>
          <w:rFonts w:eastAsia="Arial Unicode MS" w:cs="Arial Unicode MS"/>
          <w:lang w:val="en-US"/>
        </w:rPr>
        <w:t xml:space="preserve"> in the m</w:t>
      </w:r>
      <w:proofErr w:type="spellStart"/>
      <w:r>
        <w:rPr>
          <w:rFonts w:eastAsia="Arial Unicode MS" w:cs="Arial Unicode MS"/>
          <w:lang w:val="fr-FR"/>
        </w:rPr>
        <w:t>ission</w:t>
      </w:r>
      <w:proofErr w:type="spellEnd"/>
      <w:r>
        <w:rPr>
          <w:rFonts w:eastAsia="Arial Unicode MS" w:cs="Arial Unicode MS"/>
          <w:lang w:val="fr-FR"/>
        </w:rPr>
        <w:t xml:space="preserve"> </w:t>
      </w:r>
      <w:r>
        <w:rPr>
          <w:rFonts w:eastAsia="Arial Unicode MS" w:cs="Arial Unicode MS"/>
          <w:lang w:val="en-US"/>
        </w:rPr>
        <w:t>s</w:t>
      </w:r>
      <w:proofErr w:type="spellStart"/>
      <w:r>
        <w:rPr>
          <w:rFonts w:eastAsia="Arial Unicode MS" w:cs="Arial Unicode MS"/>
        </w:rPr>
        <w:t>eri</w:t>
      </w:r>
      <w:proofErr w:type="spellEnd"/>
      <w:r>
        <w:rPr>
          <w:rFonts w:eastAsia="Arial Unicode MS" w:cs="Arial Unicode MS"/>
          <w:lang w:val="en-US"/>
        </w:rPr>
        <w:t>es</w:t>
      </w:r>
    </w:p>
    <w:p w14:paraId="525D0F86" w14:textId="77777777" w:rsidR="003D6C10" w:rsidRDefault="003D6C10">
      <w:pPr>
        <w:pStyle w:val="Heading3"/>
      </w:pPr>
    </w:p>
    <w:p w14:paraId="5729584D" w14:textId="77777777" w:rsidR="003D6C10" w:rsidRDefault="00855D70">
      <w:pPr>
        <w:pStyle w:val="WordDefaultStyle"/>
        <w:numPr>
          <w:ilvl w:val="0"/>
          <w:numId w:val="2"/>
        </w:numPr>
      </w:pPr>
      <w:r>
        <w:t xml:space="preserve">You may </w:t>
      </w:r>
      <w:r>
        <w:rPr>
          <w:rStyle w:val="Hyperlink3"/>
        </w:rPr>
        <w:t xml:space="preserve">choose to look at the Précis Books instead of, before, or alongside, the </w:t>
      </w:r>
      <w:hyperlink w:anchor="OriginalPapers" w:history="1">
        <w:r>
          <w:rPr>
            <w:rStyle w:val="Hyperlink0"/>
            <w:lang w:val="it-IT"/>
          </w:rPr>
          <w:t>Original Papers</w:t>
        </w:r>
      </w:hyperlink>
      <w:r>
        <w:rPr>
          <w:rStyle w:val="Hyperlink3"/>
        </w:rPr>
        <w:t xml:space="preserve">. </w:t>
      </w:r>
    </w:p>
    <w:p w14:paraId="682D6CE5" w14:textId="77777777" w:rsidR="003D6C10" w:rsidRPr="008001DF" w:rsidRDefault="00855D70">
      <w:pPr>
        <w:pStyle w:val="WordDefaultStyle"/>
        <w:numPr>
          <w:ilvl w:val="0"/>
          <w:numId w:val="2"/>
        </w:numPr>
        <w:rPr>
          <w:rFonts w:asciiTheme="majorHAnsi" w:hAnsiTheme="majorHAnsi" w:cstheme="majorHAnsi"/>
        </w:rPr>
      </w:pPr>
      <w:r w:rsidRPr="008001DF">
        <w:rPr>
          <w:rFonts w:asciiTheme="majorHAnsi" w:hAnsiTheme="majorHAnsi" w:cstheme="majorHAnsi"/>
        </w:rPr>
        <w:t>If you find a summary in the</w:t>
      </w:r>
      <w:r w:rsidRPr="008001DF">
        <w:rPr>
          <w:rStyle w:val="None"/>
          <w:rFonts w:asciiTheme="majorHAnsi" w:eastAsia="Calibri" w:hAnsiTheme="majorHAnsi" w:cstheme="majorHAnsi"/>
        </w:rPr>
        <w:t xml:space="preserve"> </w:t>
      </w:r>
      <w:proofErr w:type="spellStart"/>
      <w:r w:rsidRPr="008001DF">
        <w:rPr>
          <w:rStyle w:val="None"/>
          <w:rFonts w:asciiTheme="majorHAnsi" w:eastAsia="Calibri" w:hAnsiTheme="majorHAnsi" w:cstheme="majorHAnsi"/>
        </w:rPr>
        <w:t>Pr</w:t>
      </w:r>
      <w:proofErr w:type="spellEnd"/>
      <w:r w:rsidRPr="008001DF">
        <w:rPr>
          <w:rStyle w:val="None"/>
          <w:rFonts w:asciiTheme="majorHAnsi" w:eastAsia="Calibri" w:hAnsiTheme="majorHAnsi" w:cstheme="majorHAnsi"/>
          <w:lang w:val="fr-FR"/>
        </w:rPr>
        <w:t>é</w:t>
      </w:r>
      <w:r w:rsidRPr="008001DF">
        <w:rPr>
          <w:rStyle w:val="None"/>
          <w:rFonts w:asciiTheme="majorHAnsi" w:eastAsia="Calibri" w:hAnsiTheme="majorHAnsi" w:cstheme="majorHAnsi"/>
        </w:rPr>
        <w:t xml:space="preserve">cis Books of an item of correspondence which you want to read in full, use the item number in the far left-hand column and the year from the top of the page to work out the </w:t>
      </w:r>
      <w:hyperlink w:anchor="ArchiveFindingNumbersForRecordsInTheMiss" w:history="1">
        <w:r w:rsidRPr="008001DF">
          <w:rPr>
            <w:rStyle w:val="Hyperlink0"/>
            <w:rFonts w:asciiTheme="majorHAnsi" w:hAnsiTheme="majorHAnsi" w:cstheme="majorHAnsi"/>
          </w:rPr>
          <w:t>archive finding number</w:t>
        </w:r>
      </w:hyperlink>
      <w:r w:rsidRPr="008001DF">
        <w:rPr>
          <w:rStyle w:val="None"/>
          <w:rFonts w:asciiTheme="majorHAnsi" w:eastAsia="Calibri" w:hAnsiTheme="majorHAnsi" w:cstheme="majorHAnsi"/>
        </w:rPr>
        <w:t xml:space="preserve"> for the corresponding</w:t>
      </w:r>
      <w:r>
        <w:rPr>
          <w:rStyle w:val="None"/>
          <w:rFonts w:ascii="Calibri" w:eastAsia="Calibri" w:hAnsi="Calibri" w:cs="Calibri"/>
        </w:rPr>
        <w:t xml:space="preserve"> </w:t>
      </w:r>
      <w:r w:rsidRPr="008001DF">
        <w:rPr>
          <w:rStyle w:val="None"/>
          <w:rFonts w:asciiTheme="majorHAnsi" w:eastAsia="Calibri" w:hAnsiTheme="majorHAnsi" w:cstheme="majorHAnsi"/>
        </w:rPr>
        <w:t xml:space="preserve">document in the files of </w:t>
      </w:r>
      <w:r w:rsidRPr="008001DF">
        <w:rPr>
          <w:rStyle w:val="None"/>
          <w:rFonts w:asciiTheme="majorHAnsi" w:eastAsia="Calibri" w:hAnsiTheme="majorHAnsi" w:cstheme="majorHAnsi"/>
          <w:lang w:val="it-IT"/>
        </w:rPr>
        <w:t>Original Papers</w:t>
      </w:r>
      <w:r w:rsidRPr="008001DF">
        <w:rPr>
          <w:rStyle w:val="None"/>
          <w:rFonts w:asciiTheme="majorHAnsi" w:eastAsia="Calibri" w:hAnsiTheme="majorHAnsi" w:cstheme="majorHAnsi"/>
        </w:rPr>
        <w:t>.</w:t>
      </w:r>
      <w:r w:rsidRPr="008001DF">
        <w:rPr>
          <w:rStyle w:val="None"/>
          <w:rFonts w:asciiTheme="majorHAnsi" w:eastAsia="Calibri" w:hAnsiTheme="majorHAnsi" w:cstheme="majorHAnsi"/>
          <w:noProof/>
          <w:lang w:val="en-GB"/>
        </w:rPr>
        <mc:AlternateContent>
          <mc:Choice Requires="wps">
            <w:drawing>
              <wp:anchor distT="0" distB="0" distL="0" distR="0" simplePos="0" relativeHeight="251726848" behindDoc="0" locked="0" layoutInCell="1" allowOverlap="1" wp14:anchorId="448602DB" wp14:editId="64285237">
                <wp:simplePos x="0" y="0"/>
                <wp:positionH relativeFrom="margin">
                  <wp:posOffset>1546967</wp:posOffset>
                </wp:positionH>
                <wp:positionV relativeFrom="line">
                  <wp:posOffset>512072</wp:posOffset>
                </wp:positionV>
                <wp:extent cx="1291483" cy="421775"/>
                <wp:effectExtent l="0" t="0" r="0" b="0"/>
                <wp:wrapNone/>
                <wp:docPr id="1073741864" name="officeArt object" descr="Oval 45"/>
                <wp:cNvGraphicFramePr/>
                <a:graphic xmlns:a="http://schemas.openxmlformats.org/drawingml/2006/main">
                  <a:graphicData uri="http://schemas.microsoft.com/office/word/2010/wordprocessingShape">
                    <wps:wsp>
                      <wps:cNvSpPr/>
                      <wps:spPr>
                        <a:xfrm>
                          <a:off x="0" y="0"/>
                          <a:ext cx="1291483" cy="421775"/>
                        </a:xfrm>
                        <a:prstGeom prst="ellipse">
                          <a:avLst/>
                        </a:prstGeom>
                        <a:noFill/>
                        <a:ln w="50800" cap="flat">
                          <a:solidFill>
                            <a:srgbClr val="FF0000"/>
                          </a:solidFill>
                          <a:prstDash val="solid"/>
                          <a:round/>
                        </a:ln>
                        <a:effectLst/>
                      </wps:spPr>
                      <wps:bodyPr/>
                    </wps:wsp>
                  </a:graphicData>
                </a:graphic>
              </wp:anchor>
            </w:drawing>
          </mc:Choice>
          <mc:Fallback xmlns:w16sdtdh="http://schemas.microsoft.com/office/word/2020/wordml/sdtdatahash" xmlns:w16="http://schemas.microsoft.com/office/word/2018/wordml" xmlns:w16cex="http://schemas.microsoft.com/office/word/2018/wordml/cex">
            <w:pict>
              <v:oval w14:anchorId="0FE8D12A" id="officeArt object" o:spid="_x0000_s1026" alt="Oval 45" style="position:absolute;margin-left:121.8pt;margin-top:40.3pt;width:101.7pt;height:33.2pt;z-index:251726848;visibility:visible;mso-wrap-style:square;mso-wrap-distance-left:0;mso-wrap-distance-top:0;mso-wrap-distance-right:0;mso-wrap-distance-bottom:0;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" filled="f" strokecolor="red" strokeweight="4pt">
                <w10:wrap anchorx="margin" anchory="line"/>
              </v:oval>
            </w:pict>
          </mc:Fallback>
        </mc:AlternateContent>
      </w:r>
    </w:p>
    <w:p w14:paraId="31B76EC0" w14:textId="77777777" w:rsidR="003D6C10" w:rsidRDefault="005F63ED">
      <w:pPr>
        <w:pStyle w:val="WordDefaultStyle"/>
        <w:rPr>
          <w:rStyle w:val="None"/>
          <w:rFonts w:ascii="Calibri" w:eastAsia="Calibri" w:hAnsi="Calibri" w:cs="Calibri"/>
        </w:rPr>
      </w:pPr>
      <w:r>
        <w:rPr>
          <w:rStyle w:val="None"/>
          <w:rFonts w:ascii="Calibri" w:eastAsia="Calibri" w:hAnsi="Calibri" w:cs="Calibri"/>
          <w:noProof/>
          <w:lang w:val="en-GB"/>
        </w:rPr>
        <w:drawing>
          <wp:anchor distT="57150" distB="57150" distL="57150" distR="57150" simplePos="0" relativeHeight="251725824" behindDoc="0" locked="0" layoutInCell="1" allowOverlap="1" wp14:anchorId="79E6ECD5" wp14:editId="2B1893F4">
            <wp:simplePos x="0" y="0"/>
            <wp:positionH relativeFrom="margin">
              <wp:posOffset>544830</wp:posOffset>
            </wp:positionH>
            <wp:positionV relativeFrom="line">
              <wp:posOffset>271780</wp:posOffset>
            </wp:positionV>
            <wp:extent cx="4436145" cy="3989376"/>
            <wp:effectExtent l="0" t="0" r="0" b="0"/>
            <wp:wrapThrough wrapText="bothSides" distL="57150" distR="57150">
              <wp:wrapPolygon edited="1">
                <wp:start x="0" y="0"/>
                <wp:lineTo x="0" y="21600"/>
                <wp:lineTo x="21601" y="21600"/>
                <wp:lineTo x="21601" y="0"/>
                <wp:lineTo x="0" y="0"/>
              </wp:wrapPolygon>
            </wp:wrapThrough>
            <wp:docPr id="1073741865" name="officeArt object" descr="Left-facing page from a South China Mission Précis Book with typescript summaries of correspondence numbers 201-214. Annotated to highlight item number 213 in the left hand margin and the year 1900 at the top of the page."/>
            <wp:cNvGraphicFramePr/>
            <a:graphic xmlns:a="http://schemas.openxmlformats.org/drawingml/2006/main">
              <a:graphicData uri="http://schemas.openxmlformats.org/drawingml/2006/picture">
                <pic:pic xmlns:pic="http://schemas.openxmlformats.org/drawingml/2006/picture">
                  <pic:nvPicPr>
                    <pic:cNvPr id="1073741865" name="Left-facing page from a South China Mission Précis Book with typescript summaries of correspondence numbers 201-214. Annotated to highlight item number 213 in the left hand margin and the year 1900 at the top of the page." descr="Left-facing page from a South China Mission Précis Book with typescript summaries of correspondence numbers 201-214. Annotated to highlight item number 213 in the left hand margin and the year 1900 at the top of the page."/>
                    <pic:cNvPicPr>
                      <a:picLocks noChangeAspect="1"/>
                    </pic:cNvPicPr>
                  </pic:nvPicPr>
                  <pic:blipFill>
                    <a:blip r:embed="rId102"/>
                    <a:srcRect b="4814"/>
                    <a:stretch>
                      <a:fillRect/>
                    </a:stretch>
                  </pic:blipFill>
                  <pic:spPr>
                    <a:xfrm>
                      <a:off x="0" y="0"/>
                      <a:ext cx="4436145" cy="3989376"/>
                    </a:xfrm>
                    <a:prstGeom prst="rect">
                      <a:avLst/>
                    </a:prstGeom>
                    <a:ln w="12700" cap="flat">
                      <a:noFill/>
                      <a:miter lim="400000"/>
                    </a:ln>
                    <a:effectLst/>
                  </pic:spPr>
                </pic:pic>
              </a:graphicData>
            </a:graphic>
          </wp:anchor>
        </w:drawing>
      </w:r>
    </w:p>
    <w:p w14:paraId="65208241" w14:textId="77777777" w:rsidR="003D6C10" w:rsidRDefault="003D6C10">
      <w:pPr>
        <w:pStyle w:val="WordDefaultStyle"/>
        <w:rPr>
          <w:rStyle w:val="None"/>
          <w:rFonts w:ascii="Calibri" w:eastAsia="Calibri" w:hAnsi="Calibri" w:cs="Calibri"/>
        </w:rPr>
      </w:pPr>
    </w:p>
    <w:p w14:paraId="2B31F4E5" w14:textId="77777777" w:rsidR="003D6C10" w:rsidRDefault="003D6C10">
      <w:pPr>
        <w:pStyle w:val="WordDefaultStyle"/>
        <w:rPr>
          <w:rStyle w:val="None"/>
          <w:rFonts w:ascii="Calibri" w:eastAsia="Calibri" w:hAnsi="Calibri" w:cs="Calibri"/>
        </w:rPr>
      </w:pPr>
    </w:p>
    <w:p w14:paraId="368CC3A4" w14:textId="77777777" w:rsidR="003D6C10" w:rsidRDefault="003D6C10">
      <w:pPr>
        <w:pStyle w:val="WordDefaultStyle"/>
        <w:rPr>
          <w:rStyle w:val="None"/>
          <w:rFonts w:ascii="Calibri" w:eastAsia="Calibri" w:hAnsi="Calibri" w:cs="Calibri"/>
        </w:rPr>
      </w:pPr>
    </w:p>
    <w:p w14:paraId="513A4B3C" w14:textId="77777777" w:rsidR="003D6C10" w:rsidRDefault="003D6C10">
      <w:pPr>
        <w:pStyle w:val="WordDefaultStyle"/>
        <w:rPr>
          <w:rStyle w:val="None"/>
          <w:rFonts w:ascii="Calibri" w:eastAsia="Calibri" w:hAnsi="Calibri" w:cs="Calibri"/>
        </w:rPr>
      </w:pPr>
    </w:p>
    <w:p w14:paraId="446522C6" w14:textId="77777777" w:rsidR="003D6C10" w:rsidRDefault="003D6C10">
      <w:pPr>
        <w:pStyle w:val="WordDefaultStyle"/>
        <w:rPr>
          <w:rStyle w:val="None"/>
          <w:rFonts w:ascii="Calibri" w:eastAsia="Calibri" w:hAnsi="Calibri" w:cs="Calibri"/>
        </w:rPr>
      </w:pPr>
    </w:p>
    <w:p w14:paraId="76F3E7EF" w14:textId="77777777" w:rsidR="003D6C10" w:rsidRDefault="003D6C10">
      <w:pPr>
        <w:pStyle w:val="WordDefaultStyle"/>
        <w:rPr>
          <w:rStyle w:val="None"/>
          <w:rFonts w:ascii="Calibri" w:eastAsia="Calibri" w:hAnsi="Calibri" w:cs="Calibri"/>
        </w:rPr>
      </w:pPr>
    </w:p>
    <w:p w14:paraId="0615AC25" w14:textId="77777777" w:rsidR="003D6C10" w:rsidRDefault="003D6C10">
      <w:pPr>
        <w:pStyle w:val="WordDefaultStyle"/>
        <w:rPr>
          <w:rStyle w:val="None"/>
          <w:rFonts w:ascii="Calibri" w:eastAsia="Calibri" w:hAnsi="Calibri" w:cs="Calibri"/>
        </w:rPr>
      </w:pPr>
    </w:p>
    <w:p w14:paraId="0879C5B6" w14:textId="77777777" w:rsidR="003D6C10" w:rsidRDefault="003D6C10">
      <w:pPr>
        <w:pStyle w:val="WordDefaultStyle"/>
        <w:rPr>
          <w:rStyle w:val="None"/>
          <w:rFonts w:ascii="Calibri" w:eastAsia="Calibri" w:hAnsi="Calibri" w:cs="Calibri"/>
        </w:rPr>
      </w:pPr>
    </w:p>
    <w:p w14:paraId="42A2886C" w14:textId="77777777" w:rsidR="003D6C10" w:rsidRDefault="003D6C10">
      <w:pPr>
        <w:pStyle w:val="WordDefaultStyle"/>
        <w:rPr>
          <w:rStyle w:val="None"/>
          <w:rFonts w:ascii="Calibri" w:eastAsia="Calibri" w:hAnsi="Calibri" w:cs="Calibri"/>
        </w:rPr>
      </w:pPr>
    </w:p>
    <w:p w14:paraId="70585EA3" w14:textId="77777777" w:rsidR="003D6C10" w:rsidRDefault="003D6C10">
      <w:pPr>
        <w:pStyle w:val="WordDefaultStyle"/>
        <w:rPr>
          <w:rStyle w:val="None"/>
          <w:rFonts w:ascii="Calibri" w:eastAsia="Calibri" w:hAnsi="Calibri" w:cs="Calibri"/>
        </w:rPr>
      </w:pPr>
    </w:p>
    <w:p w14:paraId="09339764" w14:textId="77777777" w:rsidR="003D6C10" w:rsidRDefault="005F63ED">
      <w:pPr>
        <w:pStyle w:val="WordDefaultStyle"/>
        <w:rPr>
          <w:rStyle w:val="None"/>
          <w:rFonts w:ascii="Calibri" w:eastAsia="Calibri" w:hAnsi="Calibri" w:cs="Calibri"/>
        </w:rPr>
      </w:pPr>
      <w:r>
        <w:rPr>
          <w:rStyle w:val="None"/>
          <w:rFonts w:ascii="Calibri" w:eastAsia="Calibri" w:hAnsi="Calibri" w:cs="Calibri"/>
          <w:noProof/>
          <w:lang w:val="en-GB"/>
        </w:rPr>
        <mc:AlternateContent>
          <mc:Choice Requires="wps">
            <w:drawing>
              <wp:anchor distT="0" distB="0" distL="0" distR="0" simplePos="0" relativeHeight="251727872" behindDoc="0" locked="0" layoutInCell="1" allowOverlap="1" wp14:anchorId="68F0B2C2" wp14:editId="7506A260">
                <wp:simplePos x="0" y="0"/>
                <wp:positionH relativeFrom="margin">
                  <wp:posOffset>190500</wp:posOffset>
                </wp:positionH>
                <wp:positionV relativeFrom="page">
                  <wp:posOffset>6496050</wp:posOffset>
                </wp:positionV>
                <wp:extent cx="1200150" cy="322580"/>
                <wp:effectExtent l="19050" t="19050" r="38100" b="39370"/>
                <wp:wrapNone/>
                <wp:docPr id="1073741866" name="officeArt object" descr="Oval 45"/>
                <wp:cNvGraphicFramePr/>
                <a:graphic xmlns:a="http://schemas.openxmlformats.org/drawingml/2006/main">
                  <a:graphicData uri="http://schemas.microsoft.com/office/word/2010/wordprocessingShape">
                    <wps:wsp>
                      <wps:cNvSpPr/>
                      <wps:spPr>
                        <a:xfrm>
                          <a:off x="0" y="0"/>
                          <a:ext cx="1200150" cy="322580"/>
                        </a:xfrm>
                        <a:prstGeom prst="ellipse">
                          <a:avLst/>
                        </a:prstGeom>
                        <a:noFill/>
                        <a:ln w="50800" cap="flat">
                          <a:solidFill>
                            <a:srgbClr val="FF0000"/>
                          </a:solidFill>
                          <a:prstDash val="solid"/>
                          <a:round/>
                        </a:ln>
                        <a:effectLst/>
                      </wps:spPr>
                      <wps:bodyPr/>
                    </wps:wsp>
                  </a:graphicData>
                </a:graphic>
              </wp:anchor>
            </w:drawing>
          </mc:Choice>
          <mc:Fallback xmlns:w16sdtdh="http://schemas.microsoft.com/office/word/2020/wordml/sdtdatahash" xmlns:w16="http://schemas.microsoft.com/office/word/2018/wordml" xmlns:w16cex="http://schemas.microsoft.com/office/word/2018/wordml/cex">
            <w:pict>
              <v:oval w14:anchorId="1FE25F36" id="officeArt object" o:spid="_x0000_s1026" alt="Oval 45" style="position:absolute;margin-left:15pt;margin-top:511.5pt;width:94.5pt;height:25.4pt;z-index:251727872;visibility:visible;mso-wrap-style:square;mso-wrap-distance-left:0;mso-wrap-distance-top:0;mso-wrap-distance-right:0;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" filled="f" strokecolor="red" strokeweight="4pt">
                <w10:wrap anchorx="margin" anchory="page"/>
              </v:oval>
            </w:pict>
          </mc:Fallback>
        </mc:AlternateContent>
      </w:r>
    </w:p>
    <w:p w14:paraId="1B439AB1" w14:textId="77777777" w:rsidR="003D6C10" w:rsidRDefault="003D6C10">
      <w:pPr>
        <w:pStyle w:val="WordDefaultStyle"/>
        <w:rPr>
          <w:rStyle w:val="None"/>
          <w:rFonts w:ascii="Calibri" w:eastAsia="Calibri" w:hAnsi="Calibri" w:cs="Calibri"/>
        </w:rPr>
      </w:pPr>
    </w:p>
    <w:p w14:paraId="0B923718" w14:textId="77777777" w:rsidR="003D6C10" w:rsidRPr="008001DF" w:rsidRDefault="00855D70">
      <w:pPr>
        <w:pStyle w:val="WordDefaultStyle"/>
        <w:numPr>
          <w:ilvl w:val="0"/>
          <w:numId w:val="2"/>
        </w:numPr>
        <w:rPr>
          <w:rFonts w:asciiTheme="majorHAnsi" w:hAnsiTheme="majorHAnsi" w:cstheme="majorHAnsi"/>
        </w:rPr>
      </w:pPr>
      <w:r w:rsidRPr="008001DF">
        <w:rPr>
          <w:rStyle w:val="None"/>
          <w:rFonts w:asciiTheme="majorHAnsi" w:eastAsia="Calibri" w:hAnsiTheme="majorHAnsi" w:cstheme="majorHAnsi"/>
        </w:rPr>
        <w:t>The first part of th</w:t>
      </w:r>
      <w:r w:rsidRPr="008001DF">
        <w:rPr>
          <w:rStyle w:val="None"/>
          <w:rFonts w:asciiTheme="majorHAnsi" w:eastAsia="Calibri" w:hAnsiTheme="majorHAnsi" w:cstheme="majorHAnsi"/>
          <w:color w:val="212121"/>
        </w:rPr>
        <w:t xml:space="preserve">e finding number will </w:t>
      </w:r>
      <w:r w:rsidRPr="008001DF">
        <w:rPr>
          <w:rStyle w:val="None"/>
          <w:rFonts w:asciiTheme="majorHAnsi" w:eastAsia="Calibri" w:hAnsiTheme="majorHAnsi" w:cstheme="majorHAnsi"/>
        </w:rPr>
        <w:t xml:space="preserve">be the same for the </w:t>
      </w:r>
      <w:proofErr w:type="spellStart"/>
      <w:r w:rsidRPr="008001DF">
        <w:rPr>
          <w:rStyle w:val="None"/>
          <w:rFonts w:asciiTheme="majorHAnsi" w:eastAsia="Calibri" w:hAnsiTheme="majorHAnsi" w:cstheme="majorHAnsi"/>
        </w:rPr>
        <w:t>Pr</w:t>
      </w:r>
      <w:proofErr w:type="spellEnd"/>
      <w:r w:rsidRPr="008001DF">
        <w:rPr>
          <w:rStyle w:val="None"/>
          <w:rFonts w:asciiTheme="majorHAnsi" w:eastAsia="Calibri" w:hAnsiTheme="majorHAnsi" w:cstheme="majorHAnsi"/>
          <w:lang w:val="fr-FR"/>
        </w:rPr>
        <w:t>é</w:t>
      </w:r>
      <w:r w:rsidRPr="008001DF">
        <w:rPr>
          <w:rStyle w:val="None"/>
          <w:rFonts w:asciiTheme="majorHAnsi" w:eastAsia="Calibri" w:hAnsiTheme="majorHAnsi" w:cstheme="majorHAnsi"/>
        </w:rPr>
        <w:t>cis Books and the corresponding Original Papers. The reference is completed by simply replacing the P (for Précis Book) with O (for Original Papers) plus the year an</w:t>
      </w:r>
      <w:r w:rsidR="00E31724">
        <w:rPr>
          <w:rStyle w:val="None"/>
          <w:rFonts w:asciiTheme="majorHAnsi" w:eastAsia="Calibri" w:hAnsiTheme="majorHAnsi" w:cstheme="majorHAnsi"/>
        </w:rPr>
        <w:t>d item number. For</w:t>
      </w:r>
      <w:r w:rsidR="005F63ED">
        <w:rPr>
          <w:rStyle w:val="None"/>
          <w:rFonts w:asciiTheme="majorHAnsi" w:eastAsia="Calibri" w:hAnsiTheme="majorHAnsi" w:cstheme="majorHAnsi"/>
        </w:rPr>
        <w:t xml:space="preserve"> example</w:t>
      </w:r>
      <w:r w:rsidR="00E31724">
        <w:rPr>
          <w:rStyle w:val="None"/>
          <w:rFonts w:asciiTheme="majorHAnsi" w:eastAsia="Calibri" w:hAnsiTheme="majorHAnsi" w:cstheme="majorHAnsi"/>
        </w:rPr>
        <w:t>,</w:t>
      </w:r>
      <w:r w:rsidRPr="008001DF">
        <w:rPr>
          <w:rStyle w:val="None"/>
          <w:rFonts w:asciiTheme="majorHAnsi" w:eastAsia="Calibri" w:hAnsiTheme="majorHAnsi" w:cstheme="majorHAnsi"/>
        </w:rPr>
        <w:t xml:space="preserve"> the finding number for Précis Book 3 and item number 213 from the Original Papers in the South China Mission papers</w:t>
      </w:r>
      <w:r w:rsidR="00E31724">
        <w:rPr>
          <w:rStyle w:val="None"/>
          <w:rFonts w:asciiTheme="majorHAnsi" w:eastAsia="Calibri" w:hAnsiTheme="majorHAnsi" w:cstheme="majorHAnsi"/>
        </w:rPr>
        <w:t xml:space="preserve"> are respectively</w:t>
      </w:r>
      <w:r w:rsidRPr="008001DF">
        <w:rPr>
          <w:rStyle w:val="None"/>
          <w:rFonts w:asciiTheme="majorHAnsi" w:eastAsia="Calibri" w:hAnsiTheme="majorHAnsi" w:cstheme="majorHAnsi"/>
        </w:rPr>
        <w:t xml:space="preserve">:  </w:t>
      </w:r>
    </w:p>
    <w:p w14:paraId="03584F71" w14:textId="77777777" w:rsidR="00FB6653" w:rsidRDefault="00FB6653" w:rsidP="00FB6653">
      <w:pPr>
        <w:pStyle w:val="WordDefaultStyle"/>
        <w:ind w:left="393"/>
        <w:rPr>
          <w:rStyle w:val="None"/>
          <w:rFonts w:asciiTheme="majorHAnsi" w:eastAsia="Calibri" w:hAnsiTheme="majorHAnsi" w:cstheme="majorHAnsi"/>
        </w:rPr>
      </w:pPr>
      <w:r>
        <w:rPr>
          <w:rStyle w:val="None"/>
          <w:rFonts w:asciiTheme="majorHAnsi" w:eastAsia="Calibri" w:hAnsiTheme="majorHAnsi" w:cstheme="majorHAnsi"/>
        </w:rPr>
        <w:t xml:space="preserve">Precis Book: </w:t>
      </w:r>
      <w:r w:rsidR="00855D70" w:rsidRPr="008001DF">
        <w:rPr>
          <w:rStyle w:val="None"/>
          <w:rFonts w:asciiTheme="majorHAnsi" w:eastAsia="Calibri" w:hAnsiTheme="majorHAnsi" w:cstheme="majorHAnsi"/>
          <w:b/>
          <w:bCs/>
        </w:rPr>
        <w:t>CMS/G1 CH1 P3</w:t>
      </w:r>
    </w:p>
    <w:p w14:paraId="6DEC4C9C" w14:textId="77777777" w:rsidR="003D6C10" w:rsidRPr="008001DF" w:rsidRDefault="00FB6653" w:rsidP="00FB6653">
      <w:pPr>
        <w:pStyle w:val="WordDefaultStyle"/>
        <w:ind w:left="393"/>
        <w:rPr>
          <w:rStyle w:val="None"/>
          <w:rFonts w:asciiTheme="majorHAnsi" w:eastAsia="Calibri" w:hAnsiTheme="majorHAnsi" w:cstheme="majorHAnsi"/>
          <w:b/>
          <w:bCs/>
        </w:rPr>
      </w:pPr>
      <w:r>
        <w:rPr>
          <w:rStyle w:val="None"/>
          <w:rFonts w:asciiTheme="majorHAnsi" w:eastAsia="Calibri" w:hAnsiTheme="majorHAnsi" w:cstheme="majorHAnsi"/>
        </w:rPr>
        <w:t>Original Papers for the year 1900, item 213:</w:t>
      </w:r>
      <w:r w:rsidR="00855D70" w:rsidRPr="008001DF">
        <w:rPr>
          <w:rStyle w:val="None"/>
          <w:rFonts w:asciiTheme="majorHAnsi" w:eastAsia="Calibri" w:hAnsiTheme="majorHAnsi" w:cstheme="majorHAnsi"/>
        </w:rPr>
        <w:t xml:space="preserve"> </w:t>
      </w:r>
      <w:r w:rsidR="00855D70" w:rsidRPr="008001DF">
        <w:rPr>
          <w:rStyle w:val="None"/>
          <w:rFonts w:asciiTheme="majorHAnsi" w:eastAsia="Calibri" w:hAnsiTheme="majorHAnsi" w:cstheme="majorHAnsi"/>
          <w:b/>
          <w:bCs/>
        </w:rPr>
        <w:t>CMS/G1 CH1 O1900/213</w:t>
      </w:r>
    </w:p>
    <w:p w14:paraId="1D43DD1B" w14:textId="77777777" w:rsidR="005F63ED" w:rsidRDefault="00855D70" w:rsidP="00FB6653">
      <w:pPr>
        <w:pStyle w:val="WordDefaultStyle"/>
        <w:numPr>
          <w:ilvl w:val="0"/>
          <w:numId w:val="2"/>
        </w:numPr>
      </w:pPr>
      <w:r w:rsidRPr="008001DF">
        <w:rPr>
          <w:rStyle w:val="None"/>
          <w:rFonts w:asciiTheme="majorHAnsi" w:eastAsia="Calibri" w:hAnsiTheme="majorHAnsi" w:cstheme="majorHAnsi"/>
        </w:rPr>
        <w:t>This example is shown in m</w:t>
      </w:r>
      <w:r w:rsidR="00FB6653">
        <w:rPr>
          <w:rStyle w:val="None"/>
          <w:rFonts w:asciiTheme="majorHAnsi" w:eastAsia="Calibri" w:hAnsiTheme="majorHAnsi" w:cstheme="majorHAnsi"/>
        </w:rPr>
        <w:t>ore detail on the next page. Y</w:t>
      </w:r>
      <w:r w:rsidRPr="008001DF">
        <w:rPr>
          <w:rStyle w:val="None"/>
          <w:rFonts w:asciiTheme="majorHAnsi" w:eastAsia="Calibri" w:hAnsiTheme="majorHAnsi" w:cstheme="majorHAnsi"/>
        </w:rPr>
        <w:t xml:space="preserve">ou may wish to skip this and go straight to what it means to see the </w:t>
      </w:r>
      <w:hyperlink w:anchor="LetterMWrittenInTheMarginOfAPrécisBook" w:history="1">
        <w:r w:rsidRPr="008001DF">
          <w:rPr>
            <w:rStyle w:val="Hyperlink0"/>
            <w:rFonts w:asciiTheme="majorHAnsi" w:hAnsiTheme="majorHAnsi" w:cstheme="majorHAnsi"/>
          </w:rPr>
          <w:t>Letter M in the margin of a Précis Book</w:t>
        </w:r>
      </w:hyperlink>
    </w:p>
    <w:p w14:paraId="4F8625F5" w14:textId="77777777" w:rsidR="003D6C10" w:rsidRDefault="005F63ED">
      <w:pPr>
        <w:pStyle w:val="Heading3"/>
      </w:pPr>
      <w:r>
        <w:rPr>
          <w:rStyle w:val="None"/>
          <w:rFonts w:asciiTheme="majorHAnsi" w:eastAsia="Calibri" w:hAnsiTheme="majorHAnsi" w:cstheme="majorHAnsi"/>
          <w:bCs/>
          <w:lang w:val="en-US"/>
        </w:rPr>
        <w:lastRenderedPageBreak/>
        <w:t>I</w:t>
      </w:r>
      <w:r>
        <w:rPr>
          <w:rFonts w:asciiTheme="majorHAnsi" w:eastAsia="Arial Unicode MS" w:hAnsiTheme="majorHAnsi" w:cstheme="majorHAnsi"/>
          <w:lang w:val="en-US"/>
        </w:rPr>
        <w:t>ll</w:t>
      </w:r>
      <w:r w:rsidR="00855D70">
        <w:rPr>
          <w:rFonts w:eastAsia="Arial Unicode MS" w:cs="Arial Unicode MS"/>
          <w:lang w:val="en-US"/>
        </w:rPr>
        <w:t xml:space="preserve">ustration of how to use a Précis Book to find an item in the Original Papers </w:t>
      </w:r>
    </w:p>
    <w:p w14:paraId="686AF6FA" w14:textId="77777777" w:rsidR="003D6C10" w:rsidRDefault="003D6C10">
      <w:pPr>
        <w:pStyle w:val="Heading3"/>
        <w:rPr>
          <w:rStyle w:val="None"/>
          <w:rFonts w:ascii="Calibri" w:eastAsia="Calibri" w:hAnsi="Calibri" w:cs="Calibri"/>
          <w:b/>
          <w:bCs/>
        </w:rPr>
      </w:pPr>
    </w:p>
    <w:p w14:paraId="6A91BFE4" w14:textId="77777777" w:rsidR="003D6C10" w:rsidRPr="005F63ED" w:rsidRDefault="00855D70">
      <w:pPr>
        <w:pStyle w:val="WordDefaultStyle"/>
        <w:numPr>
          <w:ilvl w:val="0"/>
          <w:numId w:val="2"/>
        </w:numPr>
        <w:rPr>
          <w:rFonts w:asciiTheme="majorHAnsi" w:hAnsiTheme="majorHAnsi" w:cstheme="majorHAnsi"/>
        </w:rPr>
      </w:pPr>
      <w:r w:rsidRPr="005F63ED">
        <w:rPr>
          <w:rStyle w:val="None"/>
          <w:rFonts w:asciiTheme="majorHAnsi" w:eastAsia="Calibri" w:hAnsiTheme="majorHAnsi" w:cstheme="majorHAnsi"/>
        </w:rPr>
        <w:t>The first</w:t>
      </w:r>
      <w:r w:rsidR="004E6181">
        <w:rPr>
          <w:rStyle w:val="None"/>
          <w:rFonts w:asciiTheme="majorHAnsi" w:eastAsia="Calibri" w:hAnsiTheme="majorHAnsi" w:cstheme="majorHAnsi"/>
        </w:rPr>
        <w:t xml:space="preserve"> image below repeats that </w:t>
      </w:r>
      <w:r w:rsidRPr="005F63ED">
        <w:rPr>
          <w:rStyle w:val="None"/>
          <w:rFonts w:asciiTheme="majorHAnsi" w:eastAsia="Calibri" w:hAnsiTheme="majorHAnsi" w:cstheme="majorHAnsi"/>
        </w:rPr>
        <w:t>on th</w:t>
      </w:r>
      <w:r w:rsidR="007C16DF">
        <w:rPr>
          <w:rStyle w:val="None"/>
          <w:rFonts w:asciiTheme="majorHAnsi" w:eastAsia="Calibri" w:hAnsiTheme="majorHAnsi" w:cstheme="majorHAnsi"/>
        </w:rPr>
        <w:t>e previous page. The left-hand</w:t>
      </w:r>
      <w:r w:rsidRPr="005F63ED">
        <w:rPr>
          <w:rStyle w:val="None"/>
          <w:rFonts w:asciiTheme="majorHAnsi" w:eastAsia="Calibri" w:hAnsiTheme="majorHAnsi" w:cstheme="majorHAnsi"/>
        </w:rPr>
        <w:t xml:space="preserve"> page of Précis Book 3 from the South C</w:t>
      </w:r>
      <w:r w:rsidR="004E6181">
        <w:rPr>
          <w:rStyle w:val="None"/>
          <w:rFonts w:asciiTheme="majorHAnsi" w:eastAsia="Calibri" w:hAnsiTheme="majorHAnsi" w:cstheme="majorHAnsi"/>
        </w:rPr>
        <w:t xml:space="preserve">hina Mission papers is </w:t>
      </w:r>
      <w:r w:rsidR="00FB6653">
        <w:rPr>
          <w:rStyle w:val="None"/>
          <w:rFonts w:asciiTheme="majorHAnsi" w:eastAsia="Calibri" w:hAnsiTheme="majorHAnsi" w:cstheme="majorHAnsi"/>
        </w:rPr>
        <w:t xml:space="preserve">marked with circles </w:t>
      </w:r>
      <w:r w:rsidR="004E6181">
        <w:rPr>
          <w:rStyle w:val="None"/>
          <w:rFonts w:asciiTheme="majorHAnsi" w:eastAsia="Calibri" w:hAnsiTheme="majorHAnsi" w:cstheme="majorHAnsi"/>
        </w:rPr>
        <w:t>to show</w:t>
      </w:r>
      <w:r w:rsidRPr="005F63ED">
        <w:rPr>
          <w:rStyle w:val="None"/>
          <w:rFonts w:asciiTheme="majorHAnsi" w:eastAsia="Calibri" w:hAnsiTheme="majorHAnsi" w:cstheme="majorHAnsi"/>
        </w:rPr>
        <w:t xml:space="preserve"> </w:t>
      </w:r>
      <w:r w:rsidR="007C16DF">
        <w:rPr>
          <w:rStyle w:val="None"/>
          <w:rFonts w:asciiTheme="majorHAnsi" w:eastAsia="Calibri" w:hAnsiTheme="majorHAnsi" w:cstheme="majorHAnsi"/>
        </w:rPr>
        <w:t xml:space="preserve">where </w:t>
      </w:r>
      <w:r w:rsidRPr="005F63ED">
        <w:rPr>
          <w:rStyle w:val="None"/>
          <w:rFonts w:asciiTheme="majorHAnsi" w:eastAsia="Calibri" w:hAnsiTheme="majorHAnsi" w:cstheme="majorHAnsi"/>
        </w:rPr>
        <w:t xml:space="preserve">the year 1900 </w:t>
      </w:r>
      <w:r w:rsidR="007C16DF">
        <w:rPr>
          <w:rStyle w:val="None"/>
          <w:rFonts w:asciiTheme="majorHAnsi" w:eastAsia="Calibri" w:hAnsiTheme="majorHAnsi" w:cstheme="majorHAnsi"/>
        </w:rPr>
        <w:t xml:space="preserve">is </w:t>
      </w:r>
      <w:r w:rsidR="004E6181">
        <w:rPr>
          <w:rStyle w:val="None"/>
          <w:rFonts w:asciiTheme="majorHAnsi" w:eastAsia="Calibri" w:hAnsiTheme="majorHAnsi" w:cstheme="majorHAnsi"/>
        </w:rPr>
        <w:t>written at the top of the page</w:t>
      </w:r>
      <w:r w:rsidR="007C16DF">
        <w:rPr>
          <w:rStyle w:val="None"/>
          <w:rFonts w:asciiTheme="majorHAnsi" w:eastAsia="Calibri" w:hAnsiTheme="majorHAnsi" w:cstheme="majorHAnsi"/>
        </w:rPr>
        <w:t xml:space="preserve"> and </w:t>
      </w:r>
      <w:r w:rsidRPr="005F63ED">
        <w:rPr>
          <w:rStyle w:val="None"/>
          <w:rFonts w:asciiTheme="majorHAnsi" w:eastAsia="Calibri" w:hAnsiTheme="majorHAnsi" w:cstheme="majorHAnsi"/>
        </w:rPr>
        <w:t>en</w:t>
      </w:r>
      <w:r w:rsidR="007C16DF">
        <w:rPr>
          <w:rStyle w:val="None"/>
          <w:rFonts w:asciiTheme="majorHAnsi" w:eastAsia="Calibri" w:hAnsiTheme="majorHAnsi" w:cstheme="majorHAnsi"/>
        </w:rPr>
        <w:t xml:space="preserve">try number 213 in the </w:t>
      </w:r>
      <w:r w:rsidR="004E6181">
        <w:rPr>
          <w:rStyle w:val="None"/>
          <w:rFonts w:asciiTheme="majorHAnsi" w:eastAsia="Calibri" w:hAnsiTheme="majorHAnsi" w:cstheme="majorHAnsi"/>
        </w:rPr>
        <w:t>left-hand column</w:t>
      </w:r>
      <w:r w:rsidR="00FB6653">
        <w:rPr>
          <w:rStyle w:val="None"/>
          <w:rFonts w:asciiTheme="majorHAnsi" w:eastAsia="Calibri" w:hAnsiTheme="majorHAnsi" w:cstheme="majorHAnsi"/>
        </w:rPr>
        <w:t>. K</w:t>
      </w:r>
      <w:r w:rsidRPr="005F63ED">
        <w:rPr>
          <w:rStyle w:val="None"/>
          <w:rFonts w:asciiTheme="majorHAnsi" w:eastAsia="Calibri" w:hAnsiTheme="majorHAnsi" w:cstheme="majorHAnsi"/>
        </w:rPr>
        <w:t xml:space="preserve">eep in mind the year </w:t>
      </w:r>
      <w:r w:rsidRPr="00FB6653">
        <w:rPr>
          <w:rStyle w:val="None"/>
          <w:rFonts w:asciiTheme="majorHAnsi" w:eastAsia="Calibri" w:hAnsiTheme="majorHAnsi" w:cstheme="majorHAnsi"/>
          <w:bCs/>
        </w:rPr>
        <w:t xml:space="preserve">1900 </w:t>
      </w:r>
      <w:r w:rsidRPr="005F63ED">
        <w:rPr>
          <w:rStyle w:val="None"/>
          <w:rFonts w:asciiTheme="majorHAnsi" w:eastAsia="Calibri" w:hAnsiTheme="majorHAnsi" w:cstheme="majorHAnsi"/>
        </w:rPr>
        <w:t xml:space="preserve">and number </w:t>
      </w:r>
      <w:r w:rsidRPr="00FB6653">
        <w:rPr>
          <w:rStyle w:val="None"/>
          <w:rFonts w:asciiTheme="majorHAnsi" w:eastAsia="Calibri" w:hAnsiTheme="majorHAnsi" w:cstheme="majorHAnsi"/>
          <w:bCs/>
        </w:rPr>
        <w:t>213</w:t>
      </w:r>
      <w:r w:rsidRPr="005F63ED">
        <w:rPr>
          <w:rStyle w:val="None"/>
          <w:rFonts w:asciiTheme="majorHAnsi" w:eastAsia="Calibri" w:hAnsiTheme="majorHAnsi" w:cstheme="majorHAnsi"/>
        </w:rPr>
        <w:t>!</w:t>
      </w:r>
    </w:p>
    <w:p w14:paraId="747B7D52" w14:textId="77777777" w:rsidR="003D6C10" w:rsidRPr="005F63ED" w:rsidRDefault="00855D70">
      <w:pPr>
        <w:pStyle w:val="WordDefaultStyle"/>
        <w:numPr>
          <w:ilvl w:val="0"/>
          <w:numId w:val="2"/>
        </w:numPr>
        <w:rPr>
          <w:rFonts w:asciiTheme="majorHAnsi" w:hAnsiTheme="majorHAnsi" w:cstheme="majorHAnsi"/>
        </w:rPr>
      </w:pPr>
      <w:r w:rsidRPr="005F63ED">
        <w:rPr>
          <w:rStyle w:val="None"/>
          <w:rFonts w:asciiTheme="majorHAnsi" w:eastAsia="Calibri" w:hAnsiTheme="majorHAnsi" w:cstheme="majorHAnsi"/>
        </w:rPr>
        <w:t xml:space="preserve">The second image is a scan of the letter from the South China Mission Original Papers which corresponds with entry number </w:t>
      </w:r>
      <w:r w:rsidRPr="00FB6653">
        <w:rPr>
          <w:rStyle w:val="None"/>
          <w:rFonts w:asciiTheme="majorHAnsi" w:eastAsia="Calibri" w:hAnsiTheme="majorHAnsi" w:cstheme="majorHAnsi"/>
          <w:bCs/>
        </w:rPr>
        <w:t>213</w:t>
      </w:r>
      <w:r w:rsidRPr="005F63ED">
        <w:rPr>
          <w:rStyle w:val="None"/>
          <w:rFonts w:asciiTheme="majorHAnsi" w:eastAsia="Calibri" w:hAnsiTheme="majorHAnsi" w:cstheme="majorHAnsi"/>
          <w:b/>
          <w:bCs/>
        </w:rPr>
        <w:t xml:space="preserve"> </w:t>
      </w:r>
      <w:r w:rsidRPr="005F63ED">
        <w:rPr>
          <w:rStyle w:val="None"/>
          <w:rFonts w:asciiTheme="majorHAnsi" w:eastAsia="Calibri" w:hAnsiTheme="majorHAnsi" w:cstheme="majorHAnsi"/>
        </w:rPr>
        <w:t xml:space="preserve">in the Précis Book. </w:t>
      </w:r>
    </w:p>
    <w:p w14:paraId="4083976B" w14:textId="77777777" w:rsidR="003D6C10" w:rsidRPr="005F63ED" w:rsidRDefault="00855D70">
      <w:pPr>
        <w:pStyle w:val="WordDefaultStyle"/>
        <w:numPr>
          <w:ilvl w:val="0"/>
          <w:numId w:val="2"/>
        </w:numPr>
        <w:rPr>
          <w:rFonts w:asciiTheme="majorHAnsi" w:hAnsiTheme="majorHAnsi" w:cstheme="majorHAnsi"/>
        </w:rPr>
      </w:pPr>
      <w:r w:rsidRPr="005F63ED">
        <w:rPr>
          <w:rStyle w:val="None"/>
          <w:rFonts w:asciiTheme="majorHAnsi" w:eastAsia="Calibri" w:hAnsiTheme="majorHAnsi" w:cstheme="majorHAnsi"/>
        </w:rPr>
        <w:t xml:space="preserve">The original filing number which was written on to the letter when it arrived at CMS headquarters in </w:t>
      </w:r>
      <w:r w:rsidRPr="00FB6653">
        <w:rPr>
          <w:rStyle w:val="None"/>
          <w:rFonts w:asciiTheme="majorHAnsi" w:eastAsia="Calibri" w:hAnsiTheme="majorHAnsi" w:cstheme="majorHAnsi"/>
          <w:bCs/>
        </w:rPr>
        <w:t>1900</w:t>
      </w:r>
      <w:r w:rsidRPr="005F63ED">
        <w:rPr>
          <w:rStyle w:val="None"/>
          <w:rFonts w:asciiTheme="majorHAnsi" w:eastAsia="Calibri" w:hAnsiTheme="majorHAnsi" w:cstheme="majorHAnsi"/>
        </w:rPr>
        <w:t xml:space="preserve"> can be seen at the top of the first page of the letter. This is </w:t>
      </w:r>
      <w:r w:rsidRPr="00FB6653">
        <w:rPr>
          <w:rStyle w:val="None"/>
          <w:rFonts w:asciiTheme="majorHAnsi" w:eastAsia="Calibri" w:hAnsiTheme="majorHAnsi" w:cstheme="majorHAnsi"/>
          <w:bCs/>
        </w:rPr>
        <w:t xml:space="preserve">213 </w:t>
      </w:r>
      <w:r w:rsidRPr="005F63ED">
        <w:rPr>
          <w:rStyle w:val="None"/>
          <w:rFonts w:asciiTheme="majorHAnsi" w:eastAsia="Calibri" w:hAnsiTheme="majorHAnsi" w:cstheme="majorHAnsi"/>
        </w:rPr>
        <w:t xml:space="preserve">matching </w:t>
      </w:r>
      <w:r w:rsidR="00E31724">
        <w:rPr>
          <w:rStyle w:val="None"/>
          <w:rFonts w:asciiTheme="majorHAnsi" w:eastAsia="Calibri" w:hAnsiTheme="majorHAnsi" w:cstheme="majorHAnsi"/>
        </w:rPr>
        <w:t>the entry for the same item in the left-hand column</w:t>
      </w:r>
      <w:r w:rsidRPr="005F63ED">
        <w:rPr>
          <w:rStyle w:val="None"/>
          <w:rFonts w:asciiTheme="majorHAnsi" w:eastAsia="Calibri" w:hAnsiTheme="majorHAnsi" w:cstheme="majorHAnsi"/>
        </w:rPr>
        <w:t xml:space="preserve"> of the Précis Book.</w:t>
      </w:r>
    </w:p>
    <w:p w14:paraId="1354BB9D" w14:textId="77777777" w:rsidR="003D6C10" w:rsidRPr="00FB6653" w:rsidRDefault="006D6AC4">
      <w:pPr>
        <w:pStyle w:val="WordDefaultStyle"/>
        <w:numPr>
          <w:ilvl w:val="0"/>
          <w:numId w:val="2"/>
        </w:numPr>
      </w:pPr>
      <w:r>
        <w:rPr>
          <w:rStyle w:val="None"/>
          <w:rFonts w:asciiTheme="majorHAnsi" w:eastAsia="Calibri" w:hAnsiTheme="majorHAnsi" w:cstheme="majorHAnsi"/>
        </w:rPr>
        <w:t>The</w:t>
      </w:r>
      <w:r w:rsidR="00FB6653">
        <w:rPr>
          <w:rStyle w:val="None"/>
          <w:rFonts w:asciiTheme="majorHAnsi" w:eastAsia="Calibri" w:hAnsiTheme="majorHAnsi" w:cstheme="majorHAnsi"/>
        </w:rPr>
        <w:t xml:space="preserve"> </w:t>
      </w:r>
      <w:r w:rsidR="00855D70" w:rsidRPr="00FB6653">
        <w:rPr>
          <w:rStyle w:val="None"/>
          <w:rFonts w:asciiTheme="majorHAnsi" w:eastAsia="Calibri" w:hAnsiTheme="majorHAnsi" w:cstheme="majorHAnsi"/>
          <w:bCs/>
        </w:rPr>
        <w:t>number 213 plus the year 1900</w:t>
      </w:r>
      <w:r w:rsidR="00855D70" w:rsidRPr="004E6181">
        <w:rPr>
          <w:rStyle w:val="None"/>
          <w:rFonts w:asciiTheme="majorHAnsi" w:eastAsia="Calibri" w:hAnsiTheme="majorHAnsi" w:cstheme="majorHAnsi"/>
          <w:b/>
          <w:bCs/>
        </w:rPr>
        <w:t xml:space="preserve"> </w:t>
      </w:r>
      <w:r w:rsidR="00855D70" w:rsidRPr="004E6181">
        <w:rPr>
          <w:rStyle w:val="None"/>
          <w:rFonts w:asciiTheme="majorHAnsi" w:eastAsia="Calibri" w:hAnsiTheme="majorHAnsi" w:cstheme="majorHAnsi"/>
        </w:rPr>
        <w:t>form the end of the archive finding</w:t>
      </w:r>
      <w:r w:rsidR="00855D70">
        <w:rPr>
          <w:rStyle w:val="None"/>
          <w:rFonts w:ascii="Calibri" w:eastAsia="Calibri" w:hAnsi="Calibri" w:cs="Calibri"/>
        </w:rPr>
        <w:t xml:space="preserve"> </w:t>
      </w:r>
      <w:r w:rsidR="00FB6653">
        <w:rPr>
          <w:rStyle w:val="None"/>
          <w:rFonts w:asciiTheme="majorHAnsi" w:eastAsia="Calibri" w:hAnsiTheme="majorHAnsi" w:cstheme="majorHAnsi"/>
        </w:rPr>
        <w:t>number for the letter:</w:t>
      </w:r>
      <w:r w:rsidR="00855D70" w:rsidRPr="004E6181">
        <w:rPr>
          <w:rStyle w:val="None"/>
          <w:rFonts w:asciiTheme="majorHAnsi" w:eastAsia="Calibri" w:hAnsiTheme="majorHAnsi" w:cstheme="majorHAnsi"/>
        </w:rPr>
        <w:t xml:space="preserve"> </w:t>
      </w:r>
      <w:r w:rsidR="00855D70" w:rsidRPr="00FB6653">
        <w:rPr>
          <w:rStyle w:val="None"/>
          <w:rFonts w:asciiTheme="majorHAnsi" w:eastAsia="Calibri" w:hAnsiTheme="majorHAnsi" w:cstheme="majorHAnsi"/>
          <w:bCs/>
        </w:rPr>
        <w:t>CMS/G1 CH1 O1900/213.</w:t>
      </w:r>
      <w:r w:rsidR="00855D70" w:rsidRPr="00FB6653">
        <w:rPr>
          <w:rStyle w:val="None"/>
          <w:rFonts w:ascii="Calibri" w:eastAsia="Calibri" w:hAnsi="Calibri" w:cs="Calibri"/>
          <w:bCs/>
        </w:rPr>
        <w:t xml:space="preserve"> </w:t>
      </w:r>
    </w:p>
    <w:p w14:paraId="34AE4469" w14:textId="77777777" w:rsidR="003D6C10" w:rsidRDefault="00DC0158" w:rsidP="006D6AC4">
      <w:pPr>
        <w:pStyle w:val="Body"/>
        <w:shd w:val="clear" w:color="auto" w:fill="FFFFFF"/>
        <w:spacing w:after="200" w:line="276" w:lineRule="auto"/>
        <w:jc w:val="both"/>
        <w:rPr>
          <w:rStyle w:val="None"/>
          <w:i/>
          <w:iCs/>
        </w:rPr>
      </w:pPr>
      <w:r>
        <w:rPr>
          <w:rStyle w:val="None"/>
          <w:b/>
          <w:bCs/>
          <w:i/>
          <w:iCs/>
          <w:noProof/>
        </w:rPr>
        <w:drawing>
          <wp:anchor distT="57150" distB="57150" distL="57150" distR="57150" simplePos="0" relativeHeight="251665408" behindDoc="0" locked="0" layoutInCell="1" allowOverlap="1" wp14:anchorId="1A903E47" wp14:editId="2AB1F7F2">
            <wp:simplePos x="0" y="0"/>
            <wp:positionH relativeFrom="margin">
              <wp:posOffset>2462189</wp:posOffset>
            </wp:positionH>
            <wp:positionV relativeFrom="paragraph">
              <wp:posOffset>148789</wp:posOffset>
            </wp:positionV>
            <wp:extent cx="3324225" cy="2905125"/>
            <wp:effectExtent l="0" t="0" r="9525" b="9525"/>
            <wp:wrapThrough wrapText="bothSides" distL="57150" distR="57150">
              <wp:wrapPolygon edited="1">
                <wp:start x="0" y="0"/>
                <wp:lineTo x="0" y="21601"/>
                <wp:lineTo x="21600" y="21601"/>
                <wp:lineTo x="21600" y="0"/>
                <wp:lineTo x="0" y="0"/>
              </wp:wrapPolygon>
            </wp:wrapThrough>
            <wp:docPr id="1073741868" name="officeArt object"/>
            <wp:cNvGraphicFramePr/>
            <a:graphic xmlns:a="http://schemas.openxmlformats.org/drawingml/2006/main">
              <a:graphicData uri="http://schemas.openxmlformats.org/drawingml/2006/picture">
                <pic:pic xmlns:pic="http://schemas.openxmlformats.org/drawingml/2006/picture">
                  <pic:nvPicPr>
                    <pic:cNvPr id="1073741868" name="image43-enhanced.jpeg"/>
                    <pic:cNvPicPr>
                      <a:picLocks noChangeAspect="1"/>
                    </pic:cNvPicPr>
                  </pic:nvPicPr>
                  <pic:blipFill>
                    <a:blip r:embed="rId102"/>
                    <a:srcRect l="12" b="4826"/>
                    <a:stretch>
                      <a:fillRect/>
                    </a:stretch>
                  </pic:blipFill>
                  <pic:spPr>
                    <a:xfrm>
                      <a:off x="0" y="0"/>
                      <a:ext cx="3324225" cy="290512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FB6653">
        <w:rPr>
          <w:rStyle w:val="None"/>
          <w:bCs/>
          <w:noProof/>
        </w:rPr>
        <mc:AlternateContent>
          <mc:Choice Requires="wps">
            <w:drawing>
              <wp:anchor distT="0" distB="0" distL="0" distR="0" simplePos="0" relativeHeight="251677696" behindDoc="0" locked="0" layoutInCell="1" allowOverlap="1" wp14:anchorId="0881C3B4" wp14:editId="753D7A1F">
                <wp:simplePos x="0" y="0"/>
                <wp:positionH relativeFrom="margin">
                  <wp:posOffset>3237780</wp:posOffset>
                </wp:positionH>
                <wp:positionV relativeFrom="line">
                  <wp:posOffset>8909</wp:posOffset>
                </wp:positionV>
                <wp:extent cx="1065896" cy="347346"/>
                <wp:effectExtent l="0" t="0" r="0" b="0"/>
                <wp:wrapNone/>
                <wp:docPr id="1073741867" name="officeArt object" descr="Oval 45"/>
                <wp:cNvGraphicFramePr/>
                <a:graphic xmlns:a="http://schemas.openxmlformats.org/drawingml/2006/main">
                  <a:graphicData uri="http://schemas.microsoft.com/office/word/2010/wordprocessingShape">
                    <wps:wsp>
                      <wps:cNvSpPr/>
                      <wps:spPr>
                        <a:xfrm>
                          <a:off x="0" y="0"/>
                          <a:ext cx="1065896" cy="347346"/>
                        </a:xfrm>
                        <a:prstGeom prst="ellipse">
                          <a:avLst/>
                        </a:prstGeom>
                        <a:noFill/>
                        <a:ln w="50800" cap="flat">
                          <a:solidFill>
                            <a:srgbClr val="FF0000"/>
                          </a:solidFill>
                          <a:prstDash val="solid"/>
                          <a:round/>
                        </a:ln>
                        <a:effectLst/>
                      </wps:spPr>
                      <wps:bodyPr/>
                    </wps:wsp>
                  </a:graphicData>
                </a:graphic>
              </wp:anchor>
            </w:drawing>
          </mc:Choice>
          <mc:Fallback xmlns:w16sdtdh="http://schemas.microsoft.com/office/word/2020/wordml/sdtdatahash" xmlns:w16="http://schemas.microsoft.com/office/word/2018/wordml" xmlns:w16cex="http://schemas.microsoft.com/office/word/2018/wordml/cex">
            <w:pict>
              <v:oval w14:anchorId="3D8CDCC3" id="officeArt object" o:spid="_x0000_s1026" alt="Oval 45" style="position:absolute;margin-left:254.95pt;margin-top:.7pt;width:83.95pt;height:27.35pt;z-index:251677696;visibility:visible;mso-wrap-style:square;mso-wrap-distance-left:0;mso-wrap-distance-top:0;mso-wrap-distance-right:0;mso-wrap-distance-bottom:0;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" filled="f" strokecolor="red" strokeweight="4pt">
                <w10:wrap anchorx="margin" anchory="line"/>
              </v:oval>
            </w:pict>
          </mc:Fallback>
        </mc:AlternateContent>
      </w:r>
    </w:p>
    <w:p w14:paraId="1C8349D6" w14:textId="77777777" w:rsidR="003D6C10" w:rsidRDefault="003D6C10">
      <w:pPr>
        <w:pStyle w:val="Body"/>
        <w:shd w:val="clear" w:color="auto" w:fill="FFFFFF"/>
        <w:spacing w:after="200" w:line="276" w:lineRule="auto"/>
        <w:ind w:left="360"/>
        <w:jc w:val="both"/>
        <w:rPr>
          <w:rStyle w:val="None"/>
          <w:i/>
          <w:iCs/>
        </w:rPr>
      </w:pPr>
    </w:p>
    <w:p w14:paraId="73B45A79" w14:textId="77777777" w:rsidR="003D6C10" w:rsidRDefault="003D6C10">
      <w:pPr>
        <w:pStyle w:val="Body"/>
        <w:shd w:val="clear" w:color="auto" w:fill="FFFFFF"/>
        <w:spacing w:after="200" w:line="276" w:lineRule="auto"/>
        <w:ind w:left="360"/>
        <w:jc w:val="both"/>
        <w:rPr>
          <w:rStyle w:val="None"/>
          <w:i/>
          <w:iCs/>
        </w:rPr>
      </w:pPr>
    </w:p>
    <w:p w14:paraId="68FFDBF3" w14:textId="77777777" w:rsidR="003D6C10" w:rsidRDefault="003D6C10">
      <w:pPr>
        <w:pStyle w:val="Body"/>
        <w:shd w:val="clear" w:color="auto" w:fill="FFFFFF"/>
        <w:spacing w:after="200" w:line="276" w:lineRule="auto"/>
        <w:ind w:left="360"/>
        <w:jc w:val="both"/>
        <w:rPr>
          <w:rStyle w:val="None"/>
          <w:i/>
          <w:iCs/>
        </w:rPr>
      </w:pPr>
    </w:p>
    <w:p w14:paraId="3AA5ED31" w14:textId="77777777" w:rsidR="003D6C10" w:rsidRDefault="003D6C10">
      <w:pPr>
        <w:pStyle w:val="Body"/>
        <w:shd w:val="clear" w:color="auto" w:fill="FFFFFF"/>
        <w:spacing w:after="200" w:line="276" w:lineRule="auto"/>
        <w:ind w:left="360"/>
        <w:jc w:val="both"/>
        <w:rPr>
          <w:rStyle w:val="None"/>
          <w:i/>
          <w:iCs/>
        </w:rPr>
      </w:pPr>
    </w:p>
    <w:p w14:paraId="0A894A92" w14:textId="77777777" w:rsidR="003D6C10" w:rsidRDefault="007C16DF">
      <w:pPr>
        <w:pStyle w:val="Caption1"/>
      </w:pPr>
      <w:r>
        <w:rPr>
          <w:rFonts w:eastAsia="Arial Unicode MS" w:cs="Arial Unicode MS"/>
          <w:lang w:val="en-US"/>
        </w:rPr>
        <w:t xml:space="preserve">                           </w:t>
      </w:r>
      <w:r w:rsidR="00855D70">
        <w:rPr>
          <w:rFonts w:eastAsia="Arial Unicode MS" w:cs="Arial Unicode MS"/>
          <w:lang w:val="en-US"/>
        </w:rPr>
        <w:t>CMS/G1 CH1 P3</w:t>
      </w:r>
    </w:p>
    <w:p w14:paraId="4FFE6761" w14:textId="77777777" w:rsidR="003D6C10" w:rsidRDefault="003D6C10">
      <w:pPr>
        <w:pStyle w:val="Body"/>
        <w:shd w:val="clear" w:color="auto" w:fill="FFFFFF"/>
        <w:spacing w:after="200" w:line="276" w:lineRule="auto"/>
        <w:ind w:left="360"/>
        <w:jc w:val="both"/>
        <w:rPr>
          <w:rStyle w:val="None"/>
          <w:i/>
          <w:iCs/>
        </w:rPr>
      </w:pPr>
    </w:p>
    <w:p w14:paraId="6DD0D1BF" w14:textId="77777777" w:rsidR="003D6C10" w:rsidRDefault="003D6C10">
      <w:pPr>
        <w:pStyle w:val="Body"/>
        <w:shd w:val="clear" w:color="auto" w:fill="FFFFFF"/>
        <w:spacing w:after="200" w:line="276" w:lineRule="auto"/>
        <w:ind w:left="360"/>
        <w:jc w:val="both"/>
        <w:rPr>
          <w:rStyle w:val="None"/>
          <w:i/>
          <w:iCs/>
        </w:rPr>
      </w:pPr>
    </w:p>
    <w:p w14:paraId="7F0B8099" w14:textId="77777777" w:rsidR="003D6C10" w:rsidRDefault="00AC7354">
      <w:pPr>
        <w:pStyle w:val="WordDefaultStyle"/>
        <w:rPr>
          <w:rStyle w:val="None"/>
          <w:rFonts w:ascii="Calibri" w:eastAsia="Calibri" w:hAnsi="Calibri" w:cs="Calibri"/>
          <w:i/>
          <w:iCs/>
          <w:sz w:val="22"/>
          <w:szCs w:val="22"/>
        </w:rPr>
      </w:pPr>
      <w:r>
        <w:rPr>
          <w:rStyle w:val="None"/>
          <w:rFonts w:ascii="Calibri" w:eastAsia="Calibri" w:hAnsi="Calibri" w:cs="Calibri"/>
          <w:i/>
          <w:iCs/>
          <w:noProof/>
          <w:sz w:val="22"/>
          <w:szCs w:val="22"/>
          <w:lang w:val="en-GB"/>
        </w:rPr>
        <mc:AlternateContent>
          <mc:Choice Requires="wps">
            <w:drawing>
              <wp:anchor distT="0" distB="0" distL="0" distR="0" simplePos="0" relativeHeight="251728896" behindDoc="0" locked="0" layoutInCell="1" allowOverlap="1" wp14:anchorId="5282FE22" wp14:editId="065C3665">
                <wp:simplePos x="0" y="0"/>
                <wp:positionH relativeFrom="margin">
                  <wp:posOffset>2316698</wp:posOffset>
                </wp:positionH>
                <wp:positionV relativeFrom="line">
                  <wp:posOffset>122744</wp:posOffset>
                </wp:positionV>
                <wp:extent cx="721679" cy="288038"/>
                <wp:effectExtent l="0" t="0" r="0" b="0"/>
                <wp:wrapNone/>
                <wp:docPr id="1073741869" name="officeArt object" descr="Oval 46"/>
                <wp:cNvGraphicFramePr/>
                <a:graphic xmlns:a="http://schemas.openxmlformats.org/drawingml/2006/main">
                  <a:graphicData uri="http://schemas.microsoft.com/office/word/2010/wordprocessingShape">
                    <wps:wsp>
                      <wps:cNvSpPr/>
                      <wps:spPr>
                        <a:xfrm>
                          <a:off x="0" y="0"/>
                          <a:ext cx="721679" cy="288038"/>
                        </a:xfrm>
                        <a:prstGeom prst="ellipse">
                          <a:avLst/>
                        </a:prstGeom>
                        <a:noFill/>
                        <a:ln w="50800" cap="flat">
                          <a:solidFill>
                            <a:srgbClr val="FF0000"/>
                          </a:solidFill>
                          <a:prstDash val="solid"/>
                          <a:round/>
                        </a:ln>
                        <a:effectLst/>
                      </wps:spPr>
                      <wps:bodyPr/>
                    </wps:wsp>
                  </a:graphicData>
                </a:graphic>
              </wp:anchor>
            </w:drawing>
          </mc:Choice>
          <mc:Fallback xmlns:w16sdtdh="http://schemas.microsoft.com/office/word/2020/wordml/sdtdatahash" xmlns:w16="http://schemas.microsoft.com/office/word/2018/wordml" xmlns:w16cex="http://schemas.microsoft.com/office/word/2018/wordml/cex">
            <w:pict>
              <v:oval w14:anchorId="0AC08DD4" id="officeArt object" o:spid="_x0000_s1026" alt="Oval 46" style="position:absolute;margin-left:182.4pt;margin-top:9.65pt;width:56.85pt;height:22.7pt;z-index:251728896;visibility:visible;mso-wrap-style:square;mso-wrap-distance-left:0;mso-wrap-distance-top:0;mso-wrap-distance-right:0;mso-wrap-distance-bottom:0;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" filled="f" strokecolor="red" strokeweight="4pt">
                <w10:wrap anchorx="margin" anchory="line"/>
              </v:oval>
            </w:pict>
          </mc:Fallback>
        </mc:AlternateContent>
      </w:r>
    </w:p>
    <w:p w14:paraId="7751634B" w14:textId="77777777" w:rsidR="007C16DF" w:rsidRDefault="007C16DF">
      <w:pPr>
        <w:pStyle w:val="WordDefaultStyle"/>
        <w:rPr>
          <w:rStyle w:val="None"/>
          <w:rFonts w:ascii="Calibri" w:eastAsia="Calibri" w:hAnsi="Calibri" w:cs="Calibri"/>
          <w:i/>
          <w:iCs/>
          <w:sz w:val="22"/>
          <w:szCs w:val="22"/>
        </w:rPr>
      </w:pPr>
    </w:p>
    <w:p w14:paraId="085B1BE0" w14:textId="77777777" w:rsidR="003D6C10" w:rsidRDefault="007C16DF">
      <w:pPr>
        <w:pStyle w:val="WordDefaultStyle"/>
        <w:rPr>
          <w:rStyle w:val="None"/>
          <w:rFonts w:ascii="Calibri" w:eastAsia="Calibri" w:hAnsi="Calibri" w:cs="Calibri"/>
          <w:i/>
          <w:iCs/>
          <w:sz w:val="22"/>
          <w:szCs w:val="22"/>
        </w:rPr>
      </w:pPr>
      <w:r>
        <w:rPr>
          <w:rStyle w:val="None"/>
          <w:rFonts w:ascii="Calibri" w:eastAsia="Calibri" w:hAnsi="Calibri" w:cs="Calibri"/>
          <w:i/>
          <w:iCs/>
          <w:noProof/>
          <w:sz w:val="22"/>
          <w:szCs w:val="22"/>
          <w:lang w:val="en-GB"/>
        </w:rPr>
        <w:drawing>
          <wp:anchor distT="12700" distB="12700" distL="12700" distR="12700" simplePos="0" relativeHeight="251667456" behindDoc="1" locked="0" layoutInCell="1" allowOverlap="1" wp14:anchorId="1A9F8494" wp14:editId="74ADEAF8">
            <wp:simplePos x="0" y="0"/>
            <wp:positionH relativeFrom="margin">
              <wp:posOffset>1000664</wp:posOffset>
            </wp:positionH>
            <wp:positionV relativeFrom="line">
              <wp:posOffset>172085</wp:posOffset>
            </wp:positionV>
            <wp:extent cx="1155700" cy="1690370"/>
            <wp:effectExtent l="0" t="0" r="6350" b="5080"/>
            <wp:wrapTight wrapText="bothSides">
              <wp:wrapPolygon edited="1">
                <wp:start x="0" y="0"/>
                <wp:lineTo x="21600" y="0"/>
                <wp:lineTo x="21600" y="21600"/>
                <wp:lineTo x="0" y="21600"/>
                <wp:lineTo x="0" y="0"/>
              </wp:wrapPolygon>
            </wp:wrapTight>
            <wp:docPr id="1073741873" name="officeArt object"/>
            <wp:cNvGraphicFramePr/>
            <a:graphic xmlns:a="http://schemas.openxmlformats.org/drawingml/2006/main">
              <a:graphicData uri="http://schemas.openxmlformats.org/drawingml/2006/picture">
                <pic:pic xmlns:pic="http://schemas.openxmlformats.org/drawingml/2006/picture">
                  <pic:nvPicPr>
                    <pic:cNvPr id="1073741873" name="image46-enhanced.jpeg"/>
                    <pic:cNvPicPr>
                      <a:picLocks noChangeAspect="1"/>
                    </pic:cNvPicPr>
                  </pic:nvPicPr>
                  <pic:blipFill rotWithShape="1">
                    <a:blip r:embed="rId103"/>
                    <a:srcRect b="4948"/>
                    <a:stretch/>
                  </pic:blipFill>
                  <pic:spPr bwMode="auto">
                    <a:xfrm>
                      <a:off x="0" y="0"/>
                      <a:ext cx="1155700" cy="169037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Style w:val="None"/>
          <w:rFonts w:ascii="Calibri" w:eastAsia="Calibri" w:hAnsi="Calibri" w:cs="Calibri"/>
          <w:i/>
          <w:iCs/>
          <w:noProof/>
          <w:sz w:val="22"/>
          <w:szCs w:val="22"/>
          <w:lang w:val="en-GB"/>
        </w:rPr>
        <w:drawing>
          <wp:anchor distT="12700" distB="12700" distL="12700" distR="12700" simplePos="0" relativeHeight="251668480" behindDoc="1" locked="0" layoutInCell="1" allowOverlap="1" wp14:anchorId="4F1C17B1" wp14:editId="03C5B4DA">
            <wp:simplePos x="0" y="0"/>
            <wp:positionH relativeFrom="margin">
              <wp:posOffset>2182135</wp:posOffset>
            </wp:positionH>
            <wp:positionV relativeFrom="line">
              <wp:posOffset>187325</wp:posOffset>
            </wp:positionV>
            <wp:extent cx="2371725" cy="1690370"/>
            <wp:effectExtent l="0" t="0" r="9525" b="5080"/>
            <wp:wrapTight wrapText="bothSides">
              <wp:wrapPolygon edited="1">
                <wp:start x="0" y="0"/>
                <wp:lineTo x="21600" y="0"/>
                <wp:lineTo x="21600" y="21600"/>
                <wp:lineTo x="0" y="21600"/>
                <wp:lineTo x="0" y="0"/>
              </wp:wrapPolygon>
            </wp:wrapTight>
            <wp:docPr id="1073741871" name="officeArt object"/>
            <wp:cNvGraphicFramePr/>
            <a:graphic xmlns:a="http://schemas.openxmlformats.org/drawingml/2006/main">
              <a:graphicData uri="http://schemas.openxmlformats.org/drawingml/2006/picture">
                <pic:pic xmlns:pic="http://schemas.openxmlformats.org/drawingml/2006/picture">
                  <pic:nvPicPr>
                    <pic:cNvPr id="1073741871" name="image45-enhanced.jpeg"/>
                    <pic:cNvPicPr>
                      <a:picLocks noChangeAspect="1"/>
                    </pic:cNvPicPr>
                  </pic:nvPicPr>
                  <pic:blipFill rotWithShape="1">
                    <a:blip r:embed="rId104"/>
                    <a:srcRect b="4589"/>
                    <a:stretch/>
                  </pic:blipFill>
                  <pic:spPr bwMode="auto">
                    <a:xfrm>
                      <a:off x="0" y="0"/>
                      <a:ext cx="2371725" cy="169037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Style w:val="None"/>
          <w:rFonts w:ascii="Calibri" w:eastAsia="Calibri" w:hAnsi="Calibri" w:cs="Calibri"/>
          <w:i/>
          <w:iCs/>
          <w:noProof/>
          <w:sz w:val="22"/>
          <w:szCs w:val="22"/>
          <w:lang w:val="en-GB"/>
        </w:rPr>
        <w:drawing>
          <wp:anchor distT="12700" distB="12700" distL="12700" distR="12700" simplePos="0" relativeHeight="251666432" behindDoc="1" locked="0" layoutInCell="1" allowOverlap="1" wp14:anchorId="52B7B09D" wp14:editId="6BFF5152">
            <wp:simplePos x="0" y="0"/>
            <wp:positionH relativeFrom="margin">
              <wp:posOffset>4589097</wp:posOffset>
            </wp:positionH>
            <wp:positionV relativeFrom="line">
              <wp:posOffset>186942</wp:posOffset>
            </wp:positionV>
            <wp:extent cx="1293495" cy="1675130"/>
            <wp:effectExtent l="0" t="0" r="1905" b="1270"/>
            <wp:wrapTight wrapText="bothSides">
              <wp:wrapPolygon edited="1">
                <wp:start x="0" y="0"/>
                <wp:lineTo x="21600" y="0"/>
                <wp:lineTo x="21600" y="21600"/>
                <wp:lineTo x="0" y="21600"/>
                <wp:lineTo x="0" y="0"/>
              </wp:wrapPolygon>
            </wp:wrapTight>
            <wp:docPr id="1073741872" name="officeArt object"/>
            <wp:cNvGraphicFramePr/>
            <a:graphic xmlns:a="http://schemas.openxmlformats.org/drawingml/2006/main">
              <a:graphicData uri="http://schemas.openxmlformats.org/drawingml/2006/picture">
                <pic:pic xmlns:pic="http://schemas.openxmlformats.org/drawingml/2006/picture">
                  <pic:nvPicPr>
                    <pic:cNvPr id="1073741872" name="image44-enhanced.jpeg"/>
                    <pic:cNvPicPr>
                      <a:picLocks noChangeAspect="1"/>
                    </pic:cNvPicPr>
                  </pic:nvPicPr>
                  <pic:blipFill rotWithShape="1">
                    <a:blip r:embed="rId105"/>
                    <a:srcRect b="6023"/>
                    <a:stretch/>
                  </pic:blipFill>
                  <pic:spPr bwMode="auto">
                    <a:xfrm>
                      <a:off x="0" y="0"/>
                      <a:ext cx="1293495" cy="167513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Style w:val="None"/>
          <w:rFonts w:ascii="Calibri" w:eastAsia="Calibri" w:hAnsi="Calibri" w:cs="Calibri"/>
          <w:i/>
          <w:iCs/>
          <w:noProof/>
          <w:sz w:val="22"/>
          <w:szCs w:val="22"/>
          <w:lang w:val="en-GB"/>
        </w:rPr>
        <mc:AlternateContent>
          <mc:Choice Requires="wps">
            <w:drawing>
              <wp:anchor distT="0" distB="0" distL="0" distR="0" simplePos="0" relativeHeight="251731968" behindDoc="0" locked="0" layoutInCell="1" allowOverlap="1" wp14:anchorId="3CDFB245" wp14:editId="6CC6E817">
                <wp:simplePos x="0" y="0"/>
                <wp:positionH relativeFrom="margin">
                  <wp:posOffset>1300108</wp:posOffset>
                </wp:positionH>
                <wp:positionV relativeFrom="line">
                  <wp:posOffset>104464</wp:posOffset>
                </wp:positionV>
                <wp:extent cx="791113" cy="395342"/>
                <wp:effectExtent l="0" t="0" r="0" b="0"/>
                <wp:wrapNone/>
                <wp:docPr id="1073741870" name="officeArt object" descr="Oval 46"/>
                <wp:cNvGraphicFramePr/>
                <a:graphic xmlns:a="http://schemas.openxmlformats.org/drawingml/2006/main">
                  <a:graphicData uri="http://schemas.microsoft.com/office/word/2010/wordprocessingShape">
                    <wps:wsp>
                      <wps:cNvSpPr/>
                      <wps:spPr>
                        <a:xfrm>
                          <a:off x="0" y="0"/>
                          <a:ext cx="791113" cy="395342"/>
                        </a:xfrm>
                        <a:prstGeom prst="ellipse">
                          <a:avLst/>
                        </a:prstGeom>
                        <a:noFill/>
                        <a:ln w="50800" cap="flat">
                          <a:solidFill>
                            <a:srgbClr val="FF0000"/>
                          </a:solidFill>
                          <a:prstDash val="solid"/>
                          <a:round/>
                        </a:ln>
                        <a:effectLst/>
                      </wps:spPr>
                      <wps:bodyPr/>
                    </wps:wsp>
                  </a:graphicData>
                </a:graphic>
              </wp:anchor>
            </w:drawing>
          </mc:Choice>
          <mc:Fallback xmlns:w16sdtdh="http://schemas.microsoft.com/office/word/2020/wordml/sdtdatahash" xmlns:w16="http://schemas.microsoft.com/office/word/2018/wordml" xmlns:w16cex="http://schemas.microsoft.com/office/word/2018/wordml/cex">
            <w:pict>
              <v:oval w14:anchorId="11DCBCC4" id="officeArt object" o:spid="_x0000_s1026" alt="Oval 46" style="position:absolute;margin-left:102.35pt;margin-top:8.25pt;width:62.3pt;height:31.15pt;z-index:251731968;visibility:visible;mso-wrap-style:square;mso-wrap-distance-left:0;mso-wrap-distance-top:0;mso-wrap-distance-right:0;mso-wrap-distance-bottom:0;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" filled="f" strokecolor="red" strokeweight="4pt">
                <w10:wrap anchorx="margin" anchory="line"/>
              </v:oval>
            </w:pict>
          </mc:Fallback>
        </mc:AlternateContent>
      </w:r>
    </w:p>
    <w:p w14:paraId="2A491BF2" w14:textId="77777777" w:rsidR="003D6C10" w:rsidRDefault="003D6C10">
      <w:pPr>
        <w:pStyle w:val="WordDefaultStyle"/>
        <w:rPr>
          <w:rStyle w:val="None"/>
          <w:rFonts w:ascii="Calibri" w:eastAsia="Calibri" w:hAnsi="Calibri" w:cs="Calibri"/>
          <w:i/>
          <w:iCs/>
          <w:sz w:val="22"/>
          <w:szCs w:val="22"/>
        </w:rPr>
      </w:pPr>
    </w:p>
    <w:p w14:paraId="51C1D5E6" w14:textId="77777777" w:rsidR="003D6C10" w:rsidRDefault="003D6C10">
      <w:pPr>
        <w:pStyle w:val="WordDefaultStyle"/>
        <w:rPr>
          <w:rStyle w:val="None"/>
          <w:rFonts w:ascii="Calibri" w:eastAsia="Calibri" w:hAnsi="Calibri" w:cs="Calibri"/>
          <w:i/>
          <w:iCs/>
          <w:sz w:val="22"/>
          <w:szCs w:val="22"/>
        </w:rPr>
      </w:pPr>
    </w:p>
    <w:p w14:paraId="1437C13C" w14:textId="77777777" w:rsidR="003D6C10" w:rsidRDefault="003D6C10">
      <w:pPr>
        <w:pStyle w:val="WordDefaultStyle"/>
        <w:rPr>
          <w:rStyle w:val="None"/>
          <w:rFonts w:ascii="Calibri" w:eastAsia="Calibri" w:hAnsi="Calibri" w:cs="Calibri"/>
          <w:i/>
          <w:iCs/>
          <w:sz w:val="22"/>
          <w:szCs w:val="22"/>
        </w:rPr>
      </w:pPr>
    </w:p>
    <w:p w14:paraId="39FCC4C2" w14:textId="77777777" w:rsidR="00DC0158" w:rsidRDefault="00DC0158" w:rsidP="00DC0158">
      <w:pPr>
        <w:pStyle w:val="WordDefaultStyle"/>
        <w:rPr>
          <w:rStyle w:val="None"/>
          <w:rFonts w:ascii="Calibri" w:eastAsia="Calibri" w:hAnsi="Calibri" w:cs="Calibri"/>
        </w:rPr>
      </w:pPr>
    </w:p>
    <w:p w14:paraId="31151587" w14:textId="77777777" w:rsidR="007C16DF" w:rsidRDefault="007C16DF" w:rsidP="00DC0158">
      <w:pPr>
        <w:pStyle w:val="WordDefaultStyle"/>
        <w:rPr>
          <w:rStyle w:val="None"/>
          <w:rFonts w:ascii="Calibri" w:eastAsia="Calibri" w:hAnsi="Calibri" w:cs="Calibri"/>
        </w:rPr>
      </w:pPr>
      <w:r>
        <w:rPr>
          <w:rStyle w:val="None"/>
          <w:rFonts w:ascii="Calibri" w:eastAsia="Calibri" w:hAnsi="Calibri" w:cs="Calibri"/>
          <w:i/>
          <w:iCs/>
          <w:noProof/>
          <w:sz w:val="20"/>
          <w:szCs w:val="20"/>
          <w:lang w:val="en-GB"/>
        </w:rPr>
        <mc:AlternateContent>
          <mc:Choice Requires="wps">
            <w:drawing>
              <wp:anchor distT="0" distB="0" distL="0" distR="0" simplePos="0" relativeHeight="251732992" behindDoc="0" locked="0" layoutInCell="1" allowOverlap="1" wp14:anchorId="25C2B132" wp14:editId="391481F0">
                <wp:simplePos x="0" y="0"/>
                <wp:positionH relativeFrom="margin">
                  <wp:posOffset>1595624</wp:posOffset>
                </wp:positionH>
                <wp:positionV relativeFrom="line">
                  <wp:posOffset>227342</wp:posOffset>
                </wp:positionV>
                <wp:extent cx="833755" cy="483870"/>
                <wp:effectExtent l="0" t="0" r="0" b="0"/>
                <wp:wrapNone/>
                <wp:docPr id="1073741874" name="officeArt object" descr="Oval 46"/>
                <wp:cNvGraphicFramePr/>
                <a:graphic xmlns:a="http://schemas.openxmlformats.org/drawingml/2006/main">
                  <a:graphicData uri="http://schemas.microsoft.com/office/word/2010/wordprocessingShape">
                    <wps:wsp>
                      <wps:cNvSpPr/>
                      <wps:spPr>
                        <a:xfrm>
                          <a:off x="0" y="0"/>
                          <a:ext cx="833755" cy="483870"/>
                        </a:xfrm>
                        <a:prstGeom prst="ellipse">
                          <a:avLst/>
                        </a:prstGeom>
                        <a:noFill/>
                        <a:ln w="50800" cap="flat">
                          <a:solidFill>
                            <a:srgbClr val="FF0000"/>
                          </a:solidFill>
                          <a:prstDash val="solid"/>
                          <a:round/>
                        </a:ln>
                        <a:effectLst/>
                      </wps:spPr>
                      <wps:bodyPr/>
                    </wps:wsp>
                  </a:graphicData>
                </a:graphic>
              </wp:anchor>
            </w:drawing>
          </mc:Choice>
          <mc:Fallback xmlns:w16sdtdh="http://schemas.microsoft.com/office/word/2020/wordml/sdtdatahash" xmlns:w16="http://schemas.microsoft.com/office/word/2018/wordml" xmlns:w16cex="http://schemas.microsoft.com/office/word/2018/wordml/cex">
            <w:pict>
              <v:oval w14:anchorId="4F0ED407" id="officeArt object" o:spid="_x0000_s1026" alt="Oval 46" style="position:absolute;margin-left:125.65pt;margin-top:17.9pt;width:65.65pt;height:38.1pt;z-index:251732992;visibility:visible;mso-wrap-style:square;mso-wrap-distance-left:0;mso-wrap-distance-top:0;mso-wrap-distance-right:0;mso-wrap-distance-bottom:0;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" filled="f" strokecolor="red" strokeweight="4pt">
                <w10:wrap anchorx="margin" anchory="line"/>
              </v:oval>
            </w:pict>
          </mc:Fallback>
        </mc:AlternateContent>
      </w:r>
    </w:p>
    <w:p w14:paraId="10E7A7B9" w14:textId="77777777" w:rsidR="00DC0158" w:rsidRPr="007C16DF" w:rsidRDefault="007C16DF" w:rsidP="00DC0158">
      <w:pPr>
        <w:pStyle w:val="WordDefaultStyle"/>
        <w:rPr>
          <w:rFonts w:ascii="Calibri" w:eastAsia="Calibri" w:hAnsi="Calibri" w:cs="Calibri"/>
        </w:rPr>
      </w:pPr>
      <w:r>
        <w:rPr>
          <w:rStyle w:val="None"/>
          <w:rFonts w:ascii="Calibri" w:eastAsia="Calibri" w:hAnsi="Calibri" w:cs="Calibri"/>
        </w:rPr>
        <w:t xml:space="preserve">                            </w:t>
      </w:r>
      <w:r w:rsidR="00DC0158">
        <w:rPr>
          <w:sz w:val="18"/>
          <w:szCs w:val="18"/>
        </w:rPr>
        <w:t>CMS/G1 CH1 O1900/21</w:t>
      </w:r>
      <w:r>
        <w:rPr>
          <w:sz w:val="18"/>
          <w:szCs w:val="18"/>
        </w:rPr>
        <w:t>3</w:t>
      </w:r>
    </w:p>
    <w:p w14:paraId="221A2938" w14:textId="77777777" w:rsidR="003D6C10" w:rsidRDefault="00855D70">
      <w:pPr>
        <w:pStyle w:val="Heading3"/>
      </w:pPr>
      <w:bookmarkStart w:id="43" w:name="LetterMWrittenInTheMarginOfAPrécisBook"/>
      <w:r>
        <w:rPr>
          <w:rFonts w:eastAsia="Arial Unicode MS" w:cs="Arial Unicode MS"/>
          <w:lang w:val="en-US"/>
        </w:rPr>
        <w:lastRenderedPageBreak/>
        <w:t>Letter ‘M’ written in the margin of a Précis Book</w:t>
      </w:r>
    </w:p>
    <w:bookmarkEnd w:id="43"/>
    <w:p w14:paraId="60AC07FB" w14:textId="77777777" w:rsidR="003D6C10" w:rsidRDefault="003D6C10">
      <w:pPr>
        <w:pStyle w:val="Heading3"/>
      </w:pPr>
    </w:p>
    <w:p w14:paraId="42BB22B1" w14:textId="77777777" w:rsidR="003D6C10" w:rsidRDefault="00855D70">
      <w:pPr>
        <w:pStyle w:val="WordDefaultStyle"/>
        <w:numPr>
          <w:ilvl w:val="0"/>
          <w:numId w:val="21"/>
        </w:numPr>
      </w:pPr>
      <w:r>
        <w:t xml:space="preserve">A </w:t>
      </w:r>
      <w:proofErr w:type="spellStart"/>
      <w:r>
        <w:t>pencilled</w:t>
      </w:r>
      <w:proofErr w:type="spellEnd"/>
      <w:r>
        <w:t xml:space="preserve"> ‘M’ indicates that you will not find the item in the corresponding sequence of Original Papers. The item is ‘</w:t>
      </w:r>
      <w:r>
        <w:rPr>
          <w:lang w:val="nl-NL"/>
        </w:rPr>
        <w:t>Missing</w:t>
      </w:r>
      <w:r>
        <w:t xml:space="preserve">’ from the Original Papers because at some point when the records were still in use, it was extracted and filed elsewhere, or disposed of. </w:t>
      </w:r>
    </w:p>
    <w:p w14:paraId="202EB978" w14:textId="77777777" w:rsidR="003D6C10" w:rsidRDefault="00855D70">
      <w:pPr>
        <w:pStyle w:val="WordDefaultStyle"/>
        <w:numPr>
          <w:ilvl w:val="0"/>
          <w:numId w:val="2"/>
        </w:numPr>
      </w:pPr>
      <w:r>
        <w:t>Some of the ‘</w:t>
      </w:r>
      <w:r>
        <w:rPr>
          <w:lang w:val="nl-NL"/>
        </w:rPr>
        <w:t>Missing</w:t>
      </w:r>
      <w:r>
        <w:t xml:space="preserve">’ items can now be found in the records of other CMS   departments. For example, a number of papers in the records of the CMS Finance Department are annotated with clerk’s filing numbers showing that they were originally held in the overseas mission files. This is indicated in the catalogue to the records of that department by a reference to the original archive finding number.    </w:t>
      </w:r>
    </w:p>
    <w:p w14:paraId="3B8DE9EA" w14:textId="77777777" w:rsidR="003D6C10" w:rsidRDefault="00855D70">
      <w:pPr>
        <w:pStyle w:val="WordDefaultStyle"/>
        <w:numPr>
          <w:ilvl w:val="0"/>
          <w:numId w:val="2"/>
        </w:numPr>
      </w:pPr>
      <w:r>
        <w:t>Where the item is a missionary’s Annual Letter, although the original can no longer be seen, edited versions can be found in the annual volumes of ‘</w:t>
      </w:r>
      <w:hyperlink w:anchor="AnnualLettersFor18861912" w:history="1">
        <w:r w:rsidR="00EB2146">
          <w:rPr>
            <w:rStyle w:val="Hyperlink0"/>
          </w:rPr>
          <w:t>Extracts from Missionaries Annual Letters …</w:t>
        </w:r>
      </w:hyperlink>
      <w:r>
        <w:t xml:space="preserve">’ 1886-1912. </w:t>
      </w:r>
    </w:p>
    <w:p w14:paraId="4E538E1F" w14:textId="77777777" w:rsidR="003D6C10" w:rsidRDefault="003D6C10">
      <w:pPr>
        <w:pStyle w:val="Heading3"/>
        <w:rPr>
          <w:rStyle w:val="None"/>
        </w:rPr>
      </w:pPr>
    </w:p>
    <w:p w14:paraId="76802C7A" w14:textId="77777777" w:rsidR="003D6C10" w:rsidRDefault="00855D70">
      <w:pPr>
        <w:pStyle w:val="Heading3"/>
      </w:pPr>
      <w:r>
        <w:rPr>
          <w:rFonts w:eastAsia="Arial Unicode MS" w:cs="Arial Unicode MS"/>
          <w:lang w:val="en-US"/>
        </w:rPr>
        <w:t>How to find Précis Books</w:t>
      </w:r>
      <w:r>
        <w:rPr>
          <w:rFonts w:eastAsia="Arial Unicode MS" w:cs="Arial Unicode MS"/>
        </w:rPr>
        <w:t xml:space="preserve"> </w:t>
      </w:r>
      <w:r>
        <w:rPr>
          <w:rFonts w:eastAsia="Arial Unicode MS" w:cs="Arial Unicode MS"/>
          <w:lang w:val="en-US"/>
        </w:rPr>
        <w:t>for the mission series</w:t>
      </w:r>
    </w:p>
    <w:p w14:paraId="2E372FC5" w14:textId="77777777" w:rsidR="003D6C10" w:rsidRDefault="003D6C10">
      <w:pPr>
        <w:pStyle w:val="Heading3"/>
      </w:pPr>
    </w:p>
    <w:p w14:paraId="16305E54" w14:textId="77777777" w:rsidR="003D6C10" w:rsidRDefault="00855D70">
      <w:pPr>
        <w:pStyle w:val="Heading3"/>
        <w:numPr>
          <w:ilvl w:val="0"/>
          <w:numId w:val="2"/>
        </w:numPr>
      </w:pPr>
      <w:r>
        <w:rPr>
          <w:rFonts w:eastAsia="Arial Unicode MS" w:cs="Arial Unicode MS"/>
          <w:lang w:val="en-US"/>
        </w:rPr>
        <w:t>Archive findin</w:t>
      </w:r>
      <w:r w:rsidR="00DA2610">
        <w:rPr>
          <w:rFonts w:eastAsia="Arial Unicode MS" w:cs="Arial Unicode MS"/>
          <w:lang w:val="en-US"/>
        </w:rPr>
        <w:t>g numbers: the letter ‘P’ is</w:t>
      </w:r>
      <w:r>
        <w:rPr>
          <w:rFonts w:eastAsia="Arial Unicode MS" w:cs="Arial Unicode MS"/>
          <w:lang w:val="en-US"/>
        </w:rPr>
        <w:t xml:space="preserve"> used to denote </w:t>
      </w:r>
      <w:proofErr w:type="spellStart"/>
      <w:r>
        <w:rPr>
          <w:rFonts w:eastAsia="Arial Unicode MS" w:cs="Arial Unicode MS"/>
        </w:rPr>
        <w:t>Pr</w:t>
      </w:r>
      <w:proofErr w:type="spellEnd"/>
      <w:r>
        <w:rPr>
          <w:rFonts w:eastAsia="Arial Unicode MS" w:cs="Arial Unicode MS"/>
          <w:lang w:val="fr-FR"/>
        </w:rPr>
        <w:t>é</w:t>
      </w:r>
      <w:r>
        <w:rPr>
          <w:rFonts w:eastAsia="Arial Unicode MS" w:cs="Arial Unicode MS"/>
        </w:rPr>
        <w:t>cis</w:t>
      </w:r>
      <w:r>
        <w:rPr>
          <w:rFonts w:eastAsia="Arial Unicode MS" w:cs="Arial Unicode MS"/>
          <w:lang w:val="en-US"/>
        </w:rPr>
        <w:t xml:space="preserve"> Books.</w:t>
      </w:r>
    </w:p>
    <w:p w14:paraId="589F741C" w14:textId="77777777" w:rsidR="003D6C10" w:rsidRDefault="003D6C10">
      <w:pPr>
        <w:pStyle w:val="Body"/>
        <w:rPr>
          <w:rStyle w:val="None"/>
        </w:rPr>
      </w:pPr>
    </w:p>
    <w:p w14:paraId="78364DD4" w14:textId="77777777" w:rsidR="003D6C10" w:rsidRDefault="00855D70">
      <w:pPr>
        <w:pStyle w:val="WordDefaultStyle"/>
        <w:numPr>
          <w:ilvl w:val="0"/>
          <w:numId w:val="2"/>
        </w:numPr>
      </w:pPr>
      <w:r>
        <w:t xml:space="preserve">Use the </w:t>
      </w:r>
      <w:hyperlink r:id="rId106" w:history="1">
        <w:r>
          <w:rPr>
            <w:rStyle w:val="Hyperlink0"/>
          </w:rPr>
          <w:t>online archive catalogue</w:t>
        </w:r>
      </w:hyperlink>
      <w:r>
        <w:t xml:space="preserve"> or whichever of the typescript </w:t>
      </w:r>
      <w:hyperlink w:anchor="HandlistsToPapersInTheMissionSeries18031" w:history="1">
        <w:r>
          <w:rPr>
            <w:rStyle w:val="Hyperlink0"/>
          </w:rPr>
          <w:t>handlists to the m</w:t>
        </w:r>
        <w:proofErr w:type="spellStart"/>
        <w:r>
          <w:rPr>
            <w:rStyle w:val="Hyperlink0"/>
            <w:lang w:val="fr-FR"/>
          </w:rPr>
          <w:t>ission</w:t>
        </w:r>
        <w:proofErr w:type="spellEnd"/>
        <w:r>
          <w:rPr>
            <w:rStyle w:val="Hyperlink0"/>
            <w:lang w:val="fr-FR"/>
          </w:rPr>
          <w:t xml:space="preserve"> </w:t>
        </w:r>
        <w:r>
          <w:rPr>
            <w:rStyle w:val="Hyperlink0"/>
          </w:rPr>
          <w:t>series</w:t>
        </w:r>
      </w:hyperlink>
      <w:r>
        <w:t xml:space="preserve"> is relevant to the mission you are interested in.  </w:t>
      </w:r>
    </w:p>
    <w:p w14:paraId="5654C14A" w14:textId="77777777" w:rsidR="003D6C10" w:rsidRDefault="00855D70">
      <w:pPr>
        <w:pStyle w:val="WordDefaultStyle"/>
        <w:numPr>
          <w:ilvl w:val="0"/>
          <w:numId w:val="2"/>
        </w:numPr>
      </w:pPr>
      <w:r>
        <w:t xml:space="preserve">Précis Books are listed with records compiled under the East Asia (Group 1) Committee, West Asia (Group 2) Committee and Africa (Group 3) Committee with finding numbers prefixed G1, G2 or G3. </w:t>
      </w:r>
    </w:p>
    <w:p w14:paraId="0C8816B7" w14:textId="77777777" w:rsidR="003D6C10" w:rsidRDefault="00DA2610">
      <w:pPr>
        <w:pStyle w:val="WordDefaultStyle"/>
        <w:numPr>
          <w:ilvl w:val="0"/>
          <w:numId w:val="2"/>
        </w:numPr>
      </w:pPr>
      <w:r>
        <w:t>The illustration</w:t>
      </w:r>
      <w:r w:rsidR="00EB2146">
        <w:t xml:space="preserve"> below show</w:t>
      </w:r>
      <w:r>
        <w:t>s</w:t>
      </w:r>
      <w:r w:rsidR="005A3824">
        <w:t xml:space="preserve"> the </w:t>
      </w:r>
      <w:r w:rsidR="00EB2146">
        <w:t xml:space="preserve">Précis Books </w:t>
      </w:r>
      <w:r w:rsidR="00855D70">
        <w:t xml:space="preserve">in the catalogue to the Papers of the West Africa Mission. The online version </w:t>
      </w:r>
      <w:r w:rsidR="005A3824">
        <w:t>(</w:t>
      </w:r>
      <w:proofErr w:type="spellStart"/>
      <w:r w:rsidR="005A3824">
        <w:t>Hierachy</w:t>
      </w:r>
      <w:proofErr w:type="spellEnd"/>
      <w:r w:rsidR="005A3824">
        <w:t xml:space="preserve"> view) </w:t>
      </w:r>
      <w:r w:rsidR="00855D70">
        <w:t>is to the left and</w:t>
      </w:r>
      <w:r w:rsidR="00EB2146">
        <w:t xml:space="preserve"> </w:t>
      </w:r>
      <w:r w:rsidR="00855D70">
        <w:t xml:space="preserve">typescript handlist (contents page) to the right. Alternatively use the </w:t>
      </w:r>
      <w:hyperlink r:id="rId107" w:history="1">
        <w:r w:rsidR="00855D70">
          <w:rPr>
            <w:rStyle w:val="Hyperlink0"/>
          </w:rPr>
          <w:t>online catalogue to the Papers of the West Africa Mission</w:t>
        </w:r>
      </w:hyperlink>
      <w:r w:rsidR="00855D70">
        <w:t xml:space="preserve"> to see the same example.</w:t>
      </w:r>
    </w:p>
    <w:p w14:paraId="5BDC345C" w14:textId="77777777" w:rsidR="005A3824" w:rsidRDefault="005A3824">
      <w:pPr>
        <w:pStyle w:val="Heading3"/>
        <w:rPr>
          <w:rFonts w:eastAsia="Arial Unicode MS" w:cs="Arial Unicode MS"/>
          <w:lang w:val="en-US"/>
          <w14:textOutline w14:w="0" w14:cap="rnd" w14:cmpd="sng" w14:algn="ctr">
            <w14:noFill/>
            <w14:prstDash w14:val="solid"/>
            <w14:bevel/>
          </w14:textOutline>
        </w:rPr>
      </w:pPr>
      <w:r>
        <w:rPr>
          <w:noProof/>
        </w:rPr>
        <w:drawing>
          <wp:anchor distT="57150" distB="57150" distL="57150" distR="57150" simplePos="0" relativeHeight="251730944" behindDoc="0" locked="0" layoutInCell="1" allowOverlap="1" wp14:anchorId="62C9A58F" wp14:editId="6CE142D4">
            <wp:simplePos x="0" y="0"/>
            <wp:positionH relativeFrom="margin">
              <wp:align>right</wp:align>
            </wp:positionH>
            <wp:positionV relativeFrom="paragraph">
              <wp:posOffset>39617</wp:posOffset>
            </wp:positionV>
            <wp:extent cx="2580005" cy="2068830"/>
            <wp:effectExtent l="19050" t="19050" r="10795" b="26670"/>
            <wp:wrapThrough wrapText="bothSides" distL="57150" distR="57150">
              <wp:wrapPolygon edited="1">
                <wp:start x="-49" y="-60"/>
                <wp:lineTo x="-49" y="0"/>
                <wp:lineTo x="-49" y="21601"/>
                <wp:lineTo x="-49" y="21661"/>
                <wp:lineTo x="0" y="21661"/>
                <wp:lineTo x="21601" y="21661"/>
                <wp:lineTo x="21650" y="21661"/>
                <wp:lineTo x="21650" y="21601"/>
                <wp:lineTo x="21650" y="0"/>
                <wp:lineTo x="21650" y="-60"/>
                <wp:lineTo x="21601" y="-60"/>
                <wp:lineTo x="0" y="-60"/>
                <wp:lineTo x="-49" y="-60"/>
              </wp:wrapPolygon>
            </wp:wrapThrough>
            <wp:docPr id="1073741876" name="officeArt object"/>
            <wp:cNvGraphicFramePr/>
            <a:graphic xmlns:a="http://schemas.openxmlformats.org/drawingml/2006/main">
              <a:graphicData uri="http://schemas.openxmlformats.org/drawingml/2006/picture">
                <pic:pic xmlns:pic="http://schemas.openxmlformats.org/drawingml/2006/picture">
                  <pic:nvPicPr>
                    <pic:cNvPr id="1073741876" name="image31-enhanced.jpeg"/>
                    <pic:cNvPicPr>
                      <a:picLocks noChangeAspect="1"/>
                    </pic:cNvPicPr>
                  </pic:nvPicPr>
                  <pic:blipFill>
                    <a:blip r:embed="rId90"/>
                    <a:srcRect b="7512"/>
                    <a:stretch>
                      <a:fillRect/>
                    </a:stretch>
                  </pic:blipFill>
                  <pic:spPr>
                    <a:xfrm>
                      <a:off x="0" y="0"/>
                      <a:ext cx="2580005" cy="2068830"/>
                    </a:xfrm>
                    <a:prstGeom prst="rect">
                      <a:avLst/>
                    </a:prstGeom>
                    <a:ln w="12700" cap="flat">
                      <a:solidFill>
                        <a:srgbClr val="000000"/>
                      </a:solidFill>
                      <a:prstDash val="solid"/>
                      <a:miter lim="400000"/>
                    </a:ln>
                    <a:effectLst/>
                  </pic:spPr>
                </pic:pic>
              </a:graphicData>
            </a:graphic>
            <wp14:sizeRelH relativeFrom="margin">
              <wp14:pctWidth>0</wp14:pctWidth>
            </wp14:sizeRelH>
            <wp14:sizeRelV relativeFrom="margin">
              <wp14:pctHeight>0</wp14:pctHeight>
            </wp14:sizeRelV>
          </wp:anchor>
        </w:drawing>
      </w:r>
    </w:p>
    <w:p w14:paraId="29D18B02" w14:textId="77777777" w:rsidR="005A3824" w:rsidRDefault="005A3824">
      <w:pPr>
        <w:pStyle w:val="Heading3"/>
        <w:rPr>
          <w:rFonts w:eastAsia="Arial Unicode MS" w:cs="Arial Unicode MS"/>
          <w:lang w:val="en-US"/>
          <w14:textOutline w14:w="0" w14:cap="rnd" w14:cmpd="sng" w14:algn="ctr">
            <w14:noFill/>
            <w14:prstDash w14:val="solid"/>
            <w14:bevel/>
          </w14:textOutline>
        </w:rPr>
      </w:pPr>
    </w:p>
    <w:p w14:paraId="66CEA08B" w14:textId="77777777" w:rsidR="005A3824" w:rsidRDefault="005A3824">
      <w:pPr>
        <w:pStyle w:val="Heading3"/>
        <w:rPr>
          <w:rFonts w:eastAsia="Arial Unicode MS" w:cs="Arial Unicode MS"/>
          <w:lang w:val="en-US"/>
          <w14:textOutline w14:w="0" w14:cap="rnd" w14:cmpd="sng" w14:algn="ctr">
            <w14:noFill/>
            <w14:prstDash w14:val="solid"/>
            <w14:bevel/>
          </w14:textOutline>
        </w:rPr>
      </w:pPr>
    </w:p>
    <w:p w14:paraId="1FF1E604" w14:textId="77777777" w:rsidR="005A3824" w:rsidRDefault="005A3824">
      <w:pPr>
        <w:pStyle w:val="Heading3"/>
        <w:rPr>
          <w:rFonts w:eastAsia="Arial Unicode MS" w:cs="Arial Unicode MS"/>
          <w:lang w:val="en-US"/>
          <w14:textOutline w14:w="0" w14:cap="rnd" w14:cmpd="sng" w14:algn="ctr">
            <w14:noFill/>
            <w14:prstDash w14:val="solid"/>
            <w14:bevel/>
          </w14:textOutline>
        </w:rPr>
      </w:pPr>
    </w:p>
    <w:p w14:paraId="1E11E20D" w14:textId="77777777" w:rsidR="005A3824" w:rsidRDefault="005A3824">
      <w:pPr>
        <w:pStyle w:val="Heading3"/>
        <w:rPr>
          <w:rFonts w:eastAsia="Arial Unicode MS" w:cs="Arial Unicode MS"/>
          <w:lang w:val="en-US"/>
        </w:rPr>
      </w:pPr>
      <w:r>
        <w:rPr>
          <w:noProof/>
        </w:rPr>
        <w:drawing>
          <wp:anchor distT="152400" distB="152400" distL="152400" distR="152400" simplePos="0" relativeHeight="251729920" behindDoc="0" locked="0" layoutInCell="1" allowOverlap="1" wp14:anchorId="18CD9DBA" wp14:editId="2328B2D4">
            <wp:simplePos x="0" y="0"/>
            <wp:positionH relativeFrom="margin">
              <wp:posOffset>498475</wp:posOffset>
            </wp:positionH>
            <wp:positionV relativeFrom="page">
              <wp:posOffset>7445375</wp:posOffset>
            </wp:positionV>
            <wp:extent cx="2425065" cy="2093595"/>
            <wp:effectExtent l="19050" t="19050" r="13335" b="20955"/>
            <wp:wrapThrough wrapText="bothSides" distL="152400" distR="152400">
              <wp:wrapPolygon edited="1">
                <wp:start x="-47" y="-60"/>
                <wp:lineTo x="-47" y="0"/>
                <wp:lineTo x="-47" y="21601"/>
                <wp:lineTo x="-47" y="21661"/>
                <wp:lineTo x="0" y="21661"/>
                <wp:lineTo x="21600" y="21661"/>
                <wp:lineTo x="21647" y="21661"/>
                <wp:lineTo x="21647" y="21601"/>
                <wp:lineTo x="21647" y="0"/>
                <wp:lineTo x="21647" y="-60"/>
                <wp:lineTo x="21600" y="-60"/>
                <wp:lineTo x="0" y="-60"/>
                <wp:lineTo x="-47" y="-60"/>
              </wp:wrapPolygon>
            </wp:wrapThrough>
            <wp:docPr id="1073741875" name="officeArt object"/>
            <wp:cNvGraphicFramePr/>
            <a:graphic xmlns:a="http://schemas.openxmlformats.org/drawingml/2006/main">
              <a:graphicData uri="http://schemas.openxmlformats.org/drawingml/2006/picture">
                <pic:pic xmlns:pic="http://schemas.openxmlformats.org/drawingml/2006/picture">
                  <pic:nvPicPr>
                    <pic:cNvPr id="1073741875" name="pasted-image-enhanced.png"/>
                    <pic:cNvPicPr>
                      <a:picLocks noChangeAspect="1"/>
                    </pic:cNvPicPr>
                  </pic:nvPicPr>
                  <pic:blipFill>
                    <a:blip r:embed="rId108"/>
                    <a:stretch>
                      <a:fillRect/>
                    </a:stretch>
                  </pic:blipFill>
                  <pic:spPr>
                    <a:xfrm>
                      <a:off x="0" y="0"/>
                      <a:ext cx="2425065" cy="2093595"/>
                    </a:xfrm>
                    <a:prstGeom prst="rect">
                      <a:avLst/>
                    </a:prstGeom>
                    <a:ln w="12700" cap="flat">
                      <a:solidFill>
                        <a:srgbClr val="000000"/>
                      </a:solidFill>
                      <a:prstDash val="solid"/>
                      <a:miter lim="400000"/>
                    </a:ln>
                    <a:effectLst/>
                  </pic:spPr>
                </pic:pic>
              </a:graphicData>
            </a:graphic>
            <wp14:sizeRelH relativeFrom="margin">
              <wp14:pctWidth>0</wp14:pctWidth>
            </wp14:sizeRelH>
            <wp14:sizeRelV relativeFrom="margin">
              <wp14:pctHeight>0</wp14:pctHeight>
            </wp14:sizeRelV>
          </wp:anchor>
        </w:drawing>
      </w:r>
      <w:r>
        <w:rPr>
          <w:rFonts w:eastAsia="Arial Unicode MS" w:cs="Arial Unicode MS"/>
          <w:lang w:val="en-US"/>
        </w:rPr>
        <w:t xml:space="preserve"> </w:t>
      </w:r>
    </w:p>
    <w:p w14:paraId="2F19C1D9" w14:textId="77777777" w:rsidR="005A3824" w:rsidRDefault="005A3824">
      <w:pPr>
        <w:pStyle w:val="Heading3"/>
        <w:rPr>
          <w:rFonts w:eastAsia="Arial Unicode MS" w:cs="Arial Unicode MS"/>
          <w:lang w:val="en-US"/>
        </w:rPr>
      </w:pPr>
    </w:p>
    <w:p w14:paraId="0A2E735C" w14:textId="77777777" w:rsidR="005A3824" w:rsidRDefault="005A3824">
      <w:pPr>
        <w:pStyle w:val="Heading3"/>
        <w:rPr>
          <w:rFonts w:eastAsia="Arial Unicode MS" w:cs="Arial Unicode MS"/>
          <w:lang w:val="en-US"/>
        </w:rPr>
      </w:pPr>
    </w:p>
    <w:p w14:paraId="330C3583" w14:textId="77777777" w:rsidR="005A3824" w:rsidRDefault="005A3824">
      <w:pPr>
        <w:pStyle w:val="Heading3"/>
        <w:rPr>
          <w:rFonts w:eastAsia="Arial Unicode MS" w:cs="Arial Unicode MS"/>
          <w:lang w:val="en-US"/>
        </w:rPr>
      </w:pPr>
      <w:r>
        <w:rPr>
          <w:noProof/>
        </w:rPr>
        <mc:AlternateContent>
          <mc:Choice Requires="wps">
            <w:drawing>
              <wp:anchor distT="152400" distB="152400" distL="152400" distR="152400" simplePos="0" relativeHeight="251833344" behindDoc="0" locked="0" layoutInCell="1" allowOverlap="1" wp14:anchorId="6B6122B7" wp14:editId="087DAD10">
                <wp:simplePos x="0" y="0"/>
                <wp:positionH relativeFrom="margin">
                  <wp:posOffset>3132719</wp:posOffset>
                </wp:positionH>
                <wp:positionV relativeFrom="line">
                  <wp:posOffset>579318</wp:posOffset>
                </wp:positionV>
                <wp:extent cx="2434412" cy="413970"/>
                <wp:effectExtent l="0" t="0" r="0" b="0"/>
                <wp:wrapTopAndBottom distT="152400" distB="152400"/>
                <wp:docPr id="1073741878" name="officeArt object"/>
                <wp:cNvGraphicFramePr/>
                <a:graphic xmlns:a="http://schemas.openxmlformats.org/drawingml/2006/main">
                  <a:graphicData uri="http://schemas.microsoft.com/office/word/2010/wordprocessingShape">
                    <wps:wsp>
                      <wps:cNvSpPr/>
                      <wps:spPr>
                        <a:xfrm>
                          <a:off x="0" y="0"/>
                          <a:ext cx="2434412" cy="413970"/>
                        </a:xfrm>
                        <a:prstGeom prst="ellipse">
                          <a:avLst/>
                        </a:prstGeom>
                        <a:noFill/>
                        <a:ln w="50800" cap="flat">
                          <a:solidFill>
                            <a:srgbClr val="FF2600"/>
                          </a:solidFill>
                          <a:prstDash val="solid"/>
                          <a:round/>
                        </a:ln>
                        <a:effectLst>
                          <a:outerShdw blurRad="38100" dist="23000" dir="5400000" rotWithShape="0">
                            <a:srgbClr val="000000">
                              <a:alpha val="35000"/>
                            </a:srgbClr>
                          </a:outerShdw>
                        </a:effectLst>
                      </wps:spPr>
                      <wps:bodyPr/>
                    </wps:wsp>
                  </a:graphicData>
                </a:graphic>
              </wp:anchor>
            </w:drawing>
          </mc:Choice>
          <mc:Fallback xmlns:w16sdtdh="http://schemas.microsoft.com/office/word/2020/wordml/sdtdatahash" xmlns:w16="http://schemas.microsoft.com/office/word/2018/wordml" xmlns:w16cex="http://schemas.microsoft.com/office/word/2018/wordml/cex">
            <w:pict>
              <v:oval w14:anchorId="2E68F282" id="officeArt object" o:spid="_x0000_s1026" style="position:absolute;margin-left:246.65pt;margin-top:45.6pt;width:191.7pt;height:32.6pt;z-index:251833344;visibility:visible;mso-wrap-style:square;mso-wrap-distance-left:12pt;mso-wrap-distance-top:12pt;mso-wrap-distance-right:12pt;mso-wrap-distance-bottom:12pt;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" filled="f" strokecolor="#ff2600" strokeweight="4pt">
                <v:shadow on="t" color="black" opacity="22937f" origin=",.5" offset="0,.63889mm"/>
                <w10:wrap type="topAndBottom" anchorx="margin" anchory="line"/>
              </v:oval>
            </w:pict>
          </mc:Fallback>
        </mc:AlternateContent>
      </w:r>
      <w:r>
        <w:rPr>
          <w:noProof/>
        </w:rPr>
        <mc:AlternateContent>
          <mc:Choice Requires="wps">
            <w:drawing>
              <wp:anchor distT="152400" distB="152400" distL="152400" distR="152400" simplePos="0" relativeHeight="251832320" behindDoc="0" locked="0" layoutInCell="1" allowOverlap="1" wp14:anchorId="5864E58D" wp14:editId="31C7288B">
                <wp:simplePos x="0" y="0"/>
                <wp:positionH relativeFrom="margin">
                  <wp:posOffset>622498</wp:posOffset>
                </wp:positionH>
                <wp:positionV relativeFrom="line">
                  <wp:posOffset>636848</wp:posOffset>
                </wp:positionV>
                <wp:extent cx="2324735" cy="382270"/>
                <wp:effectExtent l="0" t="0" r="0" b="0"/>
                <wp:wrapTopAndBottom distT="152400" distB="152400"/>
                <wp:docPr id="1073741877" name="officeArt object"/>
                <wp:cNvGraphicFramePr/>
                <a:graphic xmlns:a="http://schemas.openxmlformats.org/drawingml/2006/main">
                  <a:graphicData uri="http://schemas.microsoft.com/office/word/2010/wordprocessingShape">
                    <wps:wsp>
                      <wps:cNvSpPr/>
                      <wps:spPr>
                        <a:xfrm>
                          <a:off x="0" y="0"/>
                          <a:ext cx="2324735" cy="382270"/>
                        </a:xfrm>
                        <a:prstGeom prst="ellipse">
                          <a:avLst/>
                        </a:prstGeom>
                        <a:noFill/>
                        <a:ln w="50800" cap="flat">
                          <a:solidFill>
                            <a:srgbClr val="FF2600"/>
                          </a:solidFill>
                          <a:prstDash val="solid"/>
                          <a:round/>
                        </a:ln>
                        <a:effectLst>
                          <a:outerShdw blurRad="38100" dist="23000" dir="5400000" rotWithShape="0">
                            <a:srgbClr val="000000">
                              <a:alpha val="35000"/>
                            </a:srgbClr>
                          </a:outerShdw>
                        </a:effectLst>
                      </wps:spPr>
                      <wps:bodyPr/>
                    </wps:wsp>
                  </a:graphicData>
                </a:graphic>
              </wp:anchor>
            </w:drawing>
          </mc:Choice>
          <mc:Fallback xmlns:w16sdtdh="http://schemas.microsoft.com/office/word/2020/wordml/sdtdatahash" xmlns:w16="http://schemas.microsoft.com/office/word/2018/wordml" xmlns:w16cex="http://schemas.microsoft.com/office/word/2018/wordml/cex">
            <w:pict>
              <v:oval w14:anchorId="43EE0B24" id="officeArt object" o:spid="_x0000_s1026" style="position:absolute;margin-left:49pt;margin-top:50.15pt;width:183.05pt;height:30.1pt;z-index:251832320;visibility:visible;mso-wrap-style:square;mso-wrap-distance-left:12pt;mso-wrap-distance-top:12pt;mso-wrap-distance-right:12pt;mso-wrap-distance-bottom:12pt;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" filled="f" strokecolor="#ff2600" strokeweight="4pt">
                <v:shadow on="t" color="black" opacity="22937f" origin=",.5" offset="0,.63889mm"/>
                <w10:wrap type="topAndBottom" anchorx="margin" anchory="line"/>
              </v:oval>
            </w:pict>
          </mc:Fallback>
        </mc:AlternateContent>
      </w:r>
    </w:p>
    <w:p w14:paraId="766DB90E" w14:textId="77777777" w:rsidR="003D6C10" w:rsidRDefault="005A3824">
      <w:pPr>
        <w:pStyle w:val="Heading3"/>
      </w:pPr>
      <w:r>
        <w:rPr>
          <w:rFonts w:eastAsia="Arial Unicode MS" w:cs="Arial Unicode MS"/>
          <w:lang w:val="en-US"/>
        </w:rPr>
        <w:lastRenderedPageBreak/>
        <w:t xml:space="preserve">How to </w:t>
      </w:r>
      <w:r w:rsidR="00855D70">
        <w:rPr>
          <w:rFonts w:eastAsia="Arial Unicode MS" w:cs="Arial Unicode MS"/>
          <w:lang w:val="en-US"/>
        </w:rPr>
        <w:t>find Précis Books in the general series</w:t>
      </w:r>
    </w:p>
    <w:p w14:paraId="6A613F73" w14:textId="77777777" w:rsidR="003D6C10" w:rsidRDefault="003D6C10">
      <w:pPr>
        <w:pStyle w:val="Heading3"/>
        <w:rPr>
          <w:rStyle w:val="Hyperlink3"/>
        </w:rPr>
      </w:pPr>
    </w:p>
    <w:p w14:paraId="2FCC183D" w14:textId="77777777" w:rsidR="003D6C10" w:rsidRDefault="00855D70">
      <w:pPr>
        <w:pStyle w:val="WordDefaultStyle"/>
        <w:numPr>
          <w:ilvl w:val="0"/>
          <w:numId w:val="2"/>
        </w:numPr>
      </w:pPr>
      <w:r>
        <w:rPr>
          <w:rStyle w:val="Hyperlink3"/>
        </w:rPr>
        <w:t>T</w:t>
      </w:r>
      <w:r>
        <w:t xml:space="preserve">he volumes covering more than one mission are listed with the General Groups archives and Group 1, Group 2 and Group 3 archives in the </w:t>
      </w:r>
      <w:hyperlink w:anchor="CatalogueOfPapersOfTheForeignDivision179" w:history="1">
        <w:r>
          <w:rPr>
            <w:rStyle w:val="Hyperlink0"/>
          </w:rPr>
          <w:t xml:space="preserve">Catalogue of the Papers of the Foreign Division </w:t>
        </w:r>
      </w:hyperlink>
      <w:r>
        <w:t xml:space="preserve">1799-1949. </w:t>
      </w:r>
    </w:p>
    <w:p w14:paraId="43CAA07F" w14:textId="77777777" w:rsidR="003D6C10" w:rsidRDefault="003D6C10">
      <w:pPr>
        <w:pStyle w:val="Heading3"/>
        <w:rPr>
          <w:rStyle w:val="None"/>
          <w:color w:val="FF2600"/>
        </w:rPr>
      </w:pPr>
    </w:p>
    <w:p w14:paraId="4F7BF4CA" w14:textId="77777777" w:rsidR="003D6C10" w:rsidRDefault="00855D70">
      <w:pPr>
        <w:pStyle w:val="Heading3"/>
      </w:pPr>
      <w:bookmarkStart w:id="44" w:name="OnlineCopiesOfPrécisBooks"/>
      <w:r>
        <w:rPr>
          <w:rFonts w:eastAsia="Arial Unicode MS" w:cs="Arial Unicode MS"/>
          <w:lang w:val="en-US"/>
        </w:rPr>
        <w:t>Online copies of Précis Books</w:t>
      </w:r>
    </w:p>
    <w:bookmarkEnd w:id="44"/>
    <w:p w14:paraId="616ABC40" w14:textId="77777777" w:rsidR="003D6C10" w:rsidRDefault="003D6C10">
      <w:pPr>
        <w:pStyle w:val="Heading3"/>
      </w:pPr>
    </w:p>
    <w:p w14:paraId="56C4DF68" w14:textId="77777777" w:rsidR="003D6C10" w:rsidRDefault="00855D70">
      <w:pPr>
        <w:pStyle w:val="WordDefaultStyle"/>
        <w:numPr>
          <w:ilvl w:val="0"/>
          <w:numId w:val="15"/>
        </w:numPr>
      </w:pPr>
      <w:r>
        <w:t xml:space="preserve">If the Précis Books that you are interested in have been </w:t>
      </w:r>
      <w:proofErr w:type="spellStart"/>
      <w:r>
        <w:t>digitised</w:t>
      </w:r>
      <w:proofErr w:type="spellEnd"/>
      <w:r>
        <w:t xml:space="preserve">, when you visit Cadbury Research Library you will be able to find items of interest by searching on the website of Adam Matthew Digital. The digital collection is titled: 'Research Source - Church Missionary Society </w:t>
      </w:r>
      <w:r>
        <w:rPr>
          <w:lang w:val="it-IT"/>
        </w:rPr>
        <w:t>Archive</w:t>
      </w:r>
      <w:r>
        <w:t>’.</w:t>
      </w:r>
    </w:p>
    <w:p w14:paraId="59BB71CB" w14:textId="77777777" w:rsidR="003D6C10" w:rsidRDefault="00855D70">
      <w:pPr>
        <w:pStyle w:val="WordDefaultStyle"/>
        <w:numPr>
          <w:ilvl w:val="0"/>
          <w:numId w:val="15"/>
        </w:numPr>
      </w:pPr>
      <w:r>
        <w:t>Information about how to access Adam Matthew Digital products is given at the end of this Guide under ‘</w:t>
      </w:r>
      <w:hyperlink w:anchor="MicrofilmAndDigitalCopiesOfMaterialFromT" w:history="1">
        <w:r>
          <w:rPr>
            <w:rStyle w:val="Hyperlink0"/>
          </w:rPr>
          <w:t>Microfilm and digital copies of material from the CMS Archive</w:t>
        </w:r>
      </w:hyperlink>
      <w:r>
        <w:t xml:space="preserve">’. </w:t>
      </w:r>
    </w:p>
    <w:p w14:paraId="070970DC" w14:textId="77777777" w:rsidR="003D6C10" w:rsidRDefault="003D6C10">
      <w:pPr>
        <w:pStyle w:val="Body"/>
        <w:rPr>
          <w:rStyle w:val="None"/>
        </w:rPr>
      </w:pPr>
    </w:p>
    <w:p w14:paraId="103B61EB" w14:textId="77777777" w:rsidR="003D6C10" w:rsidRDefault="003D6C10">
      <w:pPr>
        <w:pStyle w:val="Body"/>
        <w:rPr>
          <w:rStyle w:val="None"/>
        </w:rPr>
      </w:pPr>
    </w:p>
    <w:p w14:paraId="51283E79" w14:textId="77777777" w:rsidR="003D6C10" w:rsidRDefault="003D6C10">
      <w:pPr>
        <w:pStyle w:val="Body"/>
        <w:rPr>
          <w:rStyle w:val="None"/>
        </w:rPr>
      </w:pPr>
    </w:p>
    <w:p w14:paraId="0FF19A73" w14:textId="77777777" w:rsidR="003D6C10" w:rsidRDefault="003D6C10">
      <w:pPr>
        <w:pStyle w:val="Body"/>
        <w:rPr>
          <w:rStyle w:val="None"/>
        </w:rPr>
      </w:pPr>
    </w:p>
    <w:p w14:paraId="42BEF63C" w14:textId="77777777" w:rsidR="003D6C10" w:rsidRDefault="003D6C10">
      <w:pPr>
        <w:pStyle w:val="Body"/>
        <w:rPr>
          <w:rStyle w:val="None"/>
        </w:rPr>
      </w:pPr>
    </w:p>
    <w:p w14:paraId="32F92813" w14:textId="77777777" w:rsidR="003D6C10" w:rsidRDefault="003D6C10">
      <w:pPr>
        <w:pStyle w:val="Heading1"/>
        <w:rPr>
          <w:rStyle w:val="None"/>
        </w:rPr>
      </w:pPr>
    </w:p>
    <w:p w14:paraId="1B83374C" w14:textId="77777777" w:rsidR="003D6C10" w:rsidRDefault="003D6C10">
      <w:pPr>
        <w:pStyle w:val="Heading1"/>
        <w:rPr>
          <w:rStyle w:val="None"/>
        </w:rPr>
      </w:pPr>
    </w:p>
    <w:p w14:paraId="13ED22A6" w14:textId="77777777" w:rsidR="003D6C10" w:rsidRDefault="003D6C10">
      <w:pPr>
        <w:pStyle w:val="Heading1"/>
        <w:rPr>
          <w:rStyle w:val="None"/>
        </w:rPr>
      </w:pPr>
    </w:p>
    <w:p w14:paraId="0B56EB16" w14:textId="77777777" w:rsidR="003D6C10" w:rsidRDefault="003D6C10">
      <w:pPr>
        <w:pStyle w:val="Heading1"/>
        <w:rPr>
          <w:rStyle w:val="None"/>
        </w:rPr>
      </w:pPr>
    </w:p>
    <w:p w14:paraId="208567FC" w14:textId="77777777" w:rsidR="003D6C10" w:rsidRDefault="003D6C10">
      <w:pPr>
        <w:pStyle w:val="Heading1"/>
        <w:rPr>
          <w:rStyle w:val="None"/>
        </w:rPr>
      </w:pPr>
    </w:p>
    <w:p w14:paraId="38F302D8" w14:textId="77777777" w:rsidR="003D6C10" w:rsidRDefault="003D6C10">
      <w:pPr>
        <w:pStyle w:val="WordDefaultStyle"/>
        <w:rPr>
          <w:rStyle w:val="None"/>
        </w:rPr>
      </w:pPr>
    </w:p>
    <w:p w14:paraId="5DC0D935" w14:textId="77777777" w:rsidR="003D6C10" w:rsidRDefault="003D6C10">
      <w:pPr>
        <w:pStyle w:val="Heading1"/>
        <w:rPr>
          <w:rStyle w:val="None"/>
        </w:rPr>
      </w:pPr>
    </w:p>
    <w:p w14:paraId="4A599DB2" w14:textId="77777777" w:rsidR="003D6C10" w:rsidRDefault="003D6C10">
      <w:pPr>
        <w:pStyle w:val="Heading1"/>
        <w:rPr>
          <w:rStyle w:val="None"/>
        </w:rPr>
      </w:pPr>
    </w:p>
    <w:p w14:paraId="6B038E87" w14:textId="77777777" w:rsidR="003D6C10" w:rsidRDefault="003D6C10">
      <w:pPr>
        <w:pStyle w:val="Heading1"/>
        <w:rPr>
          <w:rStyle w:val="None"/>
        </w:rPr>
      </w:pPr>
    </w:p>
    <w:p w14:paraId="027FBB38" w14:textId="77777777" w:rsidR="003D6C10" w:rsidRDefault="003D6C10">
      <w:pPr>
        <w:pStyle w:val="Heading1"/>
        <w:rPr>
          <w:rStyle w:val="None"/>
        </w:rPr>
      </w:pPr>
    </w:p>
    <w:p w14:paraId="793E15A7" w14:textId="77777777" w:rsidR="003D6C10" w:rsidRDefault="003D6C10">
      <w:pPr>
        <w:pStyle w:val="Heading1"/>
        <w:rPr>
          <w:rStyle w:val="None"/>
        </w:rPr>
      </w:pPr>
    </w:p>
    <w:p w14:paraId="5DD19E5B" w14:textId="77777777" w:rsidR="003D6C10" w:rsidRDefault="003D6C10">
      <w:pPr>
        <w:pStyle w:val="Heading1"/>
        <w:rPr>
          <w:rStyle w:val="None"/>
        </w:rPr>
      </w:pPr>
    </w:p>
    <w:p w14:paraId="4DB4EF2F" w14:textId="77777777" w:rsidR="003D6C10" w:rsidRDefault="003D6C10">
      <w:pPr>
        <w:pStyle w:val="Heading1"/>
        <w:rPr>
          <w:rStyle w:val="None"/>
        </w:rPr>
      </w:pPr>
    </w:p>
    <w:p w14:paraId="3148CE05" w14:textId="77777777" w:rsidR="003D6C10" w:rsidRDefault="003D6C10">
      <w:pPr>
        <w:pStyle w:val="Heading1"/>
        <w:rPr>
          <w:rStyle w:val="None"/>
        </w:rPr>
      </w:pPr>
    </w:p>
    <w:p w14:paraId="51145787" w14:textId="77777777" w:rsidR="003D6C10" w:rsidRDefault="003D6C10">
      <w:pPr>
        <w:pStyle w:val="Heading1"/>
        <w:rPr>
          <w:rStyle w:val="None"/>
        </w:rPr>
      </w:pPr>
    </w:p>
    <w:p w14:paraId="146EBB59" w14:textId="77777777" w:rsidR="003D6C10" w:rsidRDefault="003D6C10">
      <w:pPr>
        <w:pStyle w:val="Heading1"/>
        <w:rPr>
          <w:rStyle w:val="None"/>
        </w:rPr>
      </w:pPr>
    </w:p>
    <w:p w14:paraId="77160EFC" w14:textId="77777777" w:rsidR="003D6C10" w:rsidRDefault="003D6C10">
      <w:pPr>
        <w:pStyle w:val="Heading1"/>
        <w:rPr>
          <w:rStyle w:val="None"/>
        </w:rPr>
      </w:pPr>
    </w:p>
    <w:p w14:paraId="2449C898" w14:textId="77777777" w:rsidR="003D6C10" w:rsidRDefault="003D6C10">
      <w:pPr>
        <w:pStyle w:val="Heading1"/>
        <w:rPr>
          <w:rStyle w:val="None"/>
        </w:rPr>
      </w:pPr>
    </w:p>
    <w:p w14:paraId="3DA12A30" w14:textId="77777777" w:rsidR="003D6C10" w:rsidRDefault="003D6C10">
      <w:pPr>
        <w:pStyle w:val="Heading1"/>
        <w:rPr>
          <w:rStyle w:val="None"/>
        </w:rPr>
      </w:pPr>
    </w:p>
    <w:p w14:paraId="6ADC4B67" w14:textId="77777777" w:rsidR="003D6C10" w:rsidRDefault="003D6C10">
      <w:pPr>
        <w:pStyle w:val="WordDefaultStyle"/>
        <w:rPr>
          <w:rStyle w:val="None"/>
        </w:rPr>
      </w:pPr>
    </w:p>
    <w:p w14:paraId="204591B3" w14:textId="77777777" w:rsidR="003D6C10" w:rsidRDefault="00855D70">
      <w:pPr>
        <w:pStyle w:val="Heading1"/>
      </w:pPr>
      <w:bookmarkStart w:id="45" w:name="AnnualLettersC18501959"/>
      <w:bookmarkStart w:id="46" w:name="_Toc11"/>
      <w:r>
        <w:rPr>
          <w:rFonts w:eastAsia="Arial Unicode MS" w:cs="Arial Unicode MS"/>
          <w:lang w:val="en-US"/>
        </w:rPr>
        <w:lastRenderedPageBreak/>
        <w:t xml:space="preserve">Annual Letters c 1850-1959 </w:t>
      </w:r>
      <w:bookmarkEnd w:id="45"/>
      <w:bookmarkEnd w:id="46"/>
    </w:p>
    <w:p w14:paraId="27F34D6E" w14:textId="77777777" w:rsidR="003D6C10" w:rsidRDefault="003D6C10">
      <w:pPr>
        <w:pStyle w:val="Body"/>
      </w:pPr>
    </w:p>
    <w:p w14:paraId="3BEE40CA" w14:textId="77777777" w:rsidR="003D6C10" w:rsidRDefault="003D6C10">
      <w:pPr>
        <w:pStyle w:val="Heading2"/>
      </w:pPr>
    </w:p>
    <w:p w14:paraId="3E385854" w14:textId="77777777" w:rsidR="003D6C10" w:rsidRDefault="00855D70">
      <w:pPr>
        <w:pStyle w:val="Heading2"/>
      </w:pPr>
      <w:r>
        <w:rPr>
          <w:rFonts w:eastAsia="Arial Unicode MS" w:cs="Arial Unicode MS"/>
          <w:lang w:val="en-US"/>
        </w:rPr>
        <w:t>Overview</w:t>
      </w:r>
    </w:p>
    <w:p w14:paraId="12A16B48" w14:textId="77777777" w:rsidR="003D6C10" w:rsidRDefault="003D6C10">
      <w:pPr>
        <w:pStyle w:val="Body"/>
      </w:pPr>
    </w:p>
    <w:p w14:paraId="559D57B0" w14:textId="77777777" w:rsidR="003D6C10" w:rsidRDefault="00855D70">
      <w:pPr>
        <w:pStyle w:val="WordDefaultStyle"/>
        <w:numPr>
          <w:ilvl w:val="0"/>
          <w:numId w:val="2"/>
        </w:numPr>
      </w:pPr>
      <w:r>
        <w:t xml:space="preserve">Annual Letters are useful for anyone interested in missionaries, their work and life experiences overseas. </w:t>
      </w:r>
    </w:p>
    <w:p w14:paraId="1039CD10" w14:textId="77777777" w:rsidR="003D6C10" w:rsidRDefault="00855D70">
      <w:pPr>
        <w:pStyle w:val="WordDefaultStyle"/>
        <w:numPr>
          <w:ilvl w:val="0"/>
          <w:numId w:val="2"/>
        </w:numPr>
      </w:pPr>
      <w:r>
        <w:t>Within the CMS Archive there are hundreds of original Annual Letters sent to CMS headquarters by the missionaries working overseas; there are also some printed volumes comprising edited copies of Annual Letters.</w:t>
      </w:r>
    </w:p>
    <w:p w14:paraId="147C954A" w14:textId="77777777" w:rsidR="003D6C10" w:rsidRPr="009C46FF" w:rsidRDefault="00855D70">
      <w:pPr>
        <w:pStyle w:val="WordDefaultStyle"/>
        <w:numPr>
          <w:ilvl w:val="0"/>
          <w:numId w:val="2"/>
        </w:numPr>
        <w:rPr>
          <w:rFonts w:asciiTheme="majorHAnsi" w:hAnsiTheme="majorHAnsi" w:cstheme="majorHAnsi"/>
        </w:rPr>
      </w:pPr>
      <w:r w:rsidRPr="009C46FF">
        <w:rPr>
          <w:rFonts w:asciiTheme="majorHAnsi" w:hAnsiTheme="majorHAnsi" w:cstheme="majorHAnsi"/>
        </w:rPr>
        <w:t>Cadbury Research Library currently holds Annual Letters from c 1850-1959.</w:t>
      </w:r>
    </w:p>
    <w:p w14:paraId="0A77ED63" w14:textId="77777777" w:rsidR="009C46FF" w:rsidRPr="009C46FF" w:rsidRDefault="00855D70" w:rsidP="009C46FF">
      <w:pPr>
        <w:pStyle w:val="WordDefaultStyle"/>
        <w:numPr>
          <w:ilvl w:val="0"/>
          <w:numId w:val="2"/>
        </w:numPr>
        <w:rPr>
          <w:rStyle w:val="None"/>
          <w:rFonts w:asciiTheme="majorHAnsi" w:hAnsiTheme="majorHAnsi" w:cstheme="majorHAnsi"/>
        </w:rPr>
      </w:pPr>
      <w:r w:rsidRPr="009C46FF">
        <w:rPr>
          <w:rFonts w:asciiTheme="majorHAnsi" w:hAnsiTheme="majorHAnsi" w:cstheme="majorHAnsi"/>
        </w:rPr>
        <w:t xml:space="preserve">Many </w:t>
      </w:r>
      <w:r w:rsidRPr="009C46FF">
        <w:rPr>
          <w:rStyle w:val="None"/>
          <w:rFonts w:asciiTheme="majorHAnsi" w:eastAsia="Calibri" w:hAnsiTheme="majorHAnsi" w:cstheme="majorHAnsi"/>
          <w:u w:color="000000"/>
        </w:rPr>
        <w:t>have been microfilmed by Adam Matthew Publications and are available online through Adam Matthew Digital.</w:t>
      </w:r>
    </w:p>
    <w:p w14:paraId="35DA969A" w14:textId="77777777" w:rsidR="003D6C10" w:rsidRPr="009C46FF" w:rsidRDefault="00855D70" w:rsidP="009C46FF">
      <w:pPr>
        <w:pStyle w:val="WordDefaultStyle"/>
        <w:ind w:left="393"/>
        <w:rPr>
          <w:rFonts w:asciiTheme="majorHAnsi" w:hAnsiTheme="majorHAnsi" w:cstheme="majorHAnsi"/>
        </w:rPr>
      </w:pPr>
      <w:r>
        <w:rPr>
          <w:rStyle w:val="None"/>
          <w:rFonts w:ascii="Calibri" w:eastAsia="Calibri" w:hAnsi="Calibri" w:cs="Calibri"/>
          <w:noProof/>
          <w:u w:color="000000"/>
          <w:lang w:val="en-GB"/>
        </w:rPr>
        <w:drawing>
          <wp:anchor distT="57150" distB="57150" distL="57150" distR="57150" simplePos="0" relativeHeight="251693056" behindDoc="0" locked="0" layoutInCell="1" allowOverlap="1" wp14:anchorId="406B1990" wp14:editId="67C08493">
            <wp:simplePos x="0" y="0"/>
            <wp:positionH relativeFrom="margin">
              <wp:posOffset>483150</wp:posOffset>
            </wp:positionH>
            <wp:positionV relativeFrom="line">
              <wp:posOffset>318420</wp:posOffset>
            </wp:positionV>
            <wp:extent cx="1931614" cy="2279341"/>
            <wp:effectExtent l="0" t="0" r="0" b="6985"/>
            <wp:wrapSquare wrapText="bothSides" distT="57150" distB="57150" distL="57150" distR="57150"/>
            <wp:docPr id="1073741879" name="officeArt object" descr="A handwritten Annual Letter dated 7 December 1917."/>
            <wp:cNvGraphicFramePr/>
            <a:graphic xmlns:a="http://schemas.openxmlformats.org/drawingml/2006/main">
              <a:graphicData uri="http://schemas.openxmlformats.org/drawingml/2006/picture">
                <pic:pic xmlns:pic="http://schemas.openxmlformats.org/drawingml/2006/picture">
                  <pic:nvPicPr>
                    <pic:cNvPr id="1073741879" name="Manuscript Annual Letter for 1917." descr="Manuscript Annual Letter for 1917."/>
                    <pic:cNvPicPr>
                      <a:picLocks noChangeAspect="1"/>
                    </pic:cNvPicPr>
                  </pic:nvPicPr>
                  <pic:blipFill>
                    <a:blip r:embed="rId109"/>
                    <a:srcRect b="26631"/>
                    <a:stretch>
                      <a:fillRect/>
                    </a:stretch>
                  </pic:blipFill>
                  <pic:spPr>
                    <a:xfrm>
                      <a:off x="0" y="0"/>
                      <a:ext cx="1931614" cy="2279341"/>
                    </a:xfrm>
                    <a:prstGeom prst="rect">
                      <a:avLst/>
                    </a:prstGeom>
                    <a:ln w="12700" cap="flat">
                      <a:noFill/>
                      <a:miter lim="400000"/>
                    </a:ln>
                    <a:effectLst/>
                  </pic:spPr>
                </pic:pic>
              </a:graphicData>
            </a:graphic>
          </wp:anchor>
        </w:drawing>
      </w:r>
      <w:r>
        <w:rPr>
          <w:rStyle w:val="None"/>
          <w:rFonts w:ascii="Calibri" w:eastAsia="Calibri" w:hAnsi="Calibri" w:cs="Calibri"/>
          <w:noProof/>
          <w:u w:color="000000"/>
          <w:lang w:val="en-GB"/>
        </w:rPr>
        <w:drawing>
          <wp:anchor distT="57150" distB="57150" distL="57150" distR="57150" simplePos="0" relativeHeight="251694080" behindDoc="0" locked="0" layoutInCell="1" allowOverlap="1" wp14:anchorId="5FAADE62" wp14:editId="39222D6B">
            <wp:simplePos x="0" y="0"/>
            <wp:positionH relativeFrom="margin">
              <wp:posOffset>2585052</wp:posOffset>
            </wp:positionH>
            <wp:positionV relativeFrom="line">
              <wp:posOffset>318420</wp:posOffset>
            </wp:positionV>
            <wp:extent cx="2774713" cy="2278918"/>
            <wp:effectExtent l="0" t="0" r="0" b="0"/>
            <wp:wrapSquare wrapText="bothSides" distT="57150" distB="57150" distL="57150" distR="57150"/>
            <wp:docPr id="1073741880" name="officeArt object" descr="Bound volume of printed Annual Letters."/>
            <wp:cNvGraphicFramePr/>
            <a:graphic xmlns:a="http://schemas.openxmlformats.org/drawingml/2006/main">
              <a:graphicData uri="http://schemas.openxmlformats.org/drawingml/2006/picture">
                <pic:pic xmlns:pic="http://schemas.openxmlformats.org/drawingml/2006/picture">
                  <pic:nvPicPr>
                    <pic:cNvPr id="1073741880" name="Bound volume of printed Annual Letters." descr="Bound volume of printed Annual Letters."/>
                    <pic:cNvPicPr>
                      <a:picLocks noChangeAspect="1"/>
                    </pic:cNvPicPr>
                  </pic:nvPicPr>
                  <pic:blipFill>
                    <a:blip r:embed="rId110"/>
                    <a:srcRect/>
                    <a:stretch>
                      <a:fillRect/>
                    </a:stretch>
                  </pic:blipFill>
                  <pic:spPr>
                    <a:xfrm>
                      <a:off x="0" y="0"/>
                      <a:ext cx="2774713" cy="2278918"/>
                    </a:xfrm>
                    <a:prstGeom prst="rect">
                      <a:avLst/>
                    </a:prstGeom>
                    <a:ln w="12700" cap="flat">
                      <a:noFill/>
                      <a:miter lim="400000"/>
                    </a:ln>
                    <a:effectLst/>
                  </pic:spPr>
                </pic:pic>
              </a:graphicData>
            </a:graphic>
          </wp:anchor>
        </w:drawing>
      </w:r>
    </w:p>
    <w:p w14:paraId="1DD06F29" w14:textId="77777777" w:rsidR="003D6C10" w:rsidRDefault="003D6C10">
      <w:pPr>
        <w:pStyle w:val="WordDefaultStyle"/>
        <w:rPr>
          <w:rStyle w:val="None"/>
          <w:rFonts w:ascii="Calibri" w:eastAsia="Calibri" w:hAnsi="Calibri" w:cs="Calibri"/>
          <w:u w:color="000000"/>
        </w:rPr>
      </w:pPr>
    </w:p>
    <w:p w14:paraId="604529DF" w14:textId="77777777" w:rsidR="003D6C10" w:rsidRDefault="003D6C10">
      <w:pPr>
        <w:pStyle w:val="WordDefaultStyle"/>
        <w:rPr>
          <w:rStyle w:val="None"/>
          <w:rFonts w:ascii="Calibri" w:eastAsia="Calibri" w:hAnsi="Calibri" w:cs="Calibri"/>
          <w:u w:color="000000"/>
        </w:rPr>
      </w:pPr>
    </w:p>
    <w:p w14:paraId="58642FC5" w14:textId="77777777" w:rsidR="003D6C10" w:rsidRDefault="003D6C10">
      <w:pPr>
        <w:pStyle w:val="WordDefaultStyle"/>
        <w:rPr>
          <w:rStyle w:val="None"/>
          <w:rFonts w:ascii="Calibri" w:eastAsia="Calibri" w:hAnsi="Calibri" w:cs="Calibri"/>
          <w:u w:color="000000"/>
        </w:rPr>
      </w:pPr>
    </w:p>
    <w:p w14:paraId="168977A7" w14:textId="77777777" w:rsidR="003D6C10" w:rsidRDefault="003D6C10">
      <w:pPr>
        <w:pStyle w:val="WordDefaultStyle"/>
        <w:rPr>
          <w:rStyle w:val="None"/>
          <w:rFonts w:ascii="Calibri" w:eastAsia="Calibri" w:hAnsi="Calibri" w:cs="Calibri"/>
          <w:u w:color="000000"/>
        </w:rPr>
      </w:pPr>
    </w:p>
    <w:p w14:paraId="32C00867" w14:textId="77777777" w:rsidR="003D6C10" w:rsidRDefault="003D6C10">
      <w:pPr>
        <w:pStyle w:val="Heading2"/>
        <w:rPr>
          <w:rStyle w:val="None"/>
          <w:rFonts w:ascii="Calibri" w:eastAsia="Calibri" w:hAnsi="Calibri" w:cs="Calibri"/>
          <w:b/>
          <w:bCs/>
          <w:u w:color="000000"/>
        </w:rPr>
      </w:pPr>
    </w:p>
    <w:p w14:paraId="0C0F1CE1" w14:textId="77777777" w:rsidR="003D6C10" w:rsidRDefault="003D6C10">
      <w:pPr>
        <w:pStyle w:val="Body"/>
        <w:rPr>
          <w:rStyle w:val="None"/>
        </w:rPr>
      </w:pPr>
    </w:p>
    <w:p w14:paraId="3AD3A5D3" w14:textId="77777777" w:rsidR="003D6C10" w:rsidRDefault="003D6C10">
      <w:pPr>
        <w:pStyle w:val="Body"/>
        <w:rPr>
          <w:rStyle w:val="None"/>
        </w:rPr>
      </w:pPr>
    </w:p>
    <w:p w14:paraId="648D716F" w14:textId="77777777" w:rsidR="003D6C10" w:rsidRDefault="003D6C10">
      <w:pPr>
        <w:pStyle w:val="Body"/>
        <w:rPr>
          <w:rStyle w:val="None"/>
        </w:rPr>
      </w:pPr>
    </w:p>
    <w:p w14:paraId="21458ABD" w14:textId="77777777" w:rsidR="003D6C10" w:rsidRDefault="003D6C10">
      <w:pPr>
        <w:pStyle w:val="Body"/>
        <w:rPr>
          <w:rStyle w:val="None"/>
        </w:rPr>
      </w:pPr>
    </w:p>
    <w:p w14:paraId="03E83F38" w14:textId="77777777" w:rsidR="003D6C10" w:rsidRDefault="003D6C10">
      <w:pPr>
        <w:pStyle w:val="Body"/>
        <w:rPr>
          <w:rStyle w:val="None"/>
        </w:rPr>
      </w:pPr>
    </w:p>
    <w:p w14:paraId="7FCDF08D" w14:textId="77777777" w:rsidR="003D6C10" w:rsidRDefault="003D6C10">
      <w:pPr>
        <w:pStyle w:val="Body"/>
        <w:rPr>
          <w:rStyle w:val="None"/>
        </w:rPr>
      </w:pPr>
    </w:p>
    <w:p w14:paraId="1A924DAE" w14:textId="77777777" w:rsidR="003D6C10" w:rsidRDefault="003D6C10">
      <w:pPr>
        <w:pStyle w:val="Body"/>
        <w:rPr>
          <w:rStyle w:val="None"/>
        </w:rPr>
      </w:pPr>
    </w:p>
    <w:p w14:paraId="79BADACF" w14:textId="77777777" w:rsidR="003D6C10" w:rsidRDefault="00855D70">
      <w:pPr>
        <w:pStyle w:val="Heading2"/>
        <w:rPr>
          <w:rFonts w:eastAsia="Arial Unicode MS" w:cs="Arial Unicode MS"/>
          <w:lang w:val="en-US"/>
        </w:rPr>
      </w:pPr>
      <w:r>
        <w:rPr>
          <w:rFonts w:eastAsia="Arial Unicode MS" w:cs="Arial Unicode MS"/>
          <w:lang w:val="en-US"/>
        </w:rPr>
        <w:t>What are Annual Letters?</w:t>
      </w:r>
    </w:p>
    <w:p w14:paraId="106925CC" w14:textId="77777777" w:rsidR="009C46FF" w:rsidRPr="009C46FF" w:rsidRDefault="009C46FF" w:rsidP="009C46FF">
      <w:pPr>
        <w:pStyle w:val="Body"/>
        <w:rPr>
          <w:lang w:val="en-US"/>
        </w:rPr>
      </w:pPr>
    </w:p>
    <w:p w14:paraId="2CDBBA7C" w14:textId="77777777" w:rsidR="003D6C10" w:rsidRDefault="003D6C10">
      <w:pPr>
        <w:pStyle w:val="Body"/>
      </w:pPr>
    </w:p>
    <w:p w14:paraId="048DE371" w14:textId="77777777" w:rsidR="003D6C10" w:rsidRDefault="00855D70">
      <w:pPr>
        <w:pStyle w:val="WordDefaultStyle"/>
        <w:numPr>
          <w:ilvl w:val="0"/>
          <w:numId w:val="2"/>
        </w:numPr>
      </w:pPr>
      <w:r>
        <w:t xml:space="preserve">From the 1850s to 1974, each year missionaries were expected to write a letter in which they reported their activities to the Secretary of the committee at CMS headquarters responsible for administering the work of the missions in their area. For example, missionaries working in China in the 1890s wrote their Annual Letters to the Secretary of the East Asia (Group 1) Committee. </w:t>
      </w:r>
    </w:p>
    <w:p w14:paraId="525B28F6" w14:textId="77777777" w:rsidR="003D6C10" w:rsidRDefault="00855D70">
      <w:pPr>
        <w:pStyle w:val="WordDefaultStyle"/>
        <w:numPr>
          <w:ilvl w:val="0"/>
          <w:numId w:val="2"/>
        </w:numPr>
      </w:pPr>
      <w:r>
        <w:t xml:space="preserve">As well as news of mission work, they refer to things the missionary had seen or done, from </w:t>
      </w:r>
      <w:proofErr w:type="spellStart"/>
      <w:r>
        <w:t>practising</w:t>
      </w:r>
      <w:proofErr w:type="spellEnd"/>
      <w:r>
        <w:t xml:space="preserve"> the local language to being attacked by bandits. </w:t>
      </w:r>
    </w:p>
    <w:p w14:paraId="0E3F4714" w14:textId="77777777" w:rsidR="009C46FF" w:rsidRDefault="009C46FF" w:rsidP="009C46FF">
      <w:pPr>
        <w:pStyle w:val="WordDefaultStyle"/>
        <w:ind w:left="393"/>
      </w:pPr>
    </w:p>
    <w:p w14:paraId="2C967859" w14:textId="77777777" w:rsidR="003D6C10" w:rsidRDefault="00855D70">
      <w:pPr>
        <w:pStyle w:val="WordDefaultStyle"/>
        <w:numPr>
          <w:ilvl w:val="0"/>
          <w:numId w:val="2"/>
        </w:numPr>
      </w:pPr>
      <w:r>
        <w:lastRenderedPageBreak/>
        <w:t xml:space="preserve">Although predominantly from CMS missionaries, there are Annual Letters from wives of missionaries and a few from missionaries working under other </w:t>
      </w:r>
      <w:proofErr w:type="spellStart"/>
      <w:r>
        <w:t>organisations</w:t>
      </w:r>
      <w:proofErr w:type="spellEnd"/>
      <w:r>
        <w:t xml:space="preserve"> including: the Church of England Zenana Missionary Society; Zenana Bible and Medical Mission; Indian Female Normal School Society and the New Zealand Church Missionary Association.</w:t>
      </w:r>
    </w:p>
    <w:p w14:paraId="2393BD02" w14:textId="77777777" w:rsidR="003D6C10" w:rsidRDefault="00855D70">
      <w:pPr>
        <w:pStyle w:val="WordDefaultStyle"/>
        <w:numPr>
          <w:ilvl w:val="0"/>
          <w:numId w:val="2"/>
        </w:numPr>
      </w:pPr>
      <w:r>
        <w:t>Trying to find Annual Letters for a particular person can feel daunting because they are held in several different parts of the Archive. Details are given below but if you prefer, staff will be happy to help you when you visit.</w:t>
      </w:r>
      <w:r w:rsidR="009C46FF">
        <w:t xml:space="preserve"> </w:t>
      </w:r>
    </w:p>
    <w:p w14:paraId="75C6C4EC" w14:textId="77777777" w:rsidR="003D6C10" w:rsidRDefault="003D6C10">
      <w:pPr>
        <w:pStyle w:val="Heading2"/>
      </w:pPr>
    </w:p>
    <w:p w14:paraId="657D91B6" w14:textId="77777777" w:rsidR="003D6C10" w:rsidRDefault="00855D70">
      <w:pPr>
        <w:pStyle w:val="Heading2"/>
      </w:pPr>
      <w:bookmarkStart w:id="47" w:name="WhereAreTheAnnualLettersAndHaveTheyBeenC"/>
      <w:r>
        <w:rPr>
          <w:rFonts w:eastAsia="Arial Unicode MS" w:cs="Arial Unicode MS"/>
          <w:lang w:val="en-US"/>
        </w:rPr>
        <w:t>Where in the CMS Archive are the Annual Letters?</w:t>
      </w:r>
      <w:bookmarkEnd w:id="47"/>
    </w:p>
    <w:p w14:paraId="1D4BD640" w14:textId="77777777" w:rsidR="003D6C10" w:rsidRDefault="003D6C10">
      <w:pPr>
        <w:pStyle w:val="Body"/>
        <w:rPr>
          <w:rStyle w:val="None"/>
        </w:rPr>
      </w:pPr>
    </w:p>
    <w:p w14:paraId="016714A5" w14:textId="77777777" w:rsidR="003D6C10" w:rsidRDefault="00855D70">
      <w:pPr>
        <w:pStyle w:val="WordDefaultStyle"/>
        <w:numPr>
          <w:ilvl w:val="0"/>
          <w:numId w:val="2"/>
        </w:numPr>
      </w:pPr>
      <w:r>
        <w:t xml:space="preserve">Annual Letters are one of the types of record you will find in the papers of the CMS </w:t>
      </w:r>
      <w:hyperlink w:anchor="CmsOverseasForeignDivision17991959AnOver" w:history="1">
        <w:r>
          <w:rPr>
            <w:rStyle w:val="Hyperlink0"/>
          </w:rPr>
          <w:t>Overseas (Foreign) Division</w:t>
        </w:r>
      </w:hyperlink>
      <w:r>
        <w:t xml:space="preserve">. Some have been microfilmed and </w:t>
      </w:r>
      <w:proofErr w:type="spellStart"/>
      <w:r>
        <w:t>digitised</w:t>
      </w:r>
      <w:proofErr w:type="spellEnd"/>
      <w:r>
        <w:t>.</w:t>
      </w:r>
    </w:p>
    <w:p w14:paraId="6A8FA4AD" w14:textId="77777777" w:rsidR="003D6C10" w:rsidRDefault="00855D70">
      <w:pPr>
        <w:pStyle w:val="WordDefaultStyle"/>
        <w:numPr>
          <w:ilvl w:val="0"/>
          <w:numId w:val="2"/>
        </w:numPr>
      </w:pPr>
      <w:r>
        <w:t xml:space="preserve">Within the CMS Archive there are also edited versions of Annual Letters which were compiled by the CMS Editorial Department and published as a series of pamphlets under the title ’Extracts from the Annual Letters of the Missionaries for the Year …’ 1886-1910 and ‘Letters from the Front’ 1911-1912. The Archive set are bound in annual volumes. All of these have been microfilmed and </w:t>
      </w:r>
      <w:proofErr w:type="spellStart"/>
      <w:r>
        <w:t>digitised</w:t>
      </w:r>
      <w:proofErr w:type="spellEnd"/>
      <w:r>
        <w:t xml:space="preserve">. </w:t>
      </w:r>
    </w:p>
    <w:p w14:paraId="23AD7D88" w14:textId="77777777" w:rsidR="003D6C10" w:rsidRDefault="00855D70">
      <w:pPr>
        <w:pStyle w:val="WordDefaultStyle"/>
        <w:numPr>
          <w:ilvl w:val="0"/>
          <w:numId w:val="2"/>
        </w:numPr>
      </w:pPr>
      <w:r>
        <w:t xml:space="preserve">Earlier versions of ‘Extracts from the Annual Letters’ described above were issued as supplements to the CMS periodical ‘The Church Missionary Intelligencer’. Furthermore, over time Annual Letters came to be used as the foundation of the </w:t>
      </w:r>
      <w:hyperlink w:anchor="AnnualReportProceedings" w:history="1">
        <w:r>
          <w:rPr>
            <w:rStyle w:val="Hyperlink4"/>
          </w:rPr>
          <w:t xml:space="preserve">Annual Report </w:t>
        </w:r>
      </w:hyperlink>
      <w:r>
        <w:t xml:space="preserve">and the </w:t>
      </w:r>
      <w:hyperlink w:anchor="ChurchMissionaryHistoricalRecord19191986" w:history="1">
        <w:r>
          <w:rPr>
            <w:rStyle w:val="Hyperlink4"/>
          </w:rPr>
          <w:t>Historical Record</w:t>
        </w:r>
      </w:hyperlink>
      <w:r>
        <w:t xml:space="preserve">. It is often possible to find extracts of a missionary’s Annual Letters reproduced in these printed and typescript volumes. These sources can be useful if the original Annual Letter has not survived or the missionary’s handwriting is difficult to read! The ‘Church Missionary Intelligencer’ and Historical Record have been microfilmed and </w:t>
      </w:r>
      <w:proofErr w:type="spellStart"/>
      <w:r>
        <w:t>digitised</w:t>
      </w:r>
      <w:proofErr w:type="spellEnd"/>
      <w:r>
        <w:t xml:space="preserve">. Early issues of the Annual Report when it was issued as the ‘Proceedings’ 1801-1921 are available on microfilm. </w:t>
      </w:r>
    </w:p>
    <w:p w14:paraId="51B592F0" w14:textId="77777777" w:rsidR="003D6C10" w:rsidRDefault="00855D70">
      <w:pPr>
        <w:pStyle w:val="WordDefaultStyle"/>
        <w:numPr>
          <w:ilvl w:val="0"/>
          <w:numId w:val="2"/>
        </w:numPr>
      </w:pPr>
      <w:r>
        <w:t xml:space="preserve">There are a few Annual Letters in the CMS Unofficial Papers. These copies of Annual Letters have not been microfilmed or </w:t>
      </w:r>
      <w:proofErr w:type="spellStart"/>
      <w:r>
        <w:t>digitised</w:t>
      </w:r>
      <w:proofErr w:type="spellEnd"/>
      <w:r>
        <w:t>.</w:t>
      </w:r>
    </w:p>
    <w:p w14:paraId="3DD2D46F" w14:textId="77777777" w:rsidR="003D6C10" w:rsidRDefault="003D6C10">
      <w:pPr>
        <w:pStyle w:val="Heading2"/>
      </w:pPr>
    </w:p>
    <w:p w14:paraId="5C2C7898" w14:textId="77777777" w:rsidR="004200C0" w:rsidRDefault="004200C0" w:rsidP="004200C0">
      <w:pPr>
        <w:pStyle w:val="Body"/>
      </w:pPr>
    </w:p>
    <w:p w14:paraId="311B49FE" w14:textId="77777777" w:rsidR="004200C0" w:rsidRPr="004200C0" w:rsidRDefault="004200C0" w:rsidP="004200C0">
      <w:pPr>
        <w:pStyle w:val="Body"/>
      </w:pPr>
    </w:p>
    <w:p w14:paraId="7EF268E4" w14:textId="77777777" w:rsidR="003D6C10" w:rsidRDefault="00855D70">
      <w:pPr>
        <w:pStyle w:val="Heading2"/>
      </w:pPr>
      <w:r>
        <w:rPr>
          <w:rFonts w:eastAsia="Arial Unicode MS" w:cs="Arial Unicode MS"/>
          <w:lang w:val="en-US"/>
        </w:rPr>
        <w:t>What is in this section of the Guide?</w:t>
      </w:r>
    </w:p>
    <w:p w14:paraId="34AEE7F1" w14:textId="77777777" w:rsidR="003D6C10" w:rsidRDefault="003D6C10">
      <w:pPr>
        <w:pStyle w:val="Body"/>
        <w:rPr>
          <w:rStyle w:val="None"/>
          <w:color w:val="FF2600"/>
        </w:rPr>
      </w:pPr>
    </w:p>
    <w:p w14:paraId="3504DECB" w14:textId="77777777" w:rsidR="003D6C10" w:rsidRPr="004200C0" w:rsidRDefault="00855D70">
      <w:pPr>
        <w:pStyle w:val="WordDefaultStyle"/>
        <w:numPr>
          <w:ilvl w:val="0"/>
          <w:numId w:val="2"/>
        </w:numPr>
        <w:rPr>
          <w:rStyle w:val="Hyperlink3"/>
          <w:color w:val="000000"/>
        </w:rPr>
      </w:pPr>
      <w:r>
        <w:rPr>
          <w:rStyle w:val="Hyperlink3"/>
        </w:rPr>
        <w:t xml:space="preserve">The focus here is on Annual Letters in the records of the Overseas (Foreign) Division and the printed series of ‘Extracts from the Annual Letters’ issued by the Editorial Department 1886-1912. Guidance on using the </w:t>
      </w:r>
      <w:hyperlink w:anchor="ChurchMissionarySocietyUnofficialPapersC" w:history="1">
        <w:r>
          <w:rPr>
            <w:rStyle w:val="Hyperlink0"/>
          </w:rPr>
          <w:t>CMS Unofficial Papers</w:t>
        </w:r>
      </w:hyperlink>
      <w:r>
        <w:rPr>
          <w:rStyle w:val="Hyperlink3"/>
        </w:rPr>
        <w:t xml:space="preserve">, the </w:t>
      </w:r>
      <w:hyperlink w:anchor="AnnualReportProceedings" w:history="1">
        <w:r>
          <w:rPr>
            <w:rStyle w:val="Hyperlink0"/>
          </w:rPr>
          <w:t>Proceedings</w:t>
        </w:r>
      </w:hyperlink>
      <w:r>
        <w:rPr>
          <w:rStyle w:val="Hyperlink3"/>
        </w:rPr>
        <w:t xml:space="preserve">, the  </w:t>
      </w:r>
      <w:hyperlink w:anchor="ChurchMissionaryHistoricalRecord19191986" w:history="1">
        <w:r>
          <w:rPr>
            <w:rStyle w:val="Hyperlink0"/>
          </w:rPr>
          <w:t>Historical Record</w:t>
        </w:r>
      </w:hyperlink>
      <w:r>
        <w:rPr>
          <w:rStyle w:val="Hyperlink3"/>
        </w:rPr>
        <w:t xml:space="preserve"> and other periodicals is given elsewhere.</w:t>
      </w:r>
    </w:p>
    <w:p w14:paraId="16E3EE36" w14:textId="77777777" w:rsidR="004200C0" w:rsidRDefault="004200C0" w:rsidP="004200C0">
      <w:pPr>
        <w:pStyle w:val="WordDefaultStyle"/>
        <w:ind w:left="393"/>
      </w:pPr>
    </w:p>
    <w:p w14:paraId="413646A3" w14:textId="77777777" w:rsidR="003D6C10" w:rsidRDefault="00855D70">
      <w:pPr>
        <w:pStyle w:val="WordDefaultStyle"/>
        <w:numPr>
          <w:ilvl w:val="0"/>
          <w:numId w:val="2"/>
        </w:numPr>
      </w:pPr>
      <w:r>
        <w:rPr>
          <w:rStyle w:val="Hyperlink3"/>
        </w:rPr>
        <w:lastRenderedPageBreak/>
        <w:t xml:space="preserve">First there are explanations of how to find Annual Letters for particular dates:  </w:t>
      </w:r>
    </w:p>
    <w:p w14:paraId="5A40BDD2" w14:textId="77777777" w:rsidR="003D6C10" w:rsidRDefault="0099734D">
      <w:pPr>
        <w:pStyle w:val="WordDefaultStyle"/>
        <w:numPr>
          <w:ilvl w:val="1"/>
          <w:numId w:val="2"/>
        </w:numPr>
      </w:pPr>
      <w:hyperlink w:anchor="AnnualLetters1850STo1880" w:history="1">
        <w:r w:rsidR="00855D70">
          <w:rPr>
            <w:rStyle w:val="Hyperlink0"/>
          </w:rPr>
          <w:t>1850s-1880</w:t>
        </w:r>
      </w:hyperlink>
      <w:r w:rsidR="00855D70">
        <w:rPr>
          <w:rStyle w:val="Hyperlink3"/>
        </w:rPr>
        <w:t xml:space="preserve">; </w:t>
      </w:r>
    </w:p>
    <w:p w14:paraId="00BEFCA1" w14:textId="77777777" w:rsidR="003D6C10" w:rsidRDefault="0099734D">
      <w:pPr>
        <w:pStyle w:val="WordDefaultStyle"/>
        <w:numPr>
          <w:ilvl w:val="1"/>
          <w:numId w:val="2"/>
        </w:numPr>
      </w:pPr>
      <w:hyperlink w:anchor="AnnualLettersFor18811885" w:history="1">
        <w:r w:rsidR="00855D70">
          <w:rPr>
            <w:rStyle w:val="Hyperlink0"/>
          </w:rPr>
          <w:t>1881-1885</w:t>
        </w:r>
      </w:hyperlink>
      <w:r w:rsidR="00855D70">
        <w:rPr>
          <w:rStyle w:val="Hyperlink3"/>
        </w:rPr>
        <w:t xml:space="preserve">; </w:t>
      </w:r>
    </w:p>
    <w:p w14:paraId="39EE7013" w14:textId="77777777" w:rsidR="003D6C10" w:rsidRDefault="0099734D">
      <w:pPr>
        <w:pStyle w:val="WordDefaultStyle"/>
        <w:numPr>
          <w:ilvl w:val="1"/>
          <w:numId w:val="2"/>
        </w:numPr>
      </w:pPr>
      <w:hyperlink w:anchor="AnnualLettersFor18861912" w:history="1">
        <w:r w:rsidR="00855D70">
          <w:rPr>
            <w:rStyle w:val="Hyperlink0"/>
          </w:rPr>
          <w:t>1886-1912</w:t>
        </w:r>
      </w:hyperlink>
      <w:r w:rsidR="00855D70">
        <w:rPr>
          <w:rStyle w:val="Hyperlink3"/>
        </w:rPr>
        <w:t xml:space="preserve">; </w:t>
      </w:r>
    </w:p>
    <w:p w14:paraId="0B4E5C9A" w14:textId="77777777" w:rsidR="003D6C10" w:rsidRDefault="0099734D">
      <w:pPr>
        <w:pStyle w:val="WordDefaultStyle"/>
        <w:numPr>
          <w:ilvl w:val="1"/>
          <w:numId w:val="2"/>
        </w:numPr>
      </w:pPr>
      <w:hyperlink w:anchor="AnnualLettersFor19131915" w:history="1">
        <w:r w:rsidR="00855D70">
          <w:rPr>
            <w:rStyle w:val="Hyperlink0"/>
          </w:rPr>
          <w:t>1913-1915</w:t>
        </w:r>
      </w:hyperlink>
      <w:r w:rsidR="00855D70">
        <w:rPr>
          <w:rStyle w:val="Hyperlink3"/>
        </w:rPr>
        <w:t xml:space="preserve">; </w:t>
      </w:r>
    </w:p>
    <w:p w14:paraId="58433AC3" w14:textId="77777777" w:rsidR="003D6C10" w:rsidRDefault="0099734D">
      <w:pPr>
        <w:pStyle w:val="WordDefaultStyle"/>
        <w:numPr>
          <w:ilvl w:val="1"/>
          <w:numId w:val="2"/>
        </w:numPr>
      </w:pPr>
      <w:hyperlink w:anchor="AnnualLettersFor191619171959" w:history="1">
        <w:r w:rsidR="00855D70">
          <w:rPr>
            <w:rStyle w:val="Hyperlink0"/>
          </w:rPr>
          <w:t>1916-1959</w:t>
        </w:r>
      </w:hyperlink>
      <w:r w:rsidR="00855D70">
        <w:rPr>
          <w:rStyle w:val="Hyperlink3"/>
        </w:rPr>
        <w:t>;</w:t>
      </w:r>
    </w:p>
    <w:p w14:paraId="26323B3C" w14:textId="77777777" w:rsidR="003D6C10" w:rsidRDefault="0099734D">
      <w:pPr>
        <w:pStyle w:val="WordDefaultStyle"/>
        <w:numPr>
          <w:ilvl w:val="1"/>
          <w:numId w:val="2"/>
        </w:numPr>
      </w:pPr>
      <w:hyperlink w:anchor="AnnualLettersFor19601974" w:history="1">
        <w:r w:rsidR="00855D70">
          <w:rPr>
            <w:rStyle w:val="Hyperlink0"/>
          </w:rPr>
          <w:t>1960-1974</w:t>
        </w:r>
      </w:hyperlink>
      <w:r w:rsidR="00855D70">
        <w:rPr>
          <w:rStyle w:val="Hyperlink3"/>
        </w:rPr>
        <w:t>.</w:t>
      </w:r>
    </w:p>
    <w:p w14:paraId="701731F4" w14:textId="77777777" w:rsidR="003D6C10" w:rsidRDefault="00855D70">
      <w:pPr>
        <w:pStyle w:val="WordDefaultStyle"/>
        <w:numPr>
          <w:ilvl w:val="0"/>
          <w:numId w:val="2"/>
        </w:numPr>
      </w:pPr>
      <w:r>
        <w:rPr>
          <w:rStyle w:val="Hyperlink3"/>
        </w:rPr>
        <w:t xml:space="preserve">There is a list of </w:t>
      </w:r>
      <w:proofErr w:type="gramStart"/>
      <w:r>
        <w:rPr>
          <w:rStyle w:val="Hyperlink3"/>
        </w:rPr>
        <w:t>archive</w:t>
      </w:r>
      <w:proofErr w:type="gramEnd"/>
      <w:r>
        <w:rPr>
          <w:rStyle w:val="Hyperlink3"/>
        </w:rPr>
        <w:t xml:space="preserve"> </w:t>
      </w:r>
      <w:hyperlink w:anchor="ArchiveFindingNumbersForAnnualLetters191" w:history="1">
        <w:r>
          <w:rPr>
            <w:rStyle w:val="Hyperlink0"/>
          </w:rPr>
          <w:t>finding numbers to use for Annual Letters 1916-1959</w:t>
        </w:r>
      </w:hyperlink>
      <w:r>
        <w:rPr>
          <w:rStyle w:val="Hyperlink3"/>
        </w:rPr>
        <w:t>;</w:t>
      </w:r>
    </w:p>
    <w:p w14:paraId="44E45095" w14:textId="77777777" w:rsidR="003D6C10" w:rsidRDefault="00855D70">
      <w:pPr>
        <w:pStyle w:val="WordDefaultStyle"/>
        <w:numPr>
          <w:ilvl w:val="0"/>
          <w:numId w:val="2"/>
        </w:numPr>
      </w:pPr>
      <w:proofErr w:type="gramStart"/>
      <w:r>
        <w:rPr>
          <w:rStyle w:val="Hyperlink3"/>
        </w:rPr>
        <w:t>Finally</w:t>
      </w:r>
      <w:proofErr w:type="gramEnd"/>
      <w:r>
        <w:rPr>
          <w:rStyle w:val="Hyperlink3"/>
        </w:rPr>
        <w:t xml:space="preserve"> there is information about </w:t>
      </w:r>
      <w:hyperlink w:anchor="OnlineCopiesOfAnnualLetters" w:history="1">
        <w:r>
          <w:rPr>
            <w:rStyle w:val="Hyperlink0"/>
          </w:rPr>
          <w:t>online copies of Annual Letters</w:t>
        </w:r>
      </w:hyperlink>
      <w:r>
        <w:rPr>
          <w:rStyle w:val="Hyperlink3"/>
        </w:rPr>
        <w:t>.</w:t>
      </w:r>
    </w:p>
    <w:p w14:paraId="05F4302F" w14:textId="77777777" w:rsidR="003D6C10" w:rsidRDefault="003D6C10">
      <w:pPr>
        <w:pStyle w:val="Heading2"/>
        <w:rPr>
          <w:rStyle w:val="Hyperlink3"/>
        </w:rPr>
      </w:pPr>
    </w:p>
    <w:p w14:paraId="03E93C91" w14:textId="77777777" w:rsidR="003D6C10" w:rsidRDefault="003D6C10">
      <w:pPr>
        <w:pStyle w:val="Heading2"/>
        <w:rPr>
          <w:rStyle w:val="Hyperlink3"/>
        </w:rPr>
      </w:pPr>
    </w:p>
    <w:p w14:paraId="25C530B6" w14:textId="77777777" w:rsidR="003D6C10" w:rsidRDefault="00855D70">
      <w:pPr>
        <w:pStyle w:val="Heading2"/>
      </w:pPr>
      <w:bookmarkStart w:id="48" w:name="AnnualLetters1850STo1880"/>
      <w:r>
        <w:rPr>
          <w:rFonts w:eastAsia="Arial Unicode MS" w:cs="Arial Unicode MS"/>
          <w:lang w:val="en-US"/>
        </w:rPr>
        <w:t xml:space="preserve">Annual Letters 1850s to </w:t>
      </w:r>
      <w:r>
        <w:rPr>
          <w:rFonts w:eastAsia="Arial Unicode MS" w:cs="Arial Unicode MS"/>
        </w:rPr>
        <w:t>1880</w:t>
      </w:r>
    </w:p>
    <w:p w14:paraId="18EA8C23" w14:textId="77777777" w:rsidR="003D6C10" w:rsidRDefault="003D6C10">
      <w:pPr>
        <w:pStyle w:val="Body"/>
      </w:pPr>
    </w:p>
    <w:bookmarkEnd w:id="48"/>
    <w:p w14:paraId="790EE245" w14:textId="77777777" w:rsidR="003D6C10" w:rsidRDefault="003D6C10">
      <w:pPr>
        <w:pStyle w:val="Body"/>
        <w:rPr>
          <w:rStyle w:val="None"/>
          <w:b/>
          <w:bCs/>
          <w:u w:val="single"/>
        </w:rPr>
      </w:pPr>
    </w:p>
    <w:p w14:paraId="4B0B5CD0" w14:textId="77777777" w:rsidR="003D6C10" w:rsidRDefault="00855D70">
      <w:pPr>
        <w:pStyle w:val="WordDefaultStyle"/>
        <w:numPr>
          <w:ilvl w:val="0"/>
          <w:numId w:val="23"/>
        </w:numPr>
      </w:pPr>
      <w:r>
        <w:t xml:space="preserve">Annual Letters for these dates are catalogued and filed with the Original Papers for the particular mission that they relate to. </w:t>
      </w:r>
      <w:r>
        <w:rPr>
          <w:rStyle w:val="None"/>
          <w:color w:val="FF2600"/>
        </w:rPr>
        <w:t xml:space="preserve">       </w:t>
      </w:r>
    </w:p>
    <w:p w14:paraId="0DF47933" w14:textId="77777777" w:rsidR="003D6C10" w:rsidRDefault="00855D70">
      <w:pPr>
        <w:pStyle w:val="WordDefaultStyle"/>
        <w:numPr>
          <w:ilvl w:val="0"/>
          <w:numId w:val="23"/>
        </w:numPr>
      </w:pPr>
      <w:r>
        <w:t xml:space="preserve">Simply enter the name of the missionary into the </w:t>
      </w:r>
      <w:hyperlink r:id="rId111" w:history="1">
        <w:r>
          <w:rPr>
            <w:rStyle w:val="Hyperlink0"/>
          </w:rPr>
          <w:t>online archive catalogue</w:t>
        </w:r>
      </w:hyperlink>
      <w:r>
        <w:t xml:space="preserve"> or use the typescript </w:t>
      </w:r>
      <w:hyperlink w:anchor="HandlistsToPapersInTheMissionSeries18031" w:history="1">
        <w:r>
          <w:rPr>
            <w:rStyle w:val="Hyperlink0"/>
          </w:rPr>
          <w:t>handlists to the m</w:t>
        </w:r>
        <w:proofErr w:type="spellStart"/>
        <w:r>
          <w:rPr>
            <w:rStyle w:val="Hyperlink0"/>
            <w:lang w:val="fr-FR"/>
          </w:rPr>
          <w:t>ission</w:t>
        </w:r>
        <w:proofErr w:type="spellEnd"/>
        <w:r>
          <w:rPr>
            <w:rStyle w:val="Hyperlink0"/>
            <w:lang w:val="fr-FR"/>
          </w:rPr>
          <w:t xml:space="preserve"> </w:t>
        </w:r>
        <w:r>
          <w:rPr>
            <w:rStyle w:val="Hyperlink0"/>
          </w:rPr>
          <w:t>series</w:t>
        </w:r>
      </w:hyperlink>
      <w:r>
        <w:t xml:space="preserve"> 1803-1934. Follow the steps below.</w:t>
      </w:r>
      <w:r>
        <w:rPr>
          <w:noProof/>
          <w:lang w:val="en-GB"/>
        </w:rPr>
        <w:drawing>
          <wp:anchor distT="0" distB="0" distL="0" distR="0" simplePos="0" relativeHeight="251695104" behindDoc="0" locked="0" layoutInCell="1" allowOverlap="1" wp14:anchorId="6F353736" wp14:editId="67940E8C">
            <wp:simplePos x="0" y="0"/>
            <wp:positionH relativeFrom="margin">
              <wp:posOffset>943371</wp:posOffset>
            </wp:positionH>
            <wp:positionV relativeFrom="line">
              <wp:posOffset>383360</wp:posOffset>
            </wp:positionV>
            <wp:extent cx="3828297" cy="1666001"/>
            <wp:effectExtent l="0" t="0" r="1270" b="0"/>
            <wp:wrapNone/>
            <wp:docPr id="1073741881" name="officeArt object" descr="Handlists to papers in the mission series 1803-1934 (spine view)"/>
            <wp:cNvGraphicFramePr/>
            <a:graphic xmlns:a="http://schemas.openxmlformats.org/drawingml/2006/main">
              <a:graphicData uri="http://schemas.openxmlformats.org/drawingml/2006/picture">
                <pic:pic xmlns:pic="http://schemas.openxmlformats.org/drawingml/2006/picture">
                  <pic:nvPicPr>
                    <pic:cNvPr id="1073741881" name="Handlists to papers in the mission series 1803-1934." descr="Handlists to papers in the mission series 1803-1934."/>
                    <pic:cNvPicPr>
                      <a:picLocks noChangeAspect="1"/>
                    </pic:cNvPicPr>
                  </pic:nvPicPr>
                  <pic:blipFill>
                    <a:blip r:embed="rId112"/>
                    <a:srcRect l="10824" t="7169" r="3515" b="7169"/>
                    <a:stretch>
                      <a:fillRect/>
                    </a:stretch>
                  </pic:blipFill>
                  <pic:spPr>
                    <a:xfrm>
                      <a:off x="0" y="0"/>
                      <a:ext cx="3828297" cy="1666001"/>
                    </a:xfrm>
                    <a:prstGeom prst="rect">
                      <a:avLst/>
                    </a:prstGeom>
                    <a:ln w="12700" cap="flat">
                      <a:noFill/>
                      <a:miter lim="400000"/>
                    </a:ln>
                    <a:effectLst/>
                  </pic:spPr>
                </pic:pic>
              </a:graphicData>
            </a:graphic>
          </wp:anchor>
        </w:drawing>
      </w:r>
    </w:p>
    <w:p w14:paraId="76DA40A3" w14:textId="77777777" w:rsidR="003D6C10" w:rsidRDefault="003D6C10">
      <w:pPr>
        <w:pStyle w:val="WordDefaultStyle"/>
        <w:ind w:left="360"/>
      </w:pPr>
    </w:p>
    <w:p w14:paraId="2DEEA660" w14:textId="77777777" w:rsidR="003D6C10" w:rsidRDefault="003D6C10">
      <w:pPr>
        <w:pStyle w:val="WordDefaultStyle"/>
        <w:ind w:left="360"/>
      </w:pPr>
    </w:p>
    <w:p w14:paraId="37717FC6" w14:textId="77777777" w:rsidR="003D6C10" w:rsidRDefault="003D6C10">
      <w:pPr>
        <w:pStyle w:val="WordDefaultStyle"/>
        <w:ind w:left="360"/>
      </w:pPr>
    </w:p>
    <w:p w14:paraId="183FB309" w14:textId="77777777" w:rsidR="003D6C10" w:rsidRDefault="003D6C10">
      <w:pPr>
        <w:pStyle w:val="WordDefaultStyle"/>
        <w:ind w:left="360"/>
      </w:pPr>
    </w:p>
    <w:p w14:paraId="5EC42D85" w14:textId="77777777" w:rsidR="003D6C10" w:rsidRDefault="003D6C10">
      <w:pPr>
        <w:pStyle w:val="WordDefaultStyle"/>
        <w:ind w:left="360"/>
      </w:pPr>
    </w:p>
    <w:p w14:paraId="27132B93" w14:textId="77777777" w:rsidR="003D6C10" w:rsidRDefault="003D6C10">
      <w:pPr>
        <w:pStyle w:val="WordDefaultStyle"/>
        <w:ind w:left="360"/>
      </w:pPr>
    </w:p>
    <w:p w14:paraId="257B5B3B" w14:textId="77777777" w:rsidR="003D6C10" w:rsidRDefault="00855D70">
      <w:pPr>
        <w:pStyle w:val="WordDefaultStyle"/>
        <w:numPr>
          <w:ilvl w:val="1"/>
          <w:numId w:val="2"/>
        </w:numPr>
      </w:pPr>
      <w:r>
        <w:t>Step 1: find the handlist for the papers of the mission you are interested in.</w:t>
      </w:r>
    </w:p>
    <w:p w14:paraId="08679C16" w14:textId="77777777" w:rsidR="003D6C10" w:rsidRDefault="00855D70">
      <w:pPr>
        <w:pStyle w:val="WordDefaultStyle"/>
        <w:numPr>
          <w:ilvl w:val="1"/>
          <w:numId w:val="2"/>
        </w:numPr>
      </w:pPr>
      <w:r>
        <w:t xml:space="preserve">Step 2: go to </w:t>
      </w:r>
      <w:hyperlink w:anchor="OriginalPapers" w:history="1">
        <w:r>
          <w:rPr>
            <w:rStyle w:val="Hyperlink0"/>
          </w:rPr>
          <w:t>Original Papers</w:t>
        </w:r>
      </w:hyperlink>
      <w:r>
        <w:t xml:space="preserve"> under the Committee of Correspondence.</w:t>
      </w:r>
    </w:p>
    <w:p w14:paraId="09DBAD92" w14:textId="77777777" w:rsidR="003D6C10" w:rsidRDefault="00855D70">
      <w:pPr>
        <w:pStyle w:val="WordDefaultStyle"/>
        <w:numPr>
          <w:ilvl w:val="1"/>
          <w:numId w:val="2"/>
        </w:numPr>
      </w:pPr>
      <w:r>
        <w:t>Step 3: go to ’Letters, journals and papers of individual missionaries and catechists’</w:t>
      </w:r>
    </w:p>
    <w:p w14:paraId="4B9E68A5" w14:textId="77777777" w:rsidR="003D6C10" w:rsidRDefault="00855D70">
      <w:pPr>
        <w:pStyle w:val="WordDefaultStyle"/>
        <w:numPr>
          <w:ilvl w:val="1"/>
          <w:numId w:val="2"/>
        </w:numPr>
      </w:pPr>
      <w:r>
        <w:t>Step 4: search for the name of the missionary: Annual Letters are grouped together within each missionary’s file as illustrated below.</w:t>
      </w:r>
    </w:p>
    <w:p w14:paraId="17215B09" w14:textId="77777777" w:rsidR="003D6C10" w:rsidRDefault="003D6C10">
      <w:pPr>
        <w:pStyle w:val="WordDefaultStyle"/>
      </w:pPr>
    </w:p>
    <w:p w14:paraId="75AE1A9E" w14:textId="77777777" w:rsidR="003D6C10" w:rsidRDefault="004200C0">
      <w:pPr>
        <w:pStyle w:val="WordDefaultStyle"/>
      </w:pPr>
      <w:r>
        <w:rPr>
          <w:noProof/>
          <w:lang w:val="en-GB"/>
        </w:rPr>
        <w:lastRenderedPageBreak/>
        <w:drawing>
          <wp:anchor distT="152400" distB="152400" distL="152400" distR="152400" simplePos="0" relativeHeight="251735040" behindDoc="0" locked="0" layoutInCell="1" allowOverlap="1" wp14:anchorId="35FEFB7C" wp14:editId="120289BC">
            <wp:simplePos x="0" y="0"/>
            <wp:positionH relativeFrom="margin">
              <wp:posOffset>931578</wp:posOffset>
            </wp:positionH>
            <wp:positionV relativeFrom="line">
              <wp:posOffset>207</wp:posOffset>
            </wp:positionV>
            <wp:extent cx="3187797" cy="2217976"/>
            <wp:effectExtent l="0" t="0" r="0" b="0"/>
            <wp:wrapThrough wrapText="bothSides" distL="152400" distR="152400">
              <wp:wrapPolygon edited="1">
                <wp:start x="-32" y="-46"/>
                <wp:lineTo x="-32" y="0"/>
                <wp:lineTo x="-32" y="21602"/>
                <wp:lineTo x="-32" y="21648"/>
                <wp:lineTo x="0" y="21648"/>
                <wp:lineTo x="21599" y="21648"/>
                <wp:lineTo x="21632" y="21648"/>
                <wp:lineTo x="21632" y="21602"/>
                <wp:lineTo x="21632" y="0"/>
                <wp:lineTo x="21632" y="-46"/>
                <wp:lineTo x="21599" y="-46"/>
                <wp:lineTo x="0" y="-46"/>
                <wp:lineTo x="-32" y="-46"/>
              </wp:wrapPolygon>
            </wp:wrapThrough>
            <wp:docPr id="1073741882" name="officeArt object" descr="Entry in the online catalogue for Rev George Champion’s mission file, including Annual Letters 1871-1873, 1875-1879."/>
            <wp:cNvGraphicFramePr/>
            <a:graphic xmlns:a="http://schemas.openxmlformats.org/drawingml/2006/main">
              <a:graphicData uri="http://schemas.openxmlformats.org/drawingml/2006/picture">
                <pic:pic xmlns:pic="http://schemas.openxmlformats.org/drawingml/2006/picture">
                  <pic:nvPicPr>
                    <pic:cNvPr id="1073741882" name="Entry in the online catalogue for Rev George Champion’s mission file, including Annual Letters 1871-1873, 1875-1879." descr="Entry in the online catalogue for Rev George Champion’s mission file, including Annual Letters 1871-1873, 1875-1879."/>
                    <pic:cNvPicPr>
                      <a:picLocks noChangeAspect="1"/>
                    </pic:cNvPicPr>
                  </pic:nvPicPr>
                  <pic:blipFill>
                    <a:blip r:embed="rId113"/>
                    <a:stretch>
                      <a:fillRect/>
                    </a:stretch>
                  </pic:blipFill>
                  <pic:spPr>
                    <a:xfrm>
                      <a:off x="0" y="0"/>
                      <a:ext cx="3187797" cy="2217976"/>
                    </a:xfrm>
                    <a:prstGeom prst="rect">
                      <a:avLst/>
                    </a:prstGeom>
                    <a:ln w="9525" cap="flat">
                      <a:solidFill>
                        <a:srgbClr val="000000"/>
                      </a:solidFill>
                      <a:prstDash val="solid"/>
                      <a:miter lim="400000"/>
                    </a:ln>
                    <a:effectLst/>
                  </pic:spPr>
                </pic:pic>
              </a:graphicData>
            </a:graphic>
          </wp:anchor>
        </w:drawing>
      </w:r>
    </w:p>
    <w:p w14:paraId="33402200" w14:textId="77777777" w:rsidR="003D6C10" w:rsidRDefault="003D6C10">
      <w:pPr>
        <w:pStyle w:val="WordDefaultStyle"/>
      </w:pPr>
    </w:p>
    <w:p w14:paraId="3E65248E" w14:textId="77777777" w:rsidR="003D6C10" w:rsidRDefault="003D6C10">
      <w:pPr>
        <w:pStyle w:val="WordDefaultStyle"/>
      </w:pPr>
    </w:p>
    <w:p w14:paraId="49382B29" w14:textId="77777777" w:rsidR="004200C0" w:rsidRDefault="004200C0">
      <w:pPr>
        <w:pStyle w:val="WordDefaultStyle"/>
      </w:pPr>
    </w:p>
    <w:p w14:paraId="0ADC99FE" w14:textId="77777777" w:rsidR="004200C0" w:rsidRDefault="004200C0">
      <w:pPr>
        <w:pStyle w:val="WordDefaultStyle"/>
      </w:pPr>
    </w:p>
    <w:p w14:paraId="4C0C4D6F" w14:textId="77777777" w:rsidR="004200C0" w:rsidRDefault="004200C0">
      <w:pPr>
        <w:pStyle w:val="WordDefaultStyle"/>
      </w:pPr>
    </w:p>
    <w:p w14:paraId="0F0382F4" w14:textId="77777777" w:rsidR="004200C0" w:rsidRDefault="004200C0">
      <w:pPr>
        <w:pStyle w:val="WordDefaultStyle"/>
      </w:pPr>
    </w:p>
    <w:p w14:paraId="14C38623" w14:textId="77777777" w:rsidR="003D6C10" w:rsidRDefault="003D6C10">
      <w:pPr>
        <w:pStyle w:val="WordDefaultStyle"/>
      </w:pPr>
    </w:p>
    <w:p w14:paraId="2BFDA8BC" w14:textId="77777777" w:rsidR="003D6C10" w:rsidRDefault="00855D70">
      <w:pPr>
        <w:pStyle w:val="WordDefaultStyle"/>
        <w:numPr>
          <w:ilvl w:val="0"/>
          <w:numId w:val="2"/>
        </w:numPr>
      </w:pPr>
      <w:r>
        <w:t xml:space="preserve">From 1871 to 1879, you will also find Annual Letters copied in to the </w:t>
      </w:r>
      <w:hyperlink w:anchor="MissionBooks" w:history="1">
        <w:r>
          <w:rPr>
            <w:rStyle w:val="Hyperlink0"/>
          </w:rPr>
          <w:t>Mission Books</w:t>
        </w:r>
      </w:hyperlink>
      <w:r>
        <w:t>. If you wish to look at these copies, u</w:t>
      </w:r>
      <w:r>
        <w:rPr>
          <w:rStyle w:val="Hyperlink3"/>
        </w:rPr>
        <w:t>se t</w:t>
      </w:r>
      <w:r>
        <w:t>he online catalogue or the handlists to the mission series 1803-1934 as before this time look for Mission Books in the papers kept under the Committee of Correspondence.</w:t>
      </w:r>
    </w:p>
    <w:p w14:paraId="3D3EFABB" w14:textId="77777777" w:rsidR="003D6C10" w:rsidRDefault="004200C0">
      <w:pPr>
        <w:pStyle w:val="WordDefaultStyle"/>
      </w:pPr>
      <w:r>
        <w:rPr>
          <w:noProof/>
          <w:lang w:val="en-GB"/>
        </w:rPr>
        <w:drawing>
          <wp:anchor distT="152400" distB="152400" distL="152400" distR="152400" simplePos="0" relativeHeight="251734016" behindDoc="0" locked="0" layoutInCell="1" allowOverlap="1" wp14:anchorId="066AA1EE" wp14:editId="43D2D684">
            <wp:simplePos x="0" y="0"/>
            <wp:positionH relativeFrom="margin">
              <wp:posOffset>967872</wp:posOffset>
            </wp:positionH>
            <wp:positionV relativeFrom="line">
              <wp:posOffset>139584</wp:posOffset>
            </wp:positionV>
            <wp:extent cx="3521089" cy="2420156"/>
            <wp:effectExtent l="0" t="0" r="0" b="0"/>
            <wp:wrapThrough wrapText="bothSides" distL="152400" distR="152400">
              <wp:wrapPolygon edited="1">
                <wp:start x="-29" y="-43"/>
                <wp:lineTo x="-29" y="0"/>
                <wp:lineTo x="-29" y="21600"/>
                <wp:lineTo x="-29" y="21642"/>
                <wp:lineTo x="0" y="21642"/>
                <wp:lineTo x="21600" y="21642"/>
                <wp:lineTo x="21629" y="21642"/>
                <wp:lineTo x="21629" y="21600"/>
                <wp:lineTo x="21629" y="0"/>
                <wp:lineTo x="21629" y="-43"/>
                <wp:lineTo x="21600" y="-43"/>
                <wp:lineTo x="0" y="-43"/>
                <wp:lineTo x="-29" y="-43"/>
              </wp:wrapPolygon>
            </wp:wrapThrough>
            <wp:docPr id="1073741883" name="officeArt object" descr="Entry in the catalogue for a Mission Book in the papers of the Ceylon Mission including Annual Letters 1876-1877."/>
            <wp:cNvGraphicFramePr/>
            <a:graphic xmlns:a="http://schemas.openxmlformats.org/drawingml/2006/main">
              <a:graphicData uri="http://schemas.openxmlformats.org/drawingml/2006/picture">
                <pic:pic xmlns:pic="http://schemas.openxmlformats.org/drawingml/2006/picture">
                  <pic:nvPicPr>
                    <pic:cNvPr id="1073741883" name="Entry in the catalogue for a Mission Book in the papers of the Ceylon Mission including Annual Letters 1876-1877." descr="Entry in the catalogue for a Mission Book in the papers of the Ceylon Mission including Annual Letters 1876-1877."/>
                    <pic:cNvPicPr>
                      <a:picLocks noChangeAspect="1"/>
                    </pic:cNvPicPr>
                  </pic:nvPicPr>
                  <pic:blipFill>
                    <a:blip r:embed="rId114"/>
                    <a:stretch>
                      <a:fillRect/>
                    </a:stretch>
                  </pic:blipFill>
                  <pic:spPr>
                    <a:xfrm>
                      <a:off x="0" y="0"/>
                      <a:ext cx="3521089" cy="2420156"/>
                    </a:xfrm>
                    <a:prstGeom prst="rect">
                      <a:avLst/>
                    </a:prstGeom>
                    <a:ln w="9525" cap="flat">
                      <a:solidFill>
                        <a:srgbClr val="000000"/>
                      </a:solidFill>
                      <a:prstDash val="solid"/>
                      <a:miter lim="400000"/>
                    </a:ln>
                    <a:effectLst/>
                  </pic:spPr>
                </pic:pic>
              </a:graphicData>
            </a:graphic>
          </wp:anchor>
        </w:drawing>
      </w:r>
    </w:p>
    <w:p w14:paraId="3425A7E2" w14:textId="77777777" w:rsidR="003D6C10" w:rsidRDefault="003D6C10">
      <w:pPr>
        <w:pStyle w:val="WordDefaultStyle"/>
      </w:pPr>
    </w:p>
    <w:p w14:paraId="23A65BAD" w14:textId="77777777" w:rsidR="003D6C10" w:rsidRDefault="003D6C10">
      <w:pPr>
        <w:pStyle w:val="WordDefaultStyle"/>
      </w:pPr>
    </w:p>
    <w:p w14:paraId="4017B5C4" w14:textId="77777777" w:rsidR="003D6C10" w:rsidRDefault="003D6C10">
      <w:pPr>
        <w:pStyle w:val="WordDefaultStyle"/>
      </w:pPr>
    </w:p>
    <w:p w14:paraId="68A509B3" w14:textId="77777777" w:rsidR="003D6C10" w:rsidRDefault="003D6C10">
      <w:pPr>
        <w:pStyle w:val="WordDefaultStyle"/>
      </w:pPr>
    </w:p>
    <w:p w14:paraId="1E720EA4" w14:textId="77777777" w:rsidR="003D6C10" w:rsidRDefault="003D6C10">
      <w:pPr>
        <w:pStyle w:val="WordDefaultStyle"/>
      </w:pPr>
    </w:p>
    <w:p w14:paraId="18A871A9" w14:textId="77777777" w:rsidR="003D6C10" w:rsidRDefault="003D6C10">
      <w:pPr>
        <w:pStyle w:val="WordDefaultStyle"/>
      </w:pPr>
    </w:p>
    <w:p w14:paraId="111D3032" w14:textId="77777777" w:rsidR="003D6C10" w:rsidRDefault="003D6C10">
      <w:pPr>
        <w:pStyle w:val="WordDefaultStyle"/>
      </w:pPr>
    </w:p>
    <w:p w14:paraId="27CEB2CD" w14:textId="77777777" w:rsidR="003D6C10" w:rsidRDefault="003D6C10">
      <w:pPr>
        <w:pStyle w:val="WordDefaultStyle"/>
      </w:pPr>
    </w:p>
    <w:p w14:paraId="3FAE24A2" w14:textId="77777777" w:rsidR="003D6C10" w:rsidRDefault="003D6C10">
      <w:pPr>
        <w:pStyle w:val="Body"/>
      </w:pPr>
    </w:p>
    <w:p w14:paraId="16C0439B" w14:textId="77777777" w:rsidR="003D6C10" w:rsidRDefault="003D6C10">
      <w:pPr>
        <w:pStyle w:val="Body"/>
      </w:pPr>
    </w:p>
    <w:p w14:paraId="68EE423C" w14:textId="77777777" w:rsidR="003D6C10" w:rsidRDefault="00855D70">
      <w:pPr>
        <w:pStyle w:val="Heading2"/>
      </w:pPr>
      <w:bookmarkStart w:id="49" w:name="AnnualLettersFor18811885"/>
      <w:r>
        <w:rPr>
          <w:rFonts w:eastAsia="Arial Unicode MS" w:cs="Arial Unicode MS"/>
          <w:lang w:val="en-US"/>
        </w:rPr>
        <w:t xml:space="preserve">Annual Letters for </w:t>
      </w:r>
      <w:r>
        <w:rPr>
          <w:rFonts w:eastAsia="Arial Unicode MS" w:cs="Arial Unicode MS"/>
        </w:rPr>
        <w:t>1881-1885</w:t>
      </w:r>
    </w:p>
    <w:bookmarkEnd w:id="49"/>
    <w:p w14:paraId="176FE917" w14:textId="77777777" w:rsidR="003D6C10" w:rsidRDefault="003D6C10">
      <w:pPr>
        <w:pStyle w:val="Body"/>
      </w:pPr>
    </w:p>
    <w:p w14:paraId="3B4DE369" w14:textId="77777777" w:rsidR="003D6C10" w:rsidRDefault="003D6C10">
      <w:pPr>
        <w:pStyle w:val="Body"/>
        <w:rPr>
          <w:rStyle w:val="None"/>
          <w:u w:val="single"/>
        </w:rPr>
      </w:pPr>
    </w:p>
    <w:p w14:paraId="3619F4A2" w14:textId="77777777" w:rsidR="003D6C10" w:rsidRDefault="00855D70">
      <w:pPr>
        <w:pStyle w:val="WordDefaultStyle"/>
        <w:numPr>
          <w:ilvl w:val="0"/>
          <w:numId w:val="2"/>
        </w:numPr>
      </w:pPr>
      <w:r>
        <w:t xml:space="preserve">Annual Letters continue to be filed with the </w:t>
      </w:r>
      <w:hyperlink w:anchor="OriginalPapers" w:history="1">
        <w:r>
          <w:rPr>
            <w:rStyle w:val="Hyperlink0"/>
          </w:rPr>
          <w:t>Original Papers</w:t>
        </w:r>
      </w:hyperlink>
      <w:r>
        <w:t xml:space="preserve"> for the mission that they relate to. For</w:t>
      </w:r>
      <w:r>
        <w:rPr>
          <w:rStyle w:val="None"/>
          <w:color w:val="FF2600"/>
        </w:rPr>
        <w:t xml:space="preserve"> </w:t>
      </w:r>
      <w:r>
        <w:t xml:space="preserve">this date range you will find them in the records kept by the three </w:t>
      </w:r>
      <w:hyperlink w:anchor="CommitteesOfTheOverseasForeignDivision" w:history="1">
        <w:r>
          <w:rPr>
            <w:rStyle w:val="Hyperlink0"/>
          </w:rPr>
          <w:t>Group Committees.</w:t>
        </w:r>
      </w:hyperlink>
      <w:r>
        <w:rPr>
          <w:rStyle w:val="Hyperlink3"/>
        </w:rPr>
        <w:t xml:space="preserve"> </w:t>
      </w:r>
    </w:p>
    <w:p w14:paraId="1CCABB41" w14:textId="77777777" w:rsidR="003D6C10" w:rsidRDefault="00855D70">
      <w:pPr>
        <w:pStyle w:val="WordDefaultStyle"/>
        <w:numPr>
          <w:ilvl w:val="0"/>
          <w:numId w:val="2"/>
        </w:numPr>
      </w:pPr>
      <w:r>
        <w:t xml:space="preserve">It is not possible to find Annual Letters for these dates by entering a missionary’s name in the Cadbury Research Library online catalogue or looking for their name in the handlist. </w:t>
      </w:r>
    </w:p>
    <w:p w14:paraId="287E5C45" w14:textId="77777777" w:rsidR="003D6C10" w:rsidRDefault="00855D70">
      <w:pPr>
        <w:pStyle w:val="WordDefaultStyle"/>
        <w:numPr>
          <w:ilvl w:val="0"/>
          <w:numId w:val="2"/>
        </w:numPr>
      </w:pPr>
      <w:r>
        <w:rPr>
          <w:rStyle w:val="Hyperlink3"/>
        </w:rPr>
        <w:lastRenderedPageBreak/>
        <w:t>You will nee</w:t>
      </w:r>
      <w:r>
        <w:rPr>
          <w:rStyle w:val="None"/>
        </w:rPr>
        <w:t xml:space="preserve">d to visit the Library to search the records. </w:t>
      </w:r>
    </w:p>
    <w:p w14:paraId="12A68AA0" w14:textId="77777777" w:rsidR="003D6C10" w:rsidRDefault="00855D70">
      <w:pPr>
        <w:pStyle w:val="WordDefaultStyle"/>
        <w:numPr>
          <w:ilvl w:val="1"/>
          <w:numId w:val="2"/>
        </w:numPr>
      </w:pPr>
      <w:r>
        <w:rPr>
          <w:rStyle w:val="None"/>
        </w:rPr>
        <w:t xml:space="preserve">Step 1: use </w:t>
      </w:r>
      <w:r>
        <w:t xml:space="preserve">the </w:t>
      </w:r>
      <w:hyperlink r:id="rId115" w:history="1">
        <w:r>
          <w:rPr>
            <w:rStyle w:val="Hyperlink0"/>
          </w:rPr>
          <w:t>online archive catalogue</w:t>
        </w:r>
      </w:hyperlink>
      <w:r>
        <w:t xml:space="preserve"> or the typescript </w:t>
      </w:r>
      <w:hyperlink w:anchor="HandlistsToPapersInTheMissionSeries18031" w:history="1">
        <w:r>
          <w:rPr>
            <w:rStyle w:val="Hyperlink0"/>
          </w:rPr>
          <w:t>handlists to the m</w:t>
        </w:r>
        <w:proofErr w:type="spellStart"/>
        <w:r>
          <w:rPr>
            <w:rStyle w:val="Hyperlink0"/>
            <w:lang w:val="fr-FR"/>
          </w:rPr>
          <w:t>ission</w:t>
        </w:r>
        <w:proofErr w:type="spellEnd"/>
        <w:r>
          <w:rPr>
            <w:rStyle w:val="Hyperlink0"/>
            <w:lang w:val="fr-FR"/>
          </w:rPr>
          <w:t xml:space="preserve"> </w:t>
        </w:r>
        <w:r>
          <w:rPr>
            <w:rStyle w:val="Hyperlink0"/>
          </w:rPr>
          <w:t>series</w:t>
        </w:r>
      </w:hyperlink>
      <w:r>
        <w:t xml:space="preserve"> 1803-1934 to find the </w:t>
      </w:r>
      <w:hyperlink w:anchor="PrécisBooks" w:history="1">
        <w:r>
          <w:rPr>
            <w:rStyle w:val="Hyperlink0"/>
          </w:rPr>
          <w:t>Précis Books</w:t>
        </w:r>
      </w:hyperlink>
      <w:r>
        <w:t xml:space="preserve"> for the mission you are interested in.</w:t>
      </w:r>
    </w:p>
    <w:p w14:paraId="1A20E183" w14:textId="77777777" w:rsidR="003D6C10" w:rsidRDefault="00855D70">
      <w:pPr>
        <w:pStyle w:val="WordDefaultStyle"/>
        <w:numPr>
          <w:ilvl w:val="1"/>
          <w:numId w:val="2"/>
        </w:numPr>
      </w:pPr>
      <w:r>
        <w:t>Step 2: u</w:t>
      </w:r>
      <w:r>
        <w:rPr>
          <w:rStyle w:val="None"/>
        </w:rPr>
        <w:t xml:space="preserve">se the </w:t>
      </w:r>
      <w:r>
        <w:t>Précis Books</w:t>
      </w:r>
      <w:r>
        <w:rPr>
          <w:rStyle w:val="None"/>
        </w:rPr>
        <w:t xml:space="preserve"> to help you find Annual Letters.</w:t>
      </w:r>
    </w:p>
    <w:p w14:paraId="7A7819B4" w14:textId="77777777" w:rsidR="003D6C10" w:rsidRDefault="00855D70">
      <w:pPr>
        <w:pStyle w:val="WordDefaultStyle"/>
        <w:numPr>
          <w:ilvl w:val="0"/>
          <w:numId w:val="2"/>
        </w:numPr>
      </w:pPr>
      <w:r>
        <w:rPr>
          <w:rStyle w:val="Hyperlink3"/>
        </w:rPr>
        <w:t xml:space="preserve">Alternatively, if the mission papers have been </w:t>
      </w:r>
      <w:proofErr w:type="spellStart"/>
      <w:r>
        <w:rPr>
          <w:rStyle w:val="Hyperlink3"/>
        </w:rPr>
        <w:t>digitised</w:t>
      </w:r>
      <w:proofErr w:type="spellEnd"/>
      <w:r>
        <w:rPr>
          <w:rStyle w:val="Hyperlink3"/>
        </w:rPr>
        <w:t xml:space="preserve"> and you can access Adam Matthew Digital Collections, you will be able to </w:t>
      </w:r>
      <w:hyperlink w:anchor="OnlineCopiesOfAnnualLetters" w:history="1">
        <w:r>
          <w:rPr>
            <w:rStyle w:val="Hyperlink0"/>
          </w:rPr>
          <w:t>search online</w:t>
        </w:r>
      </w:hyperlink>
      <w:r>
        <w:rPr>
          <w:rStyle w:val="None"/>
        </w:rPr>
        <w:t xml:space="preserve">. </w:t>
      </w:r>
    </w:p>
    <w:p w14:paraId="6C7F1AA7" w14:textId="77777777" w:rsidR="003D6C10" w:rsidRDefault="003D6C10">
      <w:pPr>
        <w:pStyle w:val="WordDefaultStyle"/>
        <w:rPr>
          <w:rStyle w:val="None"/>
        </w:rPr>
      </w:pPr>
    </w:p>
    <w:p w14:paraId="632E7A11" w14:textId="77777777" w:rsidR="003D6C10" w:rsidRDefault="00855D70" w:rsidP="004200C0">
      <w:pPr>
        <w:pStyle w:val="Heading2"/>
      </w:pPr>
      <w:bookmarkStart w:id="50" w:name="AnnualLettersFor18861912"/>
      <w:r>
        <w:rPr>
          <w:rFonts w:eastAsia="Arial Unicode MS" w:cs="Arial Unicode MS"/>
          <w:lang w:val="en-US"/>
        </w:rPr>
        <w:t>Annual Letters for</w:t>
      </w:r>
      <w:r>
        <w:rPr>
          <w:rFonts w:eastAsia="Arial Unicode MS" w:cs="Arial Unicode MS"/>
        </w:rPr>
        <w:t xml:space="preserve"> 1886-1912</w:t>
      </w:r>
      <w:bookmarkEnd w:id="50"/>
    </w:p>
    <w:p w14:paraId="090DD2B1" w14:textId="77777777" w:rsidR="003D6C10" w:rsidRDefault="003D6C10">
      <w:pPr>
        <w:pStyle w:val="Heading3"/>
      </w:pPr>
    </w:p>
    <w:p w14:paraId="72589515" w14:textId="77777777" w:rsidR="003D6C10" w:rsidRDefault="00855D70">
      <w:pPr>
        <w:pStyle w:val="Heading3"/>
      </w:pPr>
      <w:r>
        <w:rPr>
          <w:rFonts w:eastAsia="Arial Unicode MS" w:cs="Arial Unicode MS"/>
          <w:lang w:val="en-US"/>
        </w:rPr>
        <w:t>Printed extracts</w:t>
      </w:r>
    </w:p>
    <w:p w14:paraId="4B5C3D17" w14:textId="77777777" w:rsidR="003D6C10" w:rsidRDefault="003D6C10">
      <w:pPr>
        <w:pStyle w:val="Heading3"/>
      </w:pPr>
    </w:p>
    <w:p w14:paraId="2CA07BF1" w14:textId="77777777" w:rsidR="003D6C10" w:rsidRDefault="00855D70">
      <w:pPr>
        <w:pStyle w:val="WordDefaultStyle"/>
        <w:numPr>
          <w:ilvl w:val="0"/>
          <w:numId w:val="25"/>
        </w:numPr>
      </w:pPr>
      <w:r>
        <w:t xml:space="preserve">With a few </w:t>
      </w:r>
      <w:r>
        <w:rPr>
          <w:rStyle w:val="Hyperlink3"/>
        </w:rPr>
        <w:t xml:space="preserve">exceptions there are no original Annual Letters for 1886-1912 in the Archive. It is necessary to consult the extracts published as ‘Extracts from the Annual Letters of the Missionaries for the year …’ 1886-1910 and ‘Letters from the Front’ 1911-1912.  </w:t>
      </w:r>
    </w:p>
    <w:p w14:paraId="23BF8533" w14:textId="77777777" w:rsidR="003D6C10" w:rsidRDefault="00855D70">
      <w:pPr>
        <w:pStyle w:val="WordDefaultStyle"/>
        <w:numPr>
          <w:ilvl w:val="0"/>
          <w:numId w:val="25"/>
        </w:numPr>
      </w:pPr>
      <w:r>
        <w:t xml:space="preserve">The volumes are not listed in the Catalogue to the CMS Archive but a two-part name index is attached to the online catalogue: index to extracts </w:t>
      </w:r>
      <w:hyperlink r:id="rId116" w:history="1">
        <w:r>
          <w:rPr>
            <w:rStyle w:val="Hyperlink0"/>
          </w:rPr>
          <w:t>1886-1904</w:t>
        </w:r>
      </w:hyperlink>
      <w:r>
        <w:t xml:space="preserve"> (PDF 3.8 MB) and index to extracts </w:t>
      </w:r>
      <w:hyperlink r:id="rId117" w:history="1">
        <w:r>
          <w:rPr>
            <w:rStyle w:val="Hyperlink0"/>
          </w:rPr>
          <w:t>1905-1912</w:t>
        </w:r>
      </w:hyperlink>
      <w:r>
        <w:t xml:space="preserve"> (PDF 2.1 MB). There are paper copies of the index in Cadbury Research Library Reading Room. </w:t>
      </w:r>
    </w:p>
    <w:p w14:paraId="0565B54C" w14:textId="77777777" w:rsidR="003D6C10" w:rsidRDefault="00855D70">
      <w:pPr>
        <w:pStyle w:val="WordDefaultStyle"/>
        <w:numPr>
          <w:ilvl w:val="0"/>
          <w:numId w:val="25"/>
        </w:numPr>
      </w:pPr>
      <w:r>
        <w:t xml:space="preserve">Alternatively, if you can access Adam Matthew Digital Collections you will be able to find Annual Letters for particular individuals or places by </w:t>
      </w:r>
      <w:hyperlink w:anchor="OnlineCopiesOfAnnualLetters" w:history="1">
        <w:r>
          <w:rPr>
            <w:rStyle w:val="Hyperlink0"/>
          </w:rPr>
          <w:t>searching online</w:t>
        </w:r>
      </w:hyperlink>
      <w:r>
        <w:t xml:space="preserve">.  </w:t>
      </w:r>
    </w:p>
    <w:p w14:paraId="29E8C7D4" w14:textId="77777777" w:rsidR="003D6C10" w:rsidRDefault="00855D70">
      <w:pPr>
        <w:pStyle w:val="WordDefaultStyle"/>
        <w:numPr>
          <w:ilvl w:val="0"/>
          <w:numId w:val="2"/>
        </w:numPr>
      </w:pPr>
      <w:r>
        <w:t xml:space="preserve">Microfilm copies are available under the title: ‘Church Missionary Society Archive: Section III: Central Records: Part 4’ (Adam Matthew Publications, 1998). In Cadbury Research Library the reels are in </w:t>
      </w:r>
      <w:r>
        <w:rPr>
          <w:rStyle w:val="Hyperlink3"/>
        </w:rPr>
        <w:t xml:space="preserve">microfilm drawer D7. </w:t>
      </w:r>
    </w:p>
    <w:p w14:paraId="6246D1BA" w14:textId="77777777" w:rsidR="003D6C10" w:rsidRDefault="00855D70">
      <w:pPr>
        <w:pStyle w:val="Heading3"/>
      </w:pPr>
      <w:r>
        <w:rPr>
          <w:rFonts w:eastAsia="Arial Unicode MS" w:cs="Arial Unicode MS"/>
          <w:lang w:val="en-US"/>
        </w:rPr>
        <w:t>Surviving originals</w:t>
      </w:r>
    </w:p>
    <w:p w14:paraId="51E8B1DF" w14:textId="77777777" w:rsidR="003D6C10" w:rsidRDefault="003D6C10">
      <w:pPr>
        <w:pStyle w:val="Heading3"/>
      </w:pPr>
    </w:p>
    <w:p w14:paraId="66FCA807" w14:textId="77777777" w:rsidR="003D6C10" w:rsidRDefault="00855D70">
      <w:pPr>
        <w:pStyle w:val="WordDefaultStyle"/>
        <w:numPr>
          <w:ilvl w:val="0"/>
          <w:numId w:val="25"/>
        </w:numPr>
      </w:pPr>
      <w:r>
        <w:t xml:space="preserve">Any original Annual Letters for 1886-1912 which have survived will be in the mission series kept under the Group 1, Group 2 and Group 3 Committees. </w:t>
      </w:r>
    </w:p>
    <w:p w14:paraId="05C70397" w14:textId="77777777" w:rsidR="003D6C10" w:rsidRDefault="00855D70">
      <w:pPr>
        <w:pStyle w:val="WordDefaultStyle"/>
        <w:numPr>
          <w:ilvl w:val="0"/>
          <w:numId w:val="25"/>
        </w:numPr>
      </w:pPr>
      <w:r>
        <w:rPr>
          <w:rStyle w:val="Hyperlink3"/>
        </w:rPr>
        <w:t>You will nee</w:t>
      </w:r>
      <w:r>
        <w:rPr>
          <w:rStyle w:val="None"/>
        </w:rPr>
        <w:t xml:space="preserve">d to visit the Library to search the records. </w:t>
      </w:r>
    </w:p>
    <w:p w14:paraId="3EE172AD" w14:textId="77777777" w:rsidR="003D6C10" w:rsidRDefault="00855D70">
      <w:pPr>
        <w:pStyle w:val="WordDefaultStyle"/>
        <w:numPr>
          <w:ilvl w:val="1"/>
          <w:numId w:val="2"/>
        </w:numPr>
      </w:pPr>
      <w:r>
        <w:rPr>
          <w:rStyle w:val="None"/>
        </w:rPr>
        <w:t xml:space="preserve">Step 1: use </w:t>
      </w:r>
      <w:r>
        <w:t xml:space="preserve">the </w:t>
      </w:r>
      <w:hyperlink r:id="rId118" w:history="1">
        <w:r>
          <w:rPr>
            <w:rStyle w:val="Hyperlink0"/>
          </w:rPr>
          <w:t>online archive catalogue</w:t>
        </w:r>
      </w:hyperlink>
      <w:r>
        <w:t xml:space="preserve"> or the typescript </w:t>
      </w:r>
      <w:hyperlink w:anchor="HandlistsToPapersInTheMissionSeries18031" w:history="1">
        <w:r>
          <w:rPr>
            <w:rStyle w:val="Hyperlink0"/>
          </w:rPr>
          <w:t>handlists to the m</w:t>
        </w:r>
        <w:proofErr w:type="spellStart"/>
        <w:r>
          <w:rPr>
            <w:rStyle w:val="Hyperlink0"/>
            <w:lang w:val="fr-FR"/>
          </w:rPr>
          <w:t>ission</w:t>
        </w:r>
        <w:proofErr w:type="spellEnd"/>
        <w:r>
          <w:rPr>
            <w:rStyle w:val="Hyperlink0"/>
            <w:lang w:val="fr-FR"/>
          </w:rPr>
          <w:t xml:space="preserve"> </w:t>
        </w:r>
        <w:r>
          <w:rPr>
            <w:rStyle w:val="Hyperlink0"/>
          </w:rPr>
          <w:t>series</w:t>
        </w:r>
      </w:hyperlink>
      <w:r>
        <w:t xml:space="preserve"> 1803-1934 to find the </w:t>
      </w:r>
      <w:hyperlink w:anchor="PrécisBooks" w:history="1">
        <w:r>
          <w:rPr>
            <w:rStyle w:val="Hyperlink0"/>
          </w:rPr>
          <w:t>Précis Books</w:t>
        </w:r>
      </w:hyperlink>
      <w:r>
        <w:t xml:space="preserve"> for the mission you are interested in.</w:t>
      </w:r>
    </w:p>
    <w:p w14:paraId="69F920E0" w14:textId="77777777" w:rsidR="003D6C10" w:rsidRDefault="00855D70">
      <w:pPr>
        <w:pStyle w:val="WordDefaultStyle"/>
        <w:numPr>
          <w:ilvl w:val="1"/>
          <w:numId w:val="2"/>
        </w:numPr>
      </w:pPr>
      <w:r>
        <w:t>Step 2: u</w:t>
      </w:r>
      <w:r>
        <w:rPr>
          <w:rStyle w:val="None"/>
        </w:rPr>
        <w:t xml:space="preserve">se the </w:t>
      </w:r>
      <w:r>
        <w:t>Précis Books</w:t>
      </w:r>
      <w:r>
        <w:rPr>
          <w:rStyle w:val="None"/>
        </w:rPr>
        <w:t xml:space="preserve"> to help you find Annual Letters.</w:t>
      </w:r>
    </w:p>
    <w:p w14:paraId="156F1CE6" w14:textId="77777777" w:rsidR="003D6C10" w:rsidRDefault="00855D70" w:rsidP="004200C0">
      <w:pPr>
        <w:pStyle w:val="WordDefaultStyle"/>
        <w:numPr>
          <w:ilvl w:val="0"/>
          <w:numId w:val="2"/>
        </w:numPr>
        <w:rPr>
          <w:rStyle w:val="None"/>
        </w:rPr>
      </w:pPr>
      <w:r>
        <w:rPr>
          <w:rStyle w:val="None"/>
        </w:rPr>
        <w:t xml:space="preserve">Alternatively, if the mission papers have been </w:t>
      </w:r>
      <w:proofErr w:type="spellStart"/>
      <w:r>
        <w:rPr>
          <w:rStyle w:val="None"/>
        </w:rPr>
        <w:t>digitised</w:t>
      </w:r>
      <w:proofErr w:type="spellEnd"/>
      <w:r>
        <w:rPr>
          <w:rStyle w:val="None"/>
        </w:rPr>
        <w:t xml:space="preserve">, and </w:t>
      </w:r>
      <w:r>
        <w:t>you are able to access Adam Matthew Digital Collections, you</w:t>
      </w:r>
      <w:r>
        <w:rPr>
          <w:rStyle w:val="None"/>
        </w:rPr>
        <w:t xml:space="preserve"> will be able to </w:t>
      </w:r>
      <w:hyperlink w:anchor="OnlineCopiesOfAnnualLetters" w:history="1">
        <w:r>
          <w:rPr>
            <w:rStyle w:val="Hyperlink0"/>
          </w:rPr>
          <w:t>search online</w:t>
        </w:r>
      </w:hyperlink>
      <w:r>
        <w:rPr>
          <w:rStyle w:val="None"/>
        </w:rPr>
        <w:t>.</w:t>
      </w:r>
    </w:p>
    <w:p w14:paraId="62B47021" w14:textId="77777777" w:rsidR="003D6C10" w:rsidRDefault="00855D70">
      <w:pPr>
        <w:pStyle w:val="Heading2"/>
        <w:rPr>
          <w:rStyle w:val="None"/>
        </w:rPr>
      </w:pPr>
      <w:bookmarkStart w:id="51" w:name="AnnualLettersFor19131915"/>
      <w:r>
        <w:rPr>
          <w:rStyle w:val="None"/>
          <w:rFonts w:eastAsia="Arial Unicode MS" w:cs="Arial Unicode MS"/>
          <w:lang w:val="en-US"/>
        </w:rPr>
        <w:lastRenderedPageBreak/>
        <w:t xml:space="preserve">Annual Letters for </w:t>
      </w:r>
      <w:r>
        <w:rPr>
          <w:rStyle w:val="None"/>
          <w:rFonts w:eastAsia="Arial Unicode MS" w:cs="Arial Unicode MS"/>
        </w:rPr>
        <w:t>1913-1915</w:t>
      </w:r>
    </w:p>
    <w:bookmarkEnd w:id="51"/>
    <w:p w14:paraId="3F3E9441" w14:textId="77777777" w:rsidR="003D6C10" w:rsidRDefault="003D6C10">
      <w:pPr>
        <w:pStyle w:val="Body"/>
        <w:rPr>
          <w:rStyle w:val="None"/>
          <w:b/>
          <w:bCs/>
        </w:rPr>
      </w:pPr>
    </w:p>
    <w:p w14:paraId="5ECA5B87" w14:textId="77777777" w:rsidR="003D6C10" w:rsidRDefault="003D6C10">
      <w:pPr>
        <w:pStyle w:val="Body"/>
        <w:rPr>
          <w:rStyle w:val="None"/>
          <w:b/>
          <w:bCs/>
        </w:rPr>
      </w:pPr>
    </w:p>
    <w:p w14:paraId="142622B0" w14:textId="77777777" w:rsidR="003D6C10" w:rsidRDefault="00855D70">
      <w:pPr>
        <w:pStyle w:val="WordDefaultStyle"/>
        <w:numPr>
          <w:ilvl w:val="0"/>
          <w:numId w:val="25"/>
        </w:numPr>
      </w:pPr>
      <w:r>
        <w:rPr>
          <w:rStyle w:val="None"/>
          <w:u w:color="000000"/>
        </w:rPr>
        <w:t xml:space="preserve">No Annual Letters for these dates are held in the official </w:t>
      </w:r>
      <w:r>
        <w:rPr>
          <w:rStyle w:val="None"/>
          <w:u w:color="000000"/>
          <w:lang w:val="it-IT"/>
        </w:rPr>
        <w:t>archive.</w:t>
      </w:r>
      <w:r>
        <w:rPr>
          <w:rStyle w:val="None"/>
          <w:u w:color="000000"/>
        </w:rPr>
        <w:t xml:space="preserve"> You may find some written in January 1913 but these report on the previous year’s work.</w:t>
      </w:r>
    </w:p>
    <w:p w14:paraId="160D68D8" w14:textId="77777777" w:rsidR="003D6C10" w:rsidRPr="004200C0" w:rsidRDefault="00855D70">
      <w:pPr>
        <w:pStyle w:val="WordDefaultStyle"/>
        <w:numPr>
          <w:ilvl w:val="0"/>
          <w:numId w:val="25"/>
        </w:numPr>
        <w:rPr>
          <w:rStyle w:val="None"/>
        </w:rPr>
      </w:pPr>
      <w:r>
        <w:rPr>
          <w:rStyle w:val="None"/>
          <w:u w:color="000000"/>
        </w:rPr>
        <w:t xml:space="preserve">Try looking for copies in the CMS Unofficial Papers or look for extracts published in the </w:t>
      </w:r>
      <w:hyperlink w:anchor="AnnualReportProceedings" w:history="1">
        <w:r>
          <w:rPr>
            <w:rStyle w:val="Hyperlink0"/>
          </w:rPr>
          <w:t xml:space="preserve">Proceedings </w:t>
        </w:r>
      </w:hyperlink>
      <w:r>
        <w:rPr>
          <w:rStyle w:val="None"/>
          <w:u w:color="000000"/>
        </w:rPr>
        <w:t xml:space="preserve">and the </w:t>
      </w:r>
      <w:hyperlink w:anchor="ChurchMissionaryHistoricalRecord19191986" w:history="1">
        <w:r>
          <w:rPr>
            <w:rStyle w:val="Hyperlink0"/>
          </w:rPr>
          <w:t>Historical Record</w:t>
        </w:r>
      </w:hyperlink>
      <w:r>
        <w:rPr>
          <w:rStyle w:val="None"/>
          <w:u w:color="000000"/>
        </w:rPr>
        <w:t xml:space="preserve">. </w:t>
      </w:r>
    </w:p>
    <w:p w14:paraId="1B7BF512" w14:textId="77777777" w:rsidR="004200C0" w:rsidRDefault="004200C0" w:rsidP="004200C0">
      <w:pPr>
        <w:pStyle w:val="WordDefaultStyle"/>
        <w:ind w:left="393"/>
      </w:pPr>
    </w:p>
    <w:p w14:paraId="7D757BC4" w14:textId="77777777" w:rsidR="003D6C10" w:rsidRDefault="00855D70">
      <w:pPr>
        <w:pStyle w:val="Heading2"/>
      </w:pPr>
      <w:bookmarkStart w:id="52" w:name="AnnualLettersFor191619171959"/>
      <w:r>
        <w:rPr>
          <w:rFonts w:eastAsia="Arial Unicode MS" w:cs="Arial Unicode MS"/>
          <w:lang w:val="en-US"/>
        </w:rPr>
        <w:t xml:space="preserve">Annual Letters for </w:t>
      </w:r>
      <w:r>
        <w:rPr>
          <w:rFonts w:eastAsia="Arial Unicode MS" w:cs="Arial Unicode MS"/>
        </w:rPr>
        <w:t>1916/</w:t>
      </w:r>
      <w:r>
        <w:rPr>
          <w:rFonts w:eastAsia="Arial Unicode MS" w:cs="Arial Unicode MS"/>
          <w:lang w:val="en-US"/>
        </w:rPr>
        <w:t>19</w:t>
      </w:r>
      <w:r>
        <w:rPr>
          <w:rFonts w:eastAsia="Arial Unicode MS" w:cs="Arial Unicode MS"/>
        </w:rPr>
        <w:t>17-1959</w:t>
      </w:r>
    </w:p>
    <w:bookmarkEnd w:id="52"/>
    <w:p w14:paraId="1F1A124E" w14:textId="77777777" w:rsidR="003D6C10" w:rsidRDefault="003D6C10">
      <w:pPr>
        <w:pStyle w:val="Body"/>
      </w:pPr>
    </w:p>
    <w:p w14:paraId="463CF6CE" w14:textId="77777777" w:rsidR="003D6C10" w:rsidRDefault="003D6C10">
      <w:pPr>
        <w:pStyle w:val="Body"/>
      </w:pPr>
    </w:p>
    <w:p w14:paraId="2BD506B7" w14:textId="77777777" w:rsidR="003D6C10" w:rsidRDefault="00855D70">
      <w:pPr>
        <w:pStyle w:val="WordDefaultStyle"/>
        <w:numPr>
          <w:ilvl w:val="0"/>
          <w:numId w:val="2"/>
        </w:numPr>
      </w:pPr>
      <w:r>
        <w:t xml:space="preserve">By 1916, there is a change in the way the Annual Letters are arranged. They are still held within the records of the </w:t>
      </w:r>
      <w:hyperlink w:anchor="TypeOfRecordsInThePapersOfTheOverseasFor" w:history="1">
        <w:r>
          <w:rPr>
            <w:rStyle w:val="Hyperlink0"/>
          </w:rPr>
          <w:t>Overseas (Foreign) Division</w:t>
        </w:r>
      </w:hyperlink>
      <w:r>
        <w:t xml:space="preserve"> but have moved from the mission series to the </w:t>
      </w:r>
      <w:hyperlink w:anchor="TypeOfRecordsInThePapersOfTheOverseasFor" w:history="1">
        <w:r>
          <w:rPr>
            <w:rStyle w:val="Hyperlink0"/>
          </w:rPr>
          <w:t>general series</w:t>
        </w:r>
      </w:hyperlink>
      <w:r>
        <w:t>. You will not be able to find them by searching the papers of the mission you are interested in</w:t>
      </w:r>
      <w:r>
        <w:rPr>
          <w:rStyle w:val="None"/>
          <w:color w:val="FF2600"/>
          <w:u w:color="000000"/>
        </w:rPr>
        <w:t>.</w:t>
      </w:r>
      <w:r>
        <w:rPr>
          <w:rStyle w:val="None"/>
          <w:u w:color="000000"/>
        </w:rPr>
        <w:t xml:space="preserve"> The Annual Letters from different missions are grouped together.</w:t>
      </w:r>
    </w:p>
    <w:p w14:paraId="266F7811" w14:textId="77777777" w:rsidR="003D6C10" w:rsidRDefault="00855D70">
      <w:pPr>
        <w:pStyle w:val="WordDefaultStyle"/>
        <w:numPr>
          <w:ilvl w:val="0"/>
          <w:numId w:val="25"/>
        </w:numPr>
        <w:rPr>
          <w:color w:val="212121"/>
        </w:rPr>
      </w:pPr>
      <w:r>
        <w:rPr>
          <w:rStyle w:val="None"/>
          <w:color w:val="212121"/>
          <w:u w:color="000000"/>
        </w:rPr>
        <w:t>They are broadly arranged as:</w:t>
      </w:r>
    </w:p>
    <w:p w14:paraId="1D5DF8FF" w14:textId="77777777" w:rsidR="003D6C10" w:rsidRDefault="00855D70">
      <w:pPr>
        <w:pStyle w:val="WordDefaultStyle"/>
        <w:numPr>
          <w:ilvl w:val="1"/>
          <w:numId w:val="25"/>
        </w:numPr>
        <w:rPr>
          <w:color w:val="212121"/>
        </w:rPr>
      </w:pPr>
      <w:r>
        <w:rPr>
          <w:rStyle w:val="None"/>
          <w:color w:val="212121"/>
          <w:u w:color="000000"/>
        </w:rPr>
        <w:t>Annual Letters for 1916/1917-1934;</w:t>
      </w:r>
    </w:p>
    <w:p w14:paraId="392619CA" w14:textId="77777777" w:rsidR="003D6C10" w:rsidRDefault="00855D70">
      <w:pPr>
        <w:pStyle w:val="WordDefaultStyle"/>
        <w:numPr>
          <w:ilvl w:val="1"/>
          <w:numId w:val="25"/>
        </w:numPr>
      </w:pPr>
      <w:r>
        <w:rPr>
          <w:rStyle w:val="None"/>
          <w:color w:val="212121"/>
          <w:u w:color="000000"/>
        </w:rPr>
        <w:t>Annual Letters for 1935-1</w:t>
      </w:r>
      <w:r>
        <w:rPr>
          <w:rStyle w:val="None"/>
          <w:u w:color="000000"/>
        </w:rPr>
        <w:t>939;</w:t>
      </w:r>
    </w:p>
    <w:p w14:paraId="05B83B58" w14:textId="77777777" w:rsidR="003D6C10" w:rsidRDefault="00855D70">
      <w:pPr>
        <w:pStyle w:val="WordDefaultStyle"/>
        <w:numPr>
          <w:ilvl w:val="1"/>
          <w:numId w:val="25"/>
        </w:numPr>
      </w:pPr>
      <w:r>
        <w:rPr>
          <w:rStyle w:val="None"/>
          <w:u w:color="000000"/>
        </w:rPr>
        <w:t>Annual Letters for 1940-1949;</w:t>
      </w:r>
    </w:p>
    <w:p w14:paraId="07C95419" w14:textId="77777777" w:rsidR="003D6C10" w:rsidRDefault="00855D70">
      <w:pPr>
        <w:pStyle w:val="WordDefaultStyle"/>
        <w:numPr>
          <w:ilvl w:val="1"/>
          <w:numId w:val="25"/>
        </w:numPr>
      </w:pPr>
      <w:r>
        <w:rPr>
          <w:rStyle w:val="None"/>
          <w:u w:color="000000"/>
        </w:rPr>
        <w:t xml:space="preserve">Annual Letters for </w:t>
      </w:r>
      <w:r>
        <w:rPr>
          <w:rStyle w:val="None"/>
          <w:color w:val="212121"/>
          <w:u w:color="000000"/>
        </w:rPr>
        <w:t xml:space="preserve">1950-1959 </w:t>
      </w:r>
    </w:p>
    <w:p w14:paraId="51ABEE3D" w14:textId="77777777" w:rsidR="003D6C10" w:rsidRDefault="00855D70">
      <w:pPr>
        <w:pStyle w:val="WordDefaultStyle"/>
        <w:numPr>
          <w:ilvl w:val="0"/>
          <w:numId w:val="2"/>
        </w:numPr>
        <w:rPr>
          <w:color w:val="212121"/>
        </w:rPr>
      </w:pPr>
      <w:r>
        <w:rPr>
          <w:rStyle w:val="None"/>
          <w:color w:val="212121"/>
          <w:u w:color="000000"/>
        </w:rPr>
        <w:t xml:space="preserve">For each of these time periods, the Letters are grouped according to whichever of the Secretaries at headquarters administered work in that mission area and thereunder arranged alphabetically by surname of missionary. </w:t>
      </w:r>
    </w:p>
    <w:p w14:paraId="4BDF8BFA" w14:textId="77777777" w:rsidR="003D6C10" w:rsidRDefault="00855D70">
      <w:pPr>
        <w:pStyle w:val="WordDefaultStyle"/>
        <w:ind w:left="360"/>
        <w:rPr>
          <w:rStyle w:val="None"/>
          <w:color w:val="212121"/>
          <w:u w:color="000000"/>
        </w:rPr>
      </w:pPr>
      <w:r>
        <w:rPr>
          <w:rStyle w:val="None"/>
          <w:color w:val="212121"/>
          <w:u w:color="000000"/>
        </w:rPr>
        <w:t>For example, as the Group 1 (</w:t>
      </w:r>
      <w:proofErr w:type="spellStart"/>
      <w:r>
        <w:rPr>
          <w:rStyle w:val="None"/>
          <w:color w:val="212121"/>
          <w:u w:color="000000"/>
        </w:rPr>
        <w:t>lEast</w:t>
      </w:r>
      <w:proofErr w:type="spellEnd"/>
      <w:r>
        <w:rPr>
          <w:rStyle w:val="None"/>
          <w:color w:val="212121"/>
          <w:u w:color="000000"/>
        </w:rPr>
        <w:t xml:space="preserve"> Asia) Secretary worked with missions to China, Japan and Canada, when searching Annual Letters for a missionary who served in Japan between 1917 and 1934, you will find their Annual Letters in files which also hold Letters from missionaries to Canada and China.</w:t>
      </w:r>
    </w:p>
    <w:p w14:paraId="5A09CC49" w14:textId="77777777" w:rsidR="003D6C10" w:rsidRPr="004200C0" w:rsidRDefault="00855D70">
      <w:pPr>
        <w:pStyle w:val="WordDefaultStyle"/>
        <w:numPr>
          <w:ilvl w:val="0"/>
          <w:numId w:val="2"/>
        </w:numPr>
        <w:rPr>
          <w:rStyle w:val="None"/>
        </w:rPr>
      </w:pPr>
      <w:r>
        <w:rPr>
          <w:rStyle w:val="None"/>
          <w:u w:color="000000"/>
        </w:rPr>
        <w:t xml:space="preserve">If you are not sure which of the Secretaries worked with the mission you are interested in, you will find this information in the finding aids to the mission series. Alternatively look under the lists of missions </w:t>
      </w:r>
      <w:hyperlink w:anchor="MissionSeries18801934" w:history="1">
        <w:r>
          <w:rPr>
            <w:rStyle w:val="Hyperlink0"/>
          </w:rPr>
          <w:t xml:space="preserve">1880-1934 </w:t>
        </w:r>
      </w:hyperlink>
      <w:r>
        <w:rPr>
          <w:rStyle w:val="None"/>
          <w:u w:color="000000"/>
        </w:rPr>
        <w:t xml:space="preserve">and </w:t>
      </w:r>
      <w:hyperlink w:anchor="MissionSeries19351959" w:history="1">
        <w:r>
          <w:rPr>
            <w:rStyle w:val="Hyperlink0"/>
          </w:rPr>
          <w:t>1935-1959</w:t>
        </w:r>
      </w:hyperlink>
      <w:r>
        <w:rPr>
          <w:rStyle w:val="None"/>
          <w:u w:color="000000"/>
        </w:rPr>
        <w:t xml:space="preserve"> given in this Guide under CMS missions 1804-1959. You will need this information to decide which </w:t>
      </w:r>
      <w:hyperlink w:anchor="ArchiveFindingNumbersForAnnualLetters191" w:history="1">
        <w:r>
          <w:rPr>
            <w:rStyle w:val="Hyperlink0"/>
          </w:rPr>
          <w:t xml:space="preserve">finding numbers </w:t>
        </w:r>
      </w:hyperlink>
      <w:r>
        <w:rPr>
          <w:rStyle w:val="None"/>
          <w:u w:color="000000"/>
        </w:rPr>
        <w:t xml:space="preserve">to use. </w:t>
      </w:r>
    </w:p>
    <w:p w14:paraId="44EEFDE3" w14:textId="77777777" w:rsidR="004200C0" w:rsidRDefault="004200C0" w:rsidP="004200C0">
      <w:pPr>
        <w:pStyle w:val="WordDefaultStyle"/>
        <w:rPr>
          <w:rStyle w:val="None"/>
          <w:u w:color="000000"/>
        </w:rPr>
      </w:pPr>
    </w:p>
    <w:p w14:paraId="1F8EC07D" w14:textId="77777777" w:rsidR="003D6C10" w:rsidRDefault="003D6C10">
      <w:pPr>
        <w:pStyle w:val="Heading3"/>
        <w:rPr>
          <w:rFonts w:eastAsia="Arial Unicode MS" w:cs="Arial Unicode MS"/>
          <w:lang w:val="en-US"/>
          <w14:textOutline w14:w="0" w14:cap="rnd" w14:cmpd="sng" w14:algn="ctr">
            <w14:noFill/>
            <w14:prstDash w14:val="solid"/>
            <w14:bevel/>
          </w14:textOutline>
        </w:rPr>
      </w:pPr>
    </w:p>
    <w:p w14:paraId="427B38C7" w14:textId="77777777" w:rsidR="004200C0" w:rsidRDefault="004200C0">
      <w:pPr>
        <w:pStyle w:val="Heading3"/>
        <w:rPr>
          <w:rStyle w:val="None"/>
        </w:rPr>
      </w:pPr>
    </w:p>
    <w:p w14:paraId="0C3DFB12" w14:textId="77777777" w:rsidR="003D6C10" w:rsidRDefault="00855D70">
      <w:pPr>
        <w:pStyle w:val="Heading3"/>
        <w:rPr>
          <w:rStyle w:val="None"/>
        </w:rPr>
      </w:pPr>
      <w:r>
        <w:rPr>
          <w:rStyle w:val="None"/>
          <w:rFonts w:eastAsia="Arial Unicode MS" w:cs="Arial Unicode MS"/>
          <w:lang w:val="en-US"/>
        </w:rPr>
        <w:lastRenderedPageBreak/>
        <w:t>How to find Annual Letters 1916-1959</w:t>
      </w:r>
    </w:p>
    <w:p w14:paraId="40D58DAC" w14:textId="77777777" w:rsidR="003D6C10" w:rsidRDefault="003D6C10">
      <w:pPr>
        <w:pStyle w:val="Heading3"/>
        <w:rPr>
          <w:rStyle w:val="None"/>
        </w:rPr>
      </w:pPr>
    </w:p>
    <w:p w14:paraId="5BA8D8CC" w14:textId="77777777" w:rsidR="003D6C10" w:rsidRDefault="00855D70">
      <w:pPr>
        <w:pStyle w:val="WordDefaultStyle"/>
        <w:numPr>
          <w:ilvl w:val="0"/>
          <w:numId w:val="2"/>
        </w:numPr>
        <w:rPr>
          <w:color w:val="212121"/>
        </w:rPr>
      </w:pPr>
      <w:r>
        <w:rPr>
          <w:rStyle w:val="None"/>
          <w:u w:color="000000"/>
        </w:rPr>
        <w:t xml:space="preserve">You will not find Annual Letters for these dates by entering the missionary’s name in the online catalogue to the CMS Archive.  </w:t>
      </w:r>
    </w:p>
    <w:p w14:paraId="7791F7BA" w14:textId="77777777" w:rsidR="003D6C10" w:rsidRDefault="00855D70">
      <w:pPr>
        <w:pStyle w:val="WordDefaultStyle"/>
        <w:numPr>
          <w:ilvl w:val="0"/>
          <w:numId w:val="2"/>
        </w:numPr>
      </w:pPr>
      <w:r>
        <w:rPr>
          <w:rStyle w:val="None"/>
          <w:color w:val="212121"/>
          <w:u w:color="000000"/>
        </w:rPr>
        <w:t xml:space="preserve">There are several ways to find out if there are Annual Letters for the missionary you are interested in. Which option is best for you will largely depend on where and when the missionary worked overseas. </w:t>
      </w:r>
    </w:p>
    <w:p w14:paraId="35D990CF" w14:textId="77777777" w:rsidR="003D6C10" w:rsidRDefault="00855D70">
      <w:pPr>
        <w:pStyle w:val="Heading3"/>
        <w:numPr>
          <w:ilvl w:val="0"/>
          <w:numId w:val="2"/>
        </w:numPr>
      </w:pPr>
      <w:r>
        <w:rPr>
          <w:rStyle w:val="Hyperlink3"/>
          <w:rFonts w:eastAsia="Arial Unicode MS" w:cs="Arial Unicode MS"/>
          <w:lang w:val="en-US"/>
        </w:rPr>
        <w:t xml:space="preserve">Annual Letters </w:t>
      </w:r>
      <w:r>
        <w:rPr>
          <w:rStyle w:val="None"/>
          <w:rFonts w:eastAsia="Arial Unicode MS" w:cs="Arial Unicode MS"/>
          <w:lang w:val="en-US"/>
        </w:rPr>
        <w:t>for missionaries to Japan, China and Canada 191</w:t>
      </w:r>
      <w:r>
        <w:rPr>
          <w:rStyle w:val="Hyperlink3"/>
          <w:rFonts w:eastAsia="Arial Unicode MS" w:cs="Arial Unicode MS"/>
          <w:lang w:val="en-US"/>
        </w:rPr>
        <w:t xml:space="preserve">7-1949 </w:t>
      </w:r>
    </w:p>
    <w:p w14:paraId="769520F3" w14:textId="77777777" w:rsidR="003D6C10" w:rsidRDefault="003D6C10">
      <w:pPr>
        <w:pStyle w:val="Heading3"/>
        <w:rPr>
          <w:rStyle w:val="None"/>
          <w:color w:val="FF40FF"/>
        </w:rPr>
      </w:pPr>
    </w:p>
    <w:p w14:paraId="521DFC9E" w14:textId="77777777" w:rsidR="003D6C10" w:rsidRDefault="00855D70">
      <w:pPr>
        <w:pStyle w:val="WordDefaultStyle"/>
        <w:numPr>
          <w:ilvl w:val="1"/>
          <w:numId w:val="2"/>
        </w:numPr>
      </w:pPr>
      <w:r>
        <w:rPr>
          <w:rStyle w:val="None"/>
        </w:rPr>
        <w:t xml:space="preserve"> Available on </w:t>
      </w:r>
      <w:hyperlink w:anchor="MicrofilmAndDigitalCopiesOfMaterialFromT" w:history="1">
        <w:r>
          <w:rPr>
            <w:rStyle w:val="Hyperlink0"/>
          </w:rPr>
          <w:t>microfilm and online</w:t>
        </w:r>
      </w:hyperlink>
      <w:r>
        <w:rPr>
          <w:rStyle w:val="None"/>
        </w:rPr>
        <w:t xml:space="preserve">. </w:t>
      </w:r>
    </w:p>
    <w:p w14:paraId="63711A6E" w14:textId="77777777" w:rsidR="003D6C10" w:rsidRDefault="00855D70">
      <w:pPr>
        <w:pStyle w:val="WordDefaultStyle"/>
        <w:numPr>
          <w:ilvl w:val="1"/>
          <w:numId w:val="2"/>
        </w:numPr>
      </w:pPr>
      <w:r>
        <w:rPr>
          <w:rStyle w:val="None"/>
        </w:rPr>
        <w:t xml:space="preserve">Microfilm copies are published under the title ‘Church Missionary Society Archive: Section I: East Asia Missions: Part 20’. There are three lists of Annual Letters: </w:t>
      </w:r>
      <w:r>
        <w:rPr>
          <w:rStyle w:val="Hyperlink3"/>
        </w:rPr>
        <w:t xml:space="preserve">1917-1934; 1935-1939; 1940-1949. Use the accompanying printed Guides to search each list for letters in the name of a particular missionary. </w:t>
      </w:r>
      <w:r>
        <w:t xml:space="preserve">The </w:t>
      </w:r>
      <w:hyperlink r:id="rId119" w:history="1">
        <w:r>
          <w:rPr>
            <w:rStyle w:val="Hyperlink0"/>
          </w:rPr>
          <w:t>guides can also be seen online</w:t>
        </w:r>
      </w:hyperlink>
      <w:r>
        <w:t xml:space="preserve">. Select Contents of reels. </w:t>
      </w:r>
    </w:p>
    <w:p w14:paraId="050FD06C" w14:textId="77777777" w:rsidR="003D6C10" w:rsidRDefault="00855D70" w:rsidP="004200C0">
      <w:pPr>
        <w:pStyle w:val="WordDefaultStyle"/>
        <w:numPr>
          <w:ilvl w:val="1"/>
          <w:numId w:val="2"/>
        </w:numPr>
      </w:pPr>
      <w:proofErr w:type="spellStart"/>
      <w:r>
        <w:t>Digiti</w:t>
      </w:r>
      <w:r>
        <w:rPr>
          <w:rStyle w:val="Hyperlink3"/>
        </w:rPr>
        <w:t>sed</w:t>
      </w:r>
      <w:proofErr w:type="spellEnd"/>
      <w:r>
        <w:rPr>
          <w:rStyle w:val="Hyperlink3"/>
        </w:rPr>
        <w:t xml:space="preserve"> copies are part of the Adam Matthew Digital Collection titled ‘Research Source: Church Missionary Society Archive’: East Asia Missions.</w:t>
      </w:r>
      <w:r>
        <w:rPr>
          <w:rStyle w:val="None"/>
          <w:color w:val="FF40FF"/>
        </w:rPr>
        <w:t xml:space="preserve"> </w:t>
      </w:r>
      <w:r>
        <w:rPr>
          <w:rStyle w:val="Hyperlink3"/>
        </w:rPr>
        <w:t>If you have access to this Adam Matthew Digital Collection, you will be able t</w:t>
      </w:r>
      <w:r>
        <w:t xml:space="preserve">o find the Annual Letters by using the missionary’s name as a search term. </w:t>
      </w:r>
    </w:p>
    <w:p w14:paraId="4ABB6646" w14:textId="77777777" w:rsidR="003D6C10" w:rsidRDefault="00855D70">
      <w:pPr>
        <w:pStyle w:val="Heading3"/>
        <w:numPr>
          <w:ilvl w:val="0"/>
          <w:numId w:val="2"/>
        </w:numPr>
      </w:pPr>
      <w:r>
        <w:rPr>
          <w:rFonts w:eastAsia="Arial Unicode MS" w:cs="Arial Unicode MS"/>
          <w:lang w:val="en-US"/>
        </w:rPr>
        <w:t>Annual Letters for missionaries to all other areas 1916/17-1959 and East Asia (Group 1) missions 1950-1959</w:t>
      </w:r>
    </w:p>
    <w:p w14:paraId="124F5743" w14:textId="77777777" w:rsidR="003D6C10" w:rsidRDefault="003D6C10">
      <w:pPr>
        <w:pStyle w:val="Heading3"/>
      </w:pPr>
    </w:p>
    <w:p w14:paraId="08D351ED" w14:textId="77777777" w:rsidR="003D6C10" w:rsidRDefault="00855D70">
      <w:pPr>
        <w:pStyle w:val="WordDefaultStyle"/>
        <w:numPr>
          <w:ilvl w:val="1"/>
          <w:numId w:val="2"/>
        </w:numPr>
      </w:pPr>
      <w:r>
        <w:rPr>
          <w:rStyle w:val="None"/>
        </w:rPr>
        <w:t>Option 1</w:t>
      </w:r>
      <w:r>
        <w:t xml:space="preserve">: </w:t>
      </w:r>
      <w:r w:rsidR="004200C0">
        <w:t>you can simply</w:t>
      </w:r>
      <w:r>
        <w:t xml:space="preserve"> request and search the files of Annual Letters for the relevant dates. </w:t>
      </w:r>
    </w:p>
    <w:p w14:paraId="2DFAA77F" w14:textId="77777777" w:rsidR="003D6C10" w:rsidRDefault="00855D70">
      <w:pPr>
        <w:pStyle w:val="WordDefaultStyle"/>
        <w:ind w:left="1080"/>
      </w:pPr>
      <w:r>
        <w:t xml:space="preserve">Fill in a request slip using the </w:t>
      </w:r>
      <w:hyperlink w:anchor="ArchiveFindingNumbersForAnnualLetters191" w:history="1">
        <w:r>
          <w:rPr>
            <w:rStyle w:val="Hyperlink0"/>
          </w:rPr>
          <w:t xml:space="preserve">finding numbers for Annual Letters 1916-1959 </w:t>
        </w:r>
      </w:hyperlink>
      <w:r>
        <w:t xml:space="preserve">. </w:t>
      </w:r>
    </w:p>
    <w:p w14:paraId="03F88809" w14:textId="77777777" w:rsidR="003D6C10" w:rsidRDefault="00855D70">
      <w:pPr>
        <w:pStyle w:val="WordDefaultStyle"/>
        <w:ind w:left="1080"/>
        <w:rPr>
          <w:rStyle w:val="Hyperlink3"/>
        </w:rPr>
      </w:pPr>
      <w:r>
        <w:t xml:space="preserve">If you are looking for one particular person, you will only need to fill in one request slip for each series of Annual Letters relevant to their dates overseas (1916-1934; 1935-1939, </w:t>
      </w:r>
      <w:proofErr w:type="spellStart"/>
      <w:r>
        <w:t>etc</w:t>
      </w:r>
      <w:proofErr w:type="spellEnd"/>
      <w:r>
        <w:t xml:space="preserve">) so you do not need to know exact dates. </w:t>
      </w:r>
      <w:r>
        <w:rPr>
          <w:rStyle w:val="Hyperlink3"/>
        </w:rPr>
        <w:t>Letters are filed alphabetically by surname so once you have the files they are easy to search: all of the Annual Letters in the missionary’s name will be grouped together.</w:t>
      </w:r>
    </w:p>
    <w:p w14:paraId="70876D06" w14:textId="77777777" w:rsidR="003D6C10" w:rsidRDefault="00855D70">
      <w:pPr>
        <w:pStyle w:val="WordDefaultStyle"/>
        <w:numPr>
          <w:ilvl w:val="1"/>
          <w:numId w:val="2"/>
        </w:numPr>
      </w:pPr>
      <w:r>
        <w:rPr>
          <w:rStyle w:val="None"/>
          <w:color w:val="212121"/>
        </w:rPr>
        <w:t>Option 2:</w:t>
      </w:r>
      <w:r>
        <w:rPr>
          <w:rStyle w:val="Hyperlink3"/>
        </w:rPr>
        <w:t xml:space="preserve"> i</w:t>
      </w:r>
      <w:r>
        <w:t xml:space="preserve">f you don’t know where a missionary worked overseas: use the CMS name </w:t>
      </w:r>
      <w:hyperlink w:anchor="CardIndexesForTheCmsArchive" w:history="1">
        <w:r>
          <w:rPr>
            <w:rStyle w:val="Hyperlink0"/>
          </w:rPr>
          <w:t>card index</w:t>
        </w:r>
      </w:hyperlink>
      <w:r>
        <w:t xml:space="preserve"> to identify the finding numbers for the Annual Letters you wish to see. References to Annual Letters are </w:t>
      </w:r>
      <w:proofErr w:type="spellStart"/>
      <w:r>
        <w:t>recognisable</w:t>
      </w:r>
      <w:proofErr w:type="spellEnd"/>
      <w:r>
        <w:t xml:space="preserve"> by having the letters ‘AL’ as part of the archive finding number, for </w:t>
      </w:r>
      <w:proofErr w:type="gramStart"/>
      <w:r>
        <w:t>example,  G</w:t>
      </w:r>
      <w:proofErr w:type="gramEnd"/>
      <w:r>
        <w:t>1 AL. You will need to fill in two lots of request slips - first for the card index then for the Annual Letters.</w:t>
      </w:r>
    </w:p>
    <w:p w14:paraId="166E8262" w14:textId="77777777" w:rsidR="003D6C10" w:rsidRDefault="00855D70">
      <w:pPr>
        <w:pStyle w:val="WordDefaultStyle"/>
        <w:numPr>
          <w:ilvl w:val="1"/>
          <w:numId w:val="2"/>
        </w:numPr>
        <w:rPr>
          <w:rStyle w:val="None"/>
        </w:rPr>
      </w:pPr>
      <w:r>
        <w:rPr>
          <w:rStyle w:val="None"/>
        </w:rPr>
        <w:lastRenderedPageBreak/>
        <w:t>Option 3:</w:t>
      </w:r>
      <w:r>
        <w:t xml:space="preserve"> </w:t>
      </w:r>
      <w:r>
        <w:rPr>
          <w:rStyle w:val="None"/>
        </w:rPr>
        <w:t>i</w:t>
      </w:r>
      <w:r>
        <w:t xml:space="preserve">f you are using the </w:t>
      </w:r>
      <w:hyperlink w:anchor="PrécisBooks" w:history="1">
        <w:r>
          <w:rPr>
            <w:rStyle w:val="Hyperlink0"/>
          </w:rPr>
          <w:t>Précis Books</w:t>
        </w:r>
      </w:hyperlink>
      <w:r>
        <w:t xml:space="preserve"> to look for correspondence by or about a missionary, you will see entries recording the date when an Annual Letter arrived at CMS Headquarters in London. You can use these dates to decide which files of Annual Letters to request in the Reading Room (1916-1934; 1935-1939 </w:t>
      </w:r>
      <w:proofErr w:type="spellStart"/>
      <w:r>
        <w:t>etc</w:t>
      </w:r>
      <w:proofErr w:type="spellEnd"/>
      <w:r>
        <w:t xml:space="preserve">). Use the </w:t>
      </w:r>
      <w:hyperlink w:anchor="ArchiveFindingNumbersForAnnualLetters191" w:history="1">
        <w:r>
          <w:rPr>
            <w:rStyle w:val="Hyperlink0"/>
          </w:rPr>
          <w:t xml:space="preserve">finding numbers for Annual Letters 1916-1959 </w:t>
        </w:r>
      </w:hyperlink>
      <w:r>
        <w:t xml:space="preserve">to fill in request slips for whichever date range is relevant. </w:t>
      </w:r>
      <w:r>
        <w:rPr>
          <w:rStyle w:val="None"/>
        </w:rPr>
        <w:t xml:space="preserve">If you are not using the Précis Books for any other reason, you will probably find it quicker simply to follow Option 1. </w:t>
      </w:r>
    </w:p>
    <w:p w14:paraId="288C9F2D" w14:textId="77777777" w:rsidR="00762B1B" w:rsidRDefault="00762B1B" w:rsidP="00762B1B">
      <w:pPr>
        <w:pStyle w:val="WordDefaultStyle"/>
        <w:ind w:left="1113"/>
      </w:pPr>
    </w:p>
    <w:p w14:paraId="35C35651" w14:textId="77777777" w:rsidR="003D6C10" w:rsidRDefault="00855D70">
      <w:pPr>
        <w:pStyle w:val="Heading2"/>
      </w:pPr>
      <w:bookmarkStart w:id="53" w:name="AnnualLettersFor19601974"/>
      <w:r>
        <w:rPr>
          <w:rFonts w:eastAsia="Arial Unicode MS" w:cs="Arial Unicode MS"/>
          <w:lang w:val="en-US"/>
        </w:rPr>
        <w:t xml:space="preserve">Annual Letters for </w:t>
      </w:r>
      <w:r>
        <w:rPr>
          <w:rFonts w:eastAsia="Arial Unicode MS" w:cs="Arial Unicode MS"/>
        </w:rPr>
        <w:t>1960-1974</w:t>
      </w:r>
    </w:p>
    <w:bookmarkEnd w:id="53"/>
    <w:p w14:paraId="21D33A85" w14:textId="77777777" w:rsidR="003D6C10" w:rsidRDefault="003D6C10">
      <w:pPr>
        <w:pStyle w:val="Body"/>
      </w:pPr>
    </w:p>
    <w:p w14:paraId="3F78B2AB" w14:textId="77777777" w:rsidR="003D6C10" w:rsidRDefault="00855D70">
      <w:pPr>
        <w:pStyle w:val="WordDefaultStyle"/>
        <w:numPr>
          <w:ilvl w:val="0"/>
          <w:numId w:val="27"/>
        </w:numPr>
      </w:pPr>
      <w:r>
        <w:t xml:space="preserve">The Annual Letters written after 1959 have been retained by the Church Mission Society in Oxford. They are not currently available for research in Cadbury Research Library. </w:t>
      </w:r>
    </w:p>
    <w:p w14:paraId="146B265C" w14:textId="77777777" w:rsidR="003D6C10" w:rsidRDefault="00855D70" w:rsidP="00762B1B">
      <w:pPr>
        <w:pStyle w:val="WordDefaultStyle"/>
        <w:numPr>
          <w:ilvl w:val="0"/>
          <w:numId w:val="27"/>
        </w:numPr>
      </w:pPr>
      <w:r>
        <w:t xml:space="preserve">Extracts of Annual Letters may be found in the typescript </w:t>
      </w:r>
      <w:hyperlink w:anchor="ChurchMissionaryHistoricalRecord19191986" w:history="1">
        <w:r>
          <w:rPr>
            <w:rStyle w:val="Hyperlink0"/>
          </w:rPr>
          <w:t>C</w:t>
        </w:r>
        <w:r w:rsidR="009F5FBA">
          <w:rPr>
            <w:rStyle w:val="Hyperlink0"/>
          </w:rPr>
          <w:t>MS</w:t>
        </w:r>
        <w:r>
          <w:rPr>
            <w:rStyle w:val="Hyperlink0"/>
          </w:rPr>
          <w:t xml:space="preserve"> Historical Record</w:t>
        </w:r>
      </w:hyperlink>
      <w:r w:rsidR="009F5FBA">
        <w:rPr>
          <w:rStyle w:val="Hyperlink0"/>
        </w:rPr>
        <w:t xml:space="preserve">, </w:t>
      </w:r>
      <w:r w:rsidR="009F5FBA" w:rsidRPr="009F5FBA">
        <w:rPr>
          <w:rStyle w:val="Hyperlink0"/>
          <w:color w:val="000000" w:themeColor="text1"/>
          <w:u w:val="none"/>
        </w:rPr>
        <w:t>annual volumes</w:t>
      </w:r>
      <w:r w:rsidRPr="009F5FBA">
        <w:rPr>
          <w:color w:val="000000" w:themeColor="text1"/>
        </w:rPr>
        <w:t xml:space="preserve"> </w:t>
      </w:r>
      <w:r>
        <w:t>which are available to 1986</w:t>
      </w:r>
      <w:r w:rsidR="009F5FBA">
        <w:t xml:space="preserve"> (issued under three titles)</w:t>
      </w:r>
      <w:r>
        <w:t xml:space="preserve">. </w:t>
      </w:r>
    </w:p>
    <w:p w14:paraId="6DAB61E6" w14:textId="77777777" w:rsidR="003D6C10" w:rsidRDefault="003D6C10">
      <w:pPr>
        <w:pStyle w:val="Heading2"/>
      </w:pPr>
    </w:p>
    <w:p w14:paraId="62D7A386" w14:textId="77777777" w:rsidR="00762B1B" w:rsidRDefault="00762B1B">
      <w:pPr>
        <w:pStyle w:val="Heading2"/>
        <w:rPr>
          <w:rFonts w:eastAsia="Arial Unicode MS" w:cs="Arial Unicode MS"/>
          <w:lang w:val="en-US"/>
        </w:rPr>
      </w:pPr>
      <w:bookmarkStart w:id="54" w:name="ArchiveFindingNumbersForAnnualLetters191"/>
    </w:p>
    <w:p w14:paraId="05A925F9" w14:textId="77777777" w:rsidR="003D6C10" w:rsidRDefault="00855D70">
      <w:pPr>
        <w:pStyle w:val="Heading2"/>
        <w:rPr>
          <w:rFonts w:eastAsia="Arial Unicode MS" w:cs="Arial Unicode MS"/>
          <w:lang w:val="en-US"/>
        </w:rPr>
      </w:pPr>
      <w:r>
        <w:rPr>
          <w:rFonts w:eastAsia="Arial Unicode MS" w:cs="Arial Unicode MS"/>
          <w:lang w:val="en-US"/>
        </w:rPr>
        <w:t>Archive Finding numbers for Annual Letters 1916/1917-1959</w:t>
      </w:r>
    </w:p>
    <w:p w14:paraId="45227036" w14:textId="77777777" w:rsidR="00762B1B" w:rsidRPr="00762B1B" w:rsidRDefault="00762B1B" w:rsidP="00762B1B">
      <w:pPr>
        <w:pStyle w:val="Body"/>
        <w:rPr>
          <w:lang w:val="en-US"/>
        </w:rPr>
      </w:pPr>
    </w:p>
    <w:bookmarkEnd w:id="54"/>
    <w:p w14:paraId="5537AEA5" w14:textId="77777777" w:rsidR="003D6C10" w:rsidRDefault="003D6C10">
      <w:pPr>
        <w:pStyle w:val="Body"/>
      </w:pPr>
    </w:p>
    <w:p w14:paraId="5433C06A" w14:textId="77777777" w:rsidR="003D6C10" w:rsidRDefault="00855D70">
      <w:pPr>
        <w:pStyle w:val="WordDefaultStyle"/>
        <w:numPr>
          <w:ilvl w:val="0"/>
          <w:numId w:val="2"/>
        </w:numPr>
        <w:rPr>
          <w:color w:val="212121"/>
        </w:rPr>
      </w:pPr>
      <w:r>
        <w:rPr>
          <w:rStyle w:val="None"/>
          <w:color w:val="212121"/>
        </w:rPr>
        <w:t xml:space="preserve">Finding numbers for all of Annual Letters 1916-1959 are given below although you will not need to submit a request slip if they have been microfilmed or </w:t>
      </w:r>
      <w:proofErr w:type="spellStart"/>
      <w:r>
        <w:rPr>
          <w:rStyle w:val="None"/>
          <w:color w:val="212121"/>
        </w:rPr>
        <w:t>digitised</w:t>
      </w:r>
      <w:proofErr w:type="spellEnd"/>
      <w:r>
        <w:rPr>
          <w:rStyle w:val="None"/>
          <w:color w:val="212121"/>
        </w:rPr>
        <w:t>.</w:t>
      </w:r>
    </w:p>
    <w:p w14:paraId="60697F7E" w14:textId="77777777" w:rsidR="003D6C10" w:rsidRDefault="00855D70">
      <w:pPr>
        <w:pStyle w:val="WordDefaultStyle"/>
        <w:numPr>
          <w:ilvl w:val="0"/>
          <w:numId w:val="2"/>
        </w:numPr>
        <w:rPr>
          <w:color w:val="212121"/>
        </w:rPr>
      </w:pPr>
      <w:r>
        <w:rPr>
          <w:color w:val="212121"/>
        </w:rPr>
        <w:t>Use the collection reference ‘CMS’ plu</w:t>
      </w:r>
      <w:r w:rsidR="00762B1B">
        <w:rPr>
          <w:color w:val="212121"/>
        </w:rPr>
        <w:t>s the finding numbers below followed by</w:t>
      </w:r>
      <w:r>
        <w:rPr>
          <w:color w:val="212121"/>
        </w:rPr>
        <w:t xml:space="preserve"> the surname of the missionary. </w:t>
      </w:r>
    </w:p>
    <w:p w14:paraId="4A4CEE92" w14:textId="77777777" w:rsidR="003D6C10" w:rsidRDefault="00855D70">
      <w:pPr>
        <w:pStyle w:val="WordDefaultStyle"/>
        <w:rPr>
          <w:rStyle w:val="None"/>
        </w:rPr>
      </w:pPr>
      <w:r>
        <w:rPr>
          <w:color w:val="212121"/>
        </w:rPr>
        <w:t xml:space="preserve">     For example:  </w:t>
      </w:r>
      <w:r w:rsidR="00762B1B">
        <w:rPr>
          <w:rStyle w:val="None"/>
        </w:rPr>
        <w:t>CMS/G1 AL 1917</w:t>
      </w:r>
      <w:r>
        <w:rPr>
          <w:rStyle w:val="None"/>
        </w:rPr>
        <w:t>-1934 Smith.</w:t>
      </w:r>
    </w:p>
    <w:p w14:paraId="0469432A" w14:textId="77777777" w:rsidR="003D6C10" w:rsidRDefault="00855D70">
      <w:pPr>
        <w:pStyle w:val="WordDefaultStyle"/>
        <w:numPr>
          <w:ilvl w:val="0"/>
          <w:numId w:val="2"/>
        </w:numPr>
      </w:pPr>
      <w:r>
        <w:t xml:space="preserve">East Asia (Group 1) missions: </w:t>
      </w:r>
    </w:p>
    <w:p w14:paraId="554259DB" w14:textId="77777777" w:rsidR="003D6C10" w:rsidRDefault="00855D70">
      <w:pPr>
        <w:pStyle w:val="WordDefaultStyle"/>
        <w:numPr>
          <w:ilvl w:val="1"/>
          <w:numId w:val="2"/>
        </w:numPr>
      </w:pPr>
      <w:r>
        <w:t xml:space="preserve">G1 AL 1917-1934 </w:t>
      </w:r>
    </w:p>
    <w:p w14:paraId="6D7DF7DA" w14:textId="77777777" w:rsidR="003D6C10" w:rsidRDefault="00855D70">
      <w:pPr>
        <w:pStyle w:val="WordDefaultStyle"/>
        <w:numPr>
          <w:ilvl w:val="1"/>
          <w:numId w:val="2"/>
        </w:numPr>
        <w:spacing w:line="240" w:lineRule="auto"/>
      </w:pPr>
      <w:r>
        <w:t>G1 AL 1935-11939</w:t>
      </w:r>
    </w:p>
    <w:p w14:paraId="149A6979" w14:textId="77777777" w:rsidR="003D6C10" w:rsidRDefault="00855D70">
      <w:pPr>
        <w:pStyle w:val="WordDefaultStyle"/>
        <w:numPr>
          <w:ilvl w:val="1"/>
          <w:numId w:val="2"/>
        </w:numPr>
        <w:spacing w:line="240" w:lineRule="auto"/>
      </w:pPr>
      <w:r>
        <w:t xml:space="preserve">ASE AL 1940-1949 </w:t>
      </w:r>
    </w:p>
    <w:p w14:paraId="02CD036E" w14:textId="77777777" w:rsidR="003D6C10" w:rsidRDefault="00855D70">
      <w:pPr>
        <w:pStyle w:val="WordDefaultStyle"/>
        <w:numPr>
          <w:ilvl w:val="1"/>
          <w:numId w:val="2"/>
        </w:numPr>
        <w:spacing w:line="240" w:lineRule="auto"/>
        <w:rPr>
          <w:color w:val="212121"/>
        </w:rPr>
      </w:pPr>
      <w:r>
        <w:rPr>
          <w:color w:val="212121"/>
        </w:rPr>
        <w:t xml:space="preserve">ASE AL 1950-1957  </w:t>
      </w:r>
    </w:p>
    <w:p w14:paraId="0E09367B" w14:textId="77777777" w:rsidR="003D6C10" w:rsidRDefault="00855D70">
      <w:pPr>
        <w:pStyle w:val="WordDefaultStyle"/>
        <w:numPr>
          <w:ilvl w:val="1"/>
          <w:numId w:val="2"/>
        </w:numPr>
        <w:spacing w:line="240" w:lineRule="auto"/>
        <w:rPr>
          <w:color w:val="212121"/>
        </w:rPr>
      </w:pPr>
      <w:r>
        <w:rPr>
          <w:color w:val="212121"/>
        </w:rPr>
        <w:t>AS AL 1957-1959</w:t>
      </w:r>
    </w:p>
    <w:p w14:paraId="127BC3E9" w14:textId="77777777" w:rsidR="00762B1B" w:rsidRDefault="00762B1B" w:rsidP="00762B1B">
      <w:pPr>
        <w:pStyle w:val="WordDefaultStyle"/>
        <w:spacing w:line="240" w:lineRule="auto"/>
        <w:ind w:left="1113"/>
        <w:rPr>
          <w:color w:val="212121"/>
        </w:rPr>
      </w:pPr>
    </w:p>
    <w:p w14:paraId="3117871B" w14:textId="77777777" w:rsidR="00762B1B" w:rsidRDefault="00762B1B" w:rsidP="00762B1B">
      <w:pPr>
        <w:pStyle w:val="WordDefaultStyle"/>
        <w:spacing w:line="240" w:lineRule="auto"/>
        <w:ind w:left="1113"/>
        <w:rPr>
          <w:color w:val="212121"/>
        </w:rPr>
      </w:pPr>
    </w:p>
    <w:p w14:paraId="6EA6D8E5" w14:textId="77777777" w:rsidR="003D6C10" w:rsidRDefault="00855D70">
      <w:pPr>
        <w:pStyle w:val="WordDefaultStyle"/>
        <w:numPr>
          <w:ilvl w:val="0"/>
          <w:numId w:val="2"/>
        </w:numPr>
        <w:rPr>
          <w:color w:val="212121"/>
        </w:rPr>
      </w:pPr>
      <w:r>
        <w:rPr>
          <w:color w:val="212121"/>
        </w:rPr>
        <w:lastRenderedPageBreak/>
        <w:t xml:space="preserve">West Asia (Group 2) missions: </w:t>
      </w:r>
    </w:p>
    <w:p w14:paraId="11DBAAFA" w14:textId="77777777" w:rsidR="003D6C10" w:rsidRDefault="00855D70">
      <w:pPr>
        <w:pStyle w:val="WordDefaultStyle"/>
        <w:numPr>
          <w:ilvl w:val="1"/>
          <w:numId w:val="2"/>
        </w:numPr>
        <w:rPr>
          <w:color w:val="212121"/>
        </w:rPr>
      </w:pPr>
      <w:r>
        <w:rPr>
          <w:color w:val="212121"/>
        </w:rPr>
        <w:t xml:space="preserve">G2 AL 1916-1934 </w:t>
      </w:r>
    </w:p>
    <w:p w14:paraId="333AEDF2" w14:textId="77777777" w:rsidR="003D6C10" w:rsidRDefault="00855D70">
      <w:pPr>
        <w:pStyle w:val="WordDefaultStyle"/>
        <w:numPr>
          <w:ilvl w:val="1"/>
          <w:numId w:val="2"/>
        </w:numPr>
        <w:spacing w:line="240" w:lineRule="auto"/>
        <w:rPr>
          <w:color w:val="212121"/>
        </w:rPr>
      </w:pPr>
      <w:r>
        <w:rPr>
          <w:color w:val="212121"/>
        </w:rPr>
        <w:t xml:space="preserve">G2 AL 1935-1939 </w:t>
      </w:r>
    </w:p>
    <w:p w14:paraId="76C72E6F" w14:textId="77777777" w:rsidR="003D6C10" w:rsidRDefault="00855D70">
      <w:pPr>
        <w:pStyle w:val="WordDefaultStyle"/>
        <w:numPr>
          <w:ilvl w:val="1"/>
          <w:numId w:val="2"/>
        </w:numPr>
        <w:spacing w:line="240" w:lineRule="auto"/>
        <w:rPr>
          <w:color w:val="212121"/>
        </w:rPr>
      </w:pPr>
      <w:r>
        <w:rPr>
          <w:color w:val="212121"/>
        </w:rPr>
        <w:t xml:space="preserve">ASW AL 1940-1949 </w:t>
      </w:r>
    </w:p>
    <w:p w14:paraId="524D4A24" w14:textId="77777777" w:rsidR="003D6C10" w:rsidRDefault="00855D70">
      <w:pPr>
        <w:pStyle w:val="WordDefaultStyle"/>
        <w:numPr>
          <w:ilvl w:val="1"/>
          <w:numId w:val="2"/>
        </w:numPr>
        <w:spacing w:line="240" w:lineRule="auto"/>
        <w:rPr>
          <w:color w:val="212121"/>
        </w:rPr>
      </w:pPr>
      <w:r>
        <w:rPr>
          <w:color w:val="212121"/>
        </w:rPr>
        <w:t xml:space="preserve">ASW AL 1950-1957 </w:t>
      </w:r>
    </w:p>
    <w:p w14:paraId="7A221D9E" w14:textId="77777777" w:rsidR="003D6C10" w:rsidRDefault="00855D70" w:rsidP="00762B1B">
      <w:pPr>
        <w:pStyle w:val="WordDefaultStyle"/>
        <w:numPr>
          <w:ilvl w:val="1"/>
          <w:numId w:val="2"/>
        </w:numPr>
        <w:spacing w:line="240" w:lineRule="auto"/>
        <w:rPr>
          <w:color w:val="212121"/>
        </w:rPr>
      </w:pPr>
      <w:r>
        <w:rPr>
          <w:color w:val="212121"/>
        </w:rPr>
        <w:t>AS AL 1957-1959</w:t>
      </w:r>
    </w:p>
    <w:p w14:paraId="09D72EBD" w14:textId="77777777" w:rsidR="00762B1B" w:rsidRPr="00762B1B" w:rsidRDefault="00762B1B" w:rsidP="00762B1B">
      <w:pPr>
        <w:pStyle w:val="WordDefaultStyle"/>
        <w:spacing w:line="240" w:lineRule="auto"/>
        <w:ind w:left="1113"/>
        <w:rPr>
          <w:rStyle w:val="None"/>
          <w:color w:val="212121"/>
        </w:rPr>
      </w:pPr>
    </w:p>
    <w:p w14:paraId="1F28B159" w14:textId="77777777" w:rsidR="003D6C10" w:rsidRDefault="00855D70">
      <w:pPr>
        <w:pStyle w:val="WordDefaultStyle"/>
        <w:numPr>
          <w:ilvl w:val="0"/>
          <w:numId w:val="2"/>
        </w:numPr>
      </w:pPr>
      <w:r>
        <w:rPr>
          <w:rStyle w:val="Hyperlink3"/>
        </w:rPr>
        <w:t xml:space="preserve">Africa (Group 3) missions: </w:t>
      </w:r>
    </w:p>
    <w:p w14:paraId="77286F02" w14:textId="77777777" w:rsidR="003D6C10" w:rsidRDefault="00855D70">
      <w:pPr>
        <w:pStyle w:val="WordDefaultStyle"/>
        <w:numPr>
          <w:ilvl w:val="1"/>
          <w:numId w:val="2"/>
        </w:numPr>
      </w:pPr>
      <w:r>
        <w:t xml:space="preserve">G3 AL 1917-1934 </w:t>
      </w:r>
    </w:p>
    <w:p w14:paraId="65378B19" w14:textId="77777777" w:rsidR="003D6C10" w:rsidRDefault="00855D70">
      <w:pPr>
        <w:pStyle w:val="WordDefaultStyle"/>
        <w:numPr>
          <w:ilvl w:val="1"/>
          <w:numId w:val="2"/>
        </w:numPr>
        <w:spacing w:line="240" w:lineRule="auto"/>
      </w:pPr>
      <w:r>
        <w:t xml:space="preserve">G3 AL 1935-1939 </w:t>
      </w:r>
    </w:p>
    <w:p w14:paraId="1EE0232A" w14:textId="77777777" w:rsidR="003D6C10" w:rsidRDefault="00855D70">
      <w:pPr>
        <w:pStyle w:val="WordDefaultStyle"/>
        <w:numPr>
          <w:ilvl w:val="1"/>
          <w:numId w:val="2"/>
        </w:numPr>
        <w:spacing w:line="240" w:lineRule="auto"/>
      </w:pPr>
      <w:r>
        <w:t xml:space="preserve">AF AL 1940-1949 </w:t>
      </w:r>
    </w:p>
    <w:p w14:paraId="17B1B703" w14:textId="77777777" w:rsidR="003D6C10" w:rsidRDefault="00855D70">
      <w:pPr>
        <w:pStyle w:val="WordDefaultStyle"/>
        <w:numPr>
          <w:ilvl w:val="1"/>
          <w:numId w:val="2"/>
        </w:numPr>
        <w:spacing w:line="240" w:lineRule="auto"/>
      </w:pPr>
      <w:r>
        <w:t xml:space="preserve">AF AL 1950-1959 </w:t>
      </w:r>
    </w:p>
    <w:p w14:paraId="17C69CC6" w14:textId="77777777" w:rsidR="003D6C10" w:rsidRDefault="003D6C10">
      <w:pPr>
        <w:pStyle w:val="WordDefaultStyle"/>
        <w:rPr>
          <w:rStyle w:val="None"/>
          <w:rFonts w:ascii="Times New Roman" w:eastAsia="Times New Roman" w:hAnsi="Times New Roman" w:cs="Times New Roman"/>
          <w:i/>
          <w:iCs/>
          <w:sz w:val="20"/>
          <w:szCs w:val="20"/>
          <w:u w:color="000000"/>
        </w:rPr>
      </w:pPr>
    </w:p>
    <w:p w14:paraId="397911A0" w14:textId="77777777" w:rsidR="003D6C10" w:rsidRDefault="00855D70">
      <w:pPr>
        <w:pStyle w:val="WordDefaultStyle"/>
        <w:numPr>
          <w:ilvl w:val="0"/>
          <w:numId w:val="2"/>
        </w:numPr>
      </w:pPr>
      <w:r>
        <w:rPr>
          <w:rStyle w:val="None"/>
        </w:rPr>
        <w:t>If you are interested in Annual Letters which span more than one of the time periods, you must fill in a separate request slip for each</w:t>
      </w:r>
      <w:r>
        <w:t>. For example, to request Annual Letters for Reverend Smith, stationed in India 1921-1948, you will need to fill in three slips:</w:t>
      </w:r>
    </w:p>
    <w:p w14:paraId="74A5FBB7" w14:textId="77777777" w:rsidR="003D6C10" w:rsidRDefault="00855D70">
      <w:pPr>
        <w:pStyle w:val="WordDefaultStyle"/>
        <w:numPr>
          <w:ilvl w:val="1"/>
          <w:numId w:val="2"/>
        </w:numPr>
      </w:pPr>
      <w:r>
        <w:rPr>
          <w:rStyle w:val="None"/>
          <w:lang w:val="it-IT"/>
        </w:rPr>
        <w:t>CMS/G2 AL 1917-1934 Smith</w:t>
      </w:r>
    </w:p>
    <w:p w14:paraId="1EB69E75" w14:textId="77777777" w:rsidR="003D6C10" w:rsidRDefault="00855D70">
      <w:pPr>
        <w:pStyle w:val="WordDefaultStyle"/>
        <w:numPr>
          <w:ilvl w:val="1"/>
          <w:numId w:val="2"/>
        </w:numPr>
      </w:pPr>
      <w:r>
        <w:rPr>
          <w:rStyle w:val="None"/>
          <w:lang w:val="it-IT"/>
        </w:rPr>
        <w:t>CMS/G2 AL 1935-1939 Smith</w:t>
      </w:r>
    </w:p>
    <w:p w14:paraId="5EE9B576" w14:textId="77777777" w:rsidR="003D6C10" w:rsidRDefault="00855D70">
      <w:pPr>
        <w:pStyle w:val="WordDefaultStyle"/>
        <w:numPr>
          <w:ilvl w:val="1"/>
          <w:numId w:val="2"/>
        </w:numPr>
      </w:pPr>
      <w:r>
        <w:rPr>
          <w:rStyle w:val="None"/>
          <w:lang w:val="it-IT"/>
        </w:rPr>
        <w:t xml:space="preserve">CMS/ASW AL 1940-1949 Smith </w:t>
      </w:r>
    </w:p>
    <w:p w14:paraId="46E34A3B" w14:textId="77777777" w:rsidR="003D6C10" w:rsidRDefault="003D6C10">
      <w:pPr>
        <w:pStyle w:val="Heading2"/>
        <w:rPr>
          <w:rStyle w:val="None"/>
          <w:color w:val="FF2600"/>
        </w:rPr>
      </w:pPr>
    </w:p>
    <w:p w14:paraId="18A39586" w14:textId="77777777" w:rsidR="003D6C10" w:rsidRDefault="00855D70">
      <w:pPr>
        <w:pStyle w:val="Heading2"/>
      </w:pPr>
      <w:r>
        <w:rPr>
          <w:rFonts w:eastAsia="Arial Unicode MS" w:cs="Arial Unicode MS"/>
          <w:lang w:val="en-US"/>
        </w:rPr>
        <w:t>Accessing o</w:t>
      </w:r>
      <w:bookmarkStart w:id="55" w:name="OnlineCopiesOfAnnualLetters"/>
      <w:r>
        <w:rPr>
          <w:rFonts w:eastAsia="Arial Unicode MS" w:cs="Arial Unicode MS"/>
          <w:lang w:val="en-US"/>
        </w:rPr>
        <w:t xml:space="preserve">nline copies </w:t>
      </w:r>
    </w:p>
    <w:bookmarkEnd w:id="55"/>
    <w:p w14:paraId="56ABF238" w14:textId="77777777" w:rsidR="003D6C10" w:rsidRDefault="003D6C10">
      <w:pPr>
        <w:pStyle w:val="Body"/>
        <w:rPr>
          <w:color w:val="212121"/>
        </w:rPr>
      </w:pPr>
    </w:p>
    <w:p w14:paraId="1D78458F" w14:textId="77777777" w:rsidR="003D6C10" w:rsidRDefault="0099734D">
      <w:pPr>
        <w:pStyle w:val="WordDefaultStyle"/>
        <w:numPr>
          <w:ilvl w:val="0"/>
          <w:numId w:val="15"/>
        </w:numPr>
      </w:pPr>
      <w:hyperlink w:anchor="WhereAreTheAnnualLettersAndHaveTheyBeenC" w:history="1">
        <w:r w:rsidR="00855D70">
          <w:rPr>
            <w:rStyle w:val="Hyperlink0"/>
          </w:rPr>
          <w:t xml:space="preserve">If the Annual Letters that you are interested in have been </w:t>
        </w:r>
        <w:proofErr w:type="spellStart"/>
        <w:r w:rsidR="00855D70">
          <w:rPr>
            <w:rStyle w:val="Hyperlink0"/>
          </w:rPr>
          <w:t>digitised</w:t>
        </w:r>
        <w:proofErr w:type="spellEnd"/>
      </w:hyperlink>
      <w:r w:rsidR="00855D70">
        <w:t xml:space="preserve">, when you visit Cadbury Research Library you will be able to find items of interest by </w:t>
      </w:r>
      <w:proofErr w:type="gramStart"/>
      <w:r w:rsidR="00855D70">
        <w:t>searching  Adam</w:t>
      </w:r>
      <w:proofErr w:type="gramEnd"/>
      <w:r w:rsidR="00855D70">
        <w:t xml:space="preserve"> Matthew Digital Collections. You may also have off site access.</w:t>
      </w:r>
    </w:p>
    <w:p w14:paraId="2A11320D" w14:textId="77777777" w:rsidR="003D6C10" w:rsidRDefault="00855D70">
      <w:pPr>
        <w:pStyle w:val="WordDefaultStyle"/>
        <w:numPr>
          <w:ilvl w:val="0"/>
          <w:numId w:val="15"/>
        </w:numPr>
        <w:rPr>
          <w:color w:val="212121"/>
        </w:rPr>
      </w:pPr>
      <w:r>
        <w:rPr>
          <w:color w:val="212121"/>
        </w:rPr>
        <w:t xml:space="preserve">The </w:t>
      </w:r>
      <w:proofErr w:type="spellStart"/>
      <w:r>
        <w:rPr>
          <w:color w:val="212121"/>
        </w:rPr>
        <w:t>digitised</w:t>
      </w:r>
      <w:proofErr w:type="spellEnd"/>
      <w:r>
        <w:rPr>
          <w:color w:val="212121"/>
        </w:rPr>
        <w:t xml:space="preserve"> copies of Annual Letters and the Extracts published 1886-1912 are available under the title 'Research Source - Church Missionary Society </w:t>
      </w:r>
      <w:r>
        <w:rPr>
          <w:color w:val="212121"/>
          <w:lang w:val="it-IT"/>
        </w:rPr>
        <w:t>Archive</w:t>
      </w:r>
      <w:r>
        <w:rPr>
          <w:color w:val="212121"/>
        </w:rPr>
        <w:t>’. The printed extracts in other periodicals can be seen through another Adam Matthew Digital Collection</w:t>
      </w:r>
      <w:proofErr w:type="gramStart"/>
      <w:r>
        <w:rPr>
          <w:color w:val="212121"/>
        </w:rPr>
        <w:t>:  ‘</w:t>
      </w:r>
      <w:proofErr w:type="gramEnd"/>
      <w:r>
        <w:rPr>
          <w:color w:val="212121"/>
        </w:rPr>
        <w:t>Church Missionary Society Periodicals’.</w:t>
      </w:r>
    </w:p>
    <w:p w14:paraId="70B9F1EA" w14:textId="77777777" w:rsidR="003D6C10" w:rsidRPr="00205F5B" w:rsidRDefault="00855D70" w:rsidP="00205F5B">
      <w:pPr>
        <w:pStyle w:val="WordDefaultStyle"/>
        <w:numPr>
          <w:ilvl w:val="0"/>
          <w:numId w:val="15"/>
        </w:numPr>
        <w:rPr>
          <w:rStyle w:val="None"/>
        </w:rPr>
      </w:pPr>
      <w:r>
        <w:t>Information about how to access Adam Matthew Digital products is given at the end of this Guide under ‘</w:t>
      </w:r>
      <w:hyperlink w:anchor="MicrofilmCollectionsByAdamMatthewPublica" w:history="1">
        <w:r>
          <w:rPr>
            <w:rStyle w:val="Hyperlink0"/>
          </w:rPr>
          <w:t>Microfilm and digital copies of material from the CMS Archive’.</w:t>
        </w:r>
      </w:hyperlink>
      <w:r>
        <w:t xml:space="preserve"> </w:t>
      </w:r>
    </w:p>
    <w:p w14:paraId="28828C01" w14:textId="24E4AF4F" w:rsidR="003D6C10" w:rsidRDefault="00855D70">
      <w:pPr>
        <w:pStyle w:val="Heading1"/>
      </w:pPr>
      <w:bookmarkStart w:id="56" w:name="ChurchMissionarySocietyUnofficialPapersC"/>
      <w:bookmarkStart w:id="57" w:name="_Toc12"/>
      <w:r>
        <w:rPr>
          <w:rFonts w:eastAsia="Arial Unicode MS" w:cs="Arial Unicode MS"/>
          <w:lang w:val="en-US"/>
        </w:rPr>
        <w:lastRenderedPageBreak/>
        <w:t>Church Mission Society Unofficial Papers c 1290-2016</w:t>
      </w:r>
      <w:bookmarkEnd w:id="56"/>
      <w:bookmarkEnd w:id="57"/>
    </w:p>
    <w:p w14:paraId="3341CEB7" w14:textId="77777777" w:rsidR="003D6C10" w:rsidRDefault="003D6C10">
      <w:pPr>
        <w:pStyle w:val="Heading2"/>
      </w:pPr>
    </w:p>
    <w:p w14:paraId="7EA41FD6" w14:textId="77777777" w:rsidR="003D6C10" w:rsidRDefault="003D6C10">
      <w:pPr>
        <w:pStyle w:val="Heading2"/>
      </w:pPr>
      <w:bookmarkStart w:id="58" w:name="_GoBack"/>
      <w:bookmarkEnd w:id="58"/>
    </w:p>
    <w:p w14:paraId="79666161" w14:textId="77777777" w:rsidR="003D6C10" w:rsidRDefault="00855D70">
      <w:pPr>
        <w:pStyle w:val="Heading2"/>
      </w:pPr>
      <w:r>
        <w:rPr>
          <w:rFonts w:eastAsia="Arial Unicode MS" w:cs="Arial Unicode MS"/>
          <w:lang w:val="en-US"/>
        </w:rPr>
        <w:t xml:space="preserve">Overview </w:t>
      </w:r>
    </w:p>
    <w:p w14:paraId="67B2C431" w14:textId="77777777" w:rsidR="003D6C10" w:rsidRDefault="003D6C10">
      <w:pPr>
        <w:pStyle w:val="Body"/>
      </w:pPr>
    </w:p>
    <w:p w14:paraId="501D72AD" w14:textId="77777777" w:rsidR="003D6C10" w:rsidRDefault="00855D70">
      <w:pPr>
        <w:pStyle w:val="WordDefaultStyle"/>
        <w:numPr>
          <w:ilvl w:val="0"/>
          <w:numId w:val="2"/>
        </w:numPr>
      </w:pPr>
      <w:r>
        <w:t>The Unofficial Papers are privately deposited papers relating to the work of the Church Mission Society at home and overseas, missionaries and their families. With the exception of a few early deeds and records held in collections of family papers, they date from the early days of the CMS to the present day.</w:t>
      </w:r>
    </w:p>
    <w:p w14:paraId="14C53FC0" w14:textId="77777777" w:rsidR="003D6C10" w:rsidRDefault="00855D70">
      <w:pPr>
        <w:pStyle w:val="WordDefaultStyle"/>
        <w:numPr>
          <w:ilvl w:val="0"/>
          <w:numId w:val="2"/>
        </w:numPr>
      </w:pPr>
      <w:r>
        <w:rPr>
          <w:rStyle w:val="None"/>
        </w:rPr>
        <w:t>They are effectively lots of little collections arranged in sequence according to when they were received for inclusion in the A</w:t>
      </w:r>
      <w:r>
        <w:rPr>
          <w:rStyle w:val="None"/>
          <w:lang w:val="it-IT"/>
        </w:rPr>
        <w:t xml:space="preserve">rchive. </w:t>
      </w:r>
    </w:p>
    <w:p w14:paraId="6E2B679D" w14:textId="77777777" w:rsidR="003D6C10" w:rsidRDefault="00855D70">
      <w:pPr>
        <w:pStyle w:val="WordDefaultStyle"/>
        <w:numPr>
          <w:ilvl w:val="0"/>
          <w:numId w:val="2"/>
        </w:numPr>
      </w:pPr>
      <w:r>
        <w:rPr>
          <w:rStyle w:val="None"/>
        </w:rPr>
        <w:t xml:space="preserve">The collections vary in size from one item to more than 30 boxes. </w:t>
      </w:r>
    </w:p>
    <w:p w14:paraId="1232DB16" w14:textId="77777777" w:rsidR="003D6C10" w:rsidRDefault="00855D70">
      <w:pPr>
        <w:pStyle w:val="WordDefaultStyle"/>
        <w:numPr>
          <w:ilvl w:val="0"/>
          <w:numId w:val="2"/>
        </w:numPr>
      </w:pPr>
      <w:r>
        <w:rPr>
          <w:rStyle w:val="None"/>
        </w:rPr>
        <w:t xml:space="preserve">Many of the collections are the personal papers of CMS missionaries. There are also records of local CMS Associations, records of </w:t>
      </w:r>
      <w:proofErr w:type="spellStart"/>
      <w:r>
        <w:rPr>
          <w:rStyle w:val="None"/>
        </w:rPr>
        <w:t>organisations</w:t>
      </w:r>
      <w:proofErr w:type="spellEnd"/>
      <w:r>
        <w:rPr>
          <w:rStyle w:val="None"/>
        </w:rPr>
        <w:t xml:space="preserve"> which supported the Society’s work and research papers relating to the history of CMS. </w:t>
      </w:r>
    </w:p>
    <w:p w14:paraId="440BA7F2" w14:textId="77777777" w:rsidR="003D6C10" w:rsidRDefault="00855D70">
      <w:pPr>
        <w:pStyle w:val="WordDefaultStyle"/>
        <w:numPr>
          <w:ilvl w:val="0"/>
          <w:numId w:val="2"/>
        </w:numPr>
      </w:pPr>
      <w:r>
        <w:rPr>
          <w:rStyle w:val="None"/>
        </w:rPr>
        <w:t xml:space="preserve">Some of the collections </w:t>
      </w:r>
      <w:r>
        <w:t>fill gaps in the official record where, for example, they include a missionary’s own copies of ‘official’ records</w:t>
      </w:r>
      <w:r>
        <w:rPr>
          <w:rStyle w:val="None"/>
        </w:rPr>
        <w:t xml:space="preserve">. There are also many examples of items rarely or not at all present in the official CMS archive, including paintings, sketches, artefacts and wider family papers. The </w:t>
      </w:r>
      <w:proofErr w:type="spellStart"/>
      <w:r>
        <w:rPr>
          <w:rStyle w:val="None"/>
        </w:rPr>
        <w:t>watercolour</w:t>
      </w:r>
      <w:proofErr w:type="spellEnd"/>
      <w:r>
        <w:rPr>
          <w:rStyle w:val="None"/>
        </w:rPr>
        <w:t xml:space="preserve"> pictured below is from the same album as the </w:t>
      </w:r>
      <w:hyperlink w:anchor="FrontCoverMountElgon20October1923" w:history="1">
        <w:r>
          <w:rPr>
            <w:rStyle w:val="Hyperlink0"/>
          </w:rPr>
          <w:t>image on the front cover of this Guide</w:t>
        </w:r>
      </w:hyperlink>
      <w:r>
        <w:rPr>
          <w:rStyle w:val="None"/>
        </w:rPr>
        <w:t xml:space="preserve">.   </w:t>
      </w:r>
    </w:p>
    <w:p w14:paraId="0E36B74C" w14:textId="77777777" w:rsidR="003D6C10" w:rsidRDefault="00855D70">
      <w:pPr>
        <w:pStyle w:val="Body"/>
        <w:jc w:val="both"/>
        <w:rPr>
          <w:rStyle w:val="None"/>
        </w:rPr>
      </w:pPr>
      <w:r>
        <w:rPr>
          <w:rStyle w:val="None"/>
        </w:rPr>
        <w:t xml:space="preserve"> </w:t>
      </w:r>
    </w:p>
    <w:p w14:paraId="6422A3EB" w14:textId="77777777" w:rsidR="003D6C10" w:rsidRDefault="00855D70">
      <w:pPr>
        <w:pStyle w:val="Heading2"/>
      </w:pPr>
      <w:r>
        <w:rPr>
          <w:rFonts w:eastAsia="Arial Unicode MS" w:cs="Arial Unicode MS"/>
          <w:lang w:val="en-US"/>
        </w:rPr>
        <w:t xml:space="preserve">How to search the Unofficial Papers </w:t>
      </w:r>
    </w:p>
    <w:p w14:paraId="1FF748E3" w14:textId="77777777" w:rsidR="003D6C10" w:rsidRDefault="003D6C10">
      <w:pPr>
        <w:pStyle w:val="Body"/>
        <w:rPr>
          <w:rStyle w:val="None"/>
          <w:u w:val="single"/>
        </w:rPr>
      </w:pPr>
    </w:p>
    <w:p w14:paraId="6CB3F01F" w14:textId="77777777" w:rsidR="003D6C10" w:rsidRDefault="00855D70">
      <w:pPr>
        <w:pStyle w:val="WordDefaultStyle"/>
        <w:numPr>
          <w:ilvl w:val="0"/>
          <w:numId w:val="2"/>
        </w:numPr>
      </w:pPr>
      <w:r>
        <w:t xml:space="preserve">A paper copy of the catalogue to the CMS Unofficial Papers (in several parts) can be searched in Cadbury Research Library. Alternatively, use the </w:t>
      </w:r>
      <w:hyperlink r:id="rId120" w:history="1">
        <w:r>
          <w:rPr>
            <w:rStyle w:val="Hyperlink0"/>
            <w:lang w:val="pt-PT"/>
          </w:rPr>
          <w:t>online catalogue</w:t>
        </w:r>
      </w:hyperlink>
      <w:r>
        <w:t xml:space="preserve"> to the CMS Unofficial Papers. </w:t>
      </w:r>
    </w:p>
    <w:p w14:paraId="4E0FD64A" w14:textId="77777777" w:rsidR="003D6C10" w:rsidRDefault="00855D70">
      <w:pPr>
        <w:pStyle w:val="WordDefaultStyle"/>
        <w:numPr>
          <w:ilvl w:val="0"/>
          <w:numId w:val="2"/>
        </w:numPr>
      </w:pPr>
      <w:r>
        <w:t>The archive finding numbers for the</w:t>
      </w:r>
      <w:r>
        <w:rPr>
          <w:lang w:val="it-IT"/>
        </w:rPr>
        <w:t xml:space="preserve"> Unofficial Papers </w:t>
      </w:r>
      <w:r>
        <w:t xml:space="preserve">all begin ‘CMS/ACC’.   </w:t>
      </w:r>
    </w:p>
    <w:p w14:paraId="509CA6A1" w14:textId="77777777" w:rsidR="003D6C10" w:rsidRDefault="00855D70">
      <w:pPr>
        <w:pStyle w:val="WordDefaultStyle"/>
        <w:numPr>
          <w:ilvl w:val="0"/>
          <w:numId w:val="2"/>
        </w:numPr>
      </w:pPr>
      <w:r>
        <w:t xml:space="preserve">For an overview of all of the collections, enter CMS/ACC* as the finding number   in the online catalogue. Click on the entries to open up the different levels of the catalogue for any collections in which you are interested. </w:t>
      </w:r>
    </w:p>
    <w:p w14:paraId="24B14ED9" w14:textId="77777777" w:rsidR="003D6C10" w:rsidRDefault="00855D70">
      <w:pPr>
        <w:pStyle w:val="Body"/>
        <w:rPr>
          <w:rStyle w:val="None"/>
        </w:rPr>
      </w:pPr>
      <w:r>
        <w:rPr>
          <w:rStyle w:val="None"/>
          <w:lang w:val="en-US"/>
        </w:rPr>
        <w:t xml:space="preserve">      </w:t>
      </w:r>
      <w:r>
        <w:rPr>
          <w:rStyle w:val="None"/>
          <w:noProof/>
        </w:rPr>
        <w:drawing>
          <wp:inline distT="0" distB="0" distL="0" distR="0" wp14:anchorId="0A7C627E" wp14:editId="60DB3BC3">
            <wp:extent cx="2116272" cy="1409109"/>
            <wp:effectExtent l="0" t="0" r="0" b="635"/>
            <wp:docPr id="1073741884" name="officeArt object" descr="Watercolour painting: mission hospital Toro, four  boys, sitting in a row on a bench, sewing. Finding Number: Church Missionary Society Unofficial Papers CMS/ACC321.&#10;"/>
            <wp:cNvGraphicFramePr/>
            <a:graphic xmlns:a="http://schemas.openxmlformats.org/drawingml/2006/main">
              <a:graphicData uri="http://schemas.openxmlformats.org/drawingml/2006/picture">
                <pic:pic xmlns:pic="http://schemas.openxmlformats.org/drawingml/2006/picture">
                  <pic:nvPicPr>
                    <pic:cNvPr id="1073741884" name="Decorative. Painting from an album of watercolours by Annie Emma Allen (1853-1942), CMS missionary to Uganda  Finding Number: Church Missionary Society Unofficial Papers CMS/ACC321.&#10;" descr="Decorative. Painting from an album of watercolours by Annie Emma Allen (1853-1942), CMS missionary to Uganda  Finding Number: Church Missionary Society Unofficial Papers CMS/ACC321."/>
                    <pic:cNvPicPr>
                      <a:picLocks noChangeAspect="1"/>
                    </pic:cNvPicPr>
                  </pic:nvPicPr>
                  <pic:blipFill>
                    <a:blip r:embed="rId121"/>
                    <a:stretch>
                      <a:fillRect/>
                    </a:stretch>
                  </pic:blipFill>
                  <pic:spPr>
                    <a:xfrm>
                      <a:off x="0" y="0"/>
                      <a:ext cx="2116272" cy="1409109"/>
                    </a:xfrm>
                    <a:prstGeom prst="rect">
                      <a:avLst/>
                    </a:prstGeom>
                    <a:ln w="12700" cap="flat">
                      <a:noFill/>
                      <a:miter lim="400000"/>
                    </a:ln>
                    <a:effectLst/>
                  </pic:spPr>
                </pic:pic>
              </a:graphicData>
            </a:graphic>
          </wp:inline>
        </w:drawing>
      </w:r>
      <w:r>
        <w:rPr>
          <w:noProof/>
        </w:rPr>
        <w:drawing>
          <wp:inline distT="0" distB="0" distL="0" distR="0" wp14:anchorId="55908653" wp14:editId="247DF9DE">
            <wp:extent cx="2095926" cy="1369009"/>
            <wp:effectExtent l="19050" t="19050" r="19050" b="22225"/>
            <wp:docPr id="1073741885" name="officeArt object" descr="Photograph of a barber at work in India: two men sat outside on a mat, facing each other. &#10;&#10;"/>
            <wp:cNvGraphicFramePr/>
            <a:graphic xmlns:a="http://schemas.openxmlformats.org/drawingml/2006/main">
              <a:graphicData uri="http://schemas.openxmlformats.org/drawingml/2006/picture">
                <pic:pic xmlns:pic="http://schemas.openxmlformats.org/drawingml/2006/picture">
                  <pic:nvPicPr>
                    <pic:cNvPr id="1073741885" name="Decorative&#10;&#10;" descr="Decorative"/>
                    <pic:cNvPicPr>
                      <a:picLocks noChangeAspect="1"/>
                    </pic:cNvPicPr>
                  </pic:nvPicPr>
                  <pic:blipFill>
                    <a:blip r:embed="rId122"/>
                    <a:stretch>
                      <a:fillRect/>
                    </a:stretch>
                  </pic:blipFill>
                  <pic:spPr>
                    <a:xfrm>
                      <a:off x="0" y="0"/>
                      <a:ext cx="2095926" cy="1369009"/>
                    </a:xfrm>
                    <a:prstGeom prst="rect">
                      <a:avLst/>
                    </a:prstGeom>
                    <a:ln w="25400" cap="flat">
                      <a:solidFill>
                        <a:srgbClr val="DDDDDD"/>
                      </a:solidFill>
                      <a:prstDash val="solid"/>
                      <a:miter lim="400000"/>
                    </a:ln>
                    <a:effectLst/>
                  </pic:spPr>
                </pic:pic>
              </a:graphicData>
            </a:graphic>
          </wp:inline>
        </w:drawing>
      </w:r>
      <w:r>
        <w:rPr>
          <w:noProof/>
        </w:rPr>
        <w:drawing>
          <wp:inline distT="0" distB="0" distL="0" distR="0" wp14:anchorId="0FE779B7" wp14:editId="3E352092">
            <wp:extent cx="1070701" cy="1411397"/>
            <wp:effectExtent l="0" t="0" r="0" b="0"/>
            <wp:docPr id="1073741886" name="officeArt object" descr="Black and white photograph of two men. one European, one Chinese, both in Chinese dress, with books and a desk."/>
            <wp:cNvGraphicFramePr/>
            <a:graphic xmlns:a="http://schemas.openxmlformats.org/drawingml/2006/main">
              <a:graphicData uri="http://schemas.openxmlformats.org/drawingml/2006/picture">
                <pic:pic xmlns:pic="http://schemas.openxmlformats.org/drawingml/2006/picture">
                  <pic:nvPicPr>
                    <pic:cNvPr id="1073741886" name="Decorative. ’" descr="Decorative. ’"/>
                    <pic:cNvPicPr>
                      <a:picLocks noChangeAspect="1"/>
                    </pic:cNvPicPr>
                  </pic:nvPicPr>
                  <pic:blipFill>
                    <a:blip r:embed="rId123"/>
                    <a:stretch>
                      <a:fillRect/>
                    </a:stretch>
                  </pic:blipFill>
                  <pic:spPr>
                    <a:xfrm>
                      <a:off x="0" y="0"/>
                      <a:ext cx="1070701" cy="1411397"/>
                    </a:xfrm>
                    <a:prstGeom prst="rect">
                      <a:avLst/>
                    </a:prstGeom>
                    <a:ln w="12700" cap="flat">
                      <a:noFill/>
                      <a:miter lim="400000"/>
                    </a:ln>
                    <a:effectLst/>
                  </pic:spPr>
                </pic:pic>
              </a:graphicData>
            </a:graphic>
          </wp:inline>
        </w:drawing>
      </w:r>
    </w:p>
    <w:p w14:paraId="412AA4F0" w14:textId="77777777" w:rsidR="003D6C10" w:rsidRDefault="00855D70">
      <w:pPr>
        <w:pStyle w:val="Caption1"/>
        <w:rPr>
          <w:rStyle w:val="None"/>
        </w:rPr>
      </w:pPr>
      <w:r>
        <w:rPr>
          <w:rStyle w:val="None"/>
          <w:rFonts w:eastAsia="Arial Unicode MS" w:cs="Arial Unicode MS"/>
          <w:lang w:val="en-US"/>
        </w:rPr>
        <w:t xml:space="preserve">       </w:t>
      </w:r>
      <w:r>
        <w:rPr>
          <w:rFonts w:eastAsia="Arial Unicode MS" w:cs="Arial Unicode MS"/>
          <w:lang w:val="en-US"/>
        </w:rPr>
        <w:t xml:space="preserve"> Finding numbers: </w:t>
      </w:r>
      <w:r>
        <w:rPr>
          <w:rStyle w:val="None"/>
          <w:rFonts w:eastAsia="Arial Unicode MS" w:cs="Arial Unicode MS"/>
        </w:rPr>
        <w:t>CMS/ACC321</w:t>
      </w:r>
      <w:r>
        <w:rPr>
          <w:rStyle w:val="None"/>
          <w:rFonts w:eastAsia="Arial Unicode MS" w:cs="Arial Unicode MS"/>
          <w:lang w:val="en-US"/>
        </w:rPr>
        <w:t xml:space="preserve">            </w:t>
      </w:r>
      <w:r>
        <w:rPr>
          <w:rStyle w:val="None"/>
          <w:rFonts w:eastAsia="Arial Unicode MS" w:cs="Arial Unicode MS"/>
          <w:lang w:val="pt-PT"/>
        </w:rPr>
        <w:t xml:space="preserve">CMS/ACC21 </w:t>
      </w:r>
      <w:r>
        <w:rPr>
          <w:rStyle w:val="None"/>
          <w:rFonts w:eastAsia="Arial Unicode MS" w:cs="Arial Unicode MS"/>
          <w:lang w:val="en-US"/>
        </w:rPr>
        <w:t>Z1</w:t>
      </w:r>
      <w:r>
        <w:rPr>
          <w:rStyle w:val="None"/>
          <w:rFonts w:eastAsia="Arial Unicode MS" w:cs="Arial Unicode MS"/>
        </w:rPr>
        <w:t xml:space="preserve">                 </w:t>
      </w:r>
      <w:r>
        <w:rPr>
          <w:rStyle w:val="None"/>
          <w:rFonts w:eastAsia="Arial Unicode MS" w:cs="Arial Unicode MS"/>
          <w:lang w:val="en-US"/>
        </w:rPr>
        <w:t xml:space="preserve">               </w:t>
      </w:r>
      <w:r>
        <w:rPr>
          <w:rStyle w:val="None"/>
          <w:rFonts w:eastAsia="Arial Unicode MS" w:cs="Arial Unicode MS"/>
          <w:lang w:val="pt-PT"/>
        </w:rPr>
        <w:t xml:space="preserve">CMS/ACC608 </w:t>
      </w:r>
      <w:r>
        <w:rPr>
          <w:rStyle w:val="None"/>
          <w:rFonts w:eastAsia="Arial Unicode MS" w:cs="Arial Unicode MS"/>
          <w:lang w:val="en-US"/>
        </w:rPr>
        <w:t>F1</w:t>
      </w:r>
    </w:p>
    <w:p w14:paraId="1C065751" w14:textId="77777777" w:rsidR="003D6C10" w:rsidRDefault="00855D70">
      <w:pPr>
        <w:pStyle w:val="Heading1"/>
      </w:pPr>
      <w:bookmarkStart w:id="59" w:name="_Toc13"/>
      <w:r>
        <w:rPr>
          <w:rStyle w:val="None"/>
          <w:rFonts w:eastAsia="Arial Unicode MS" w:cs="Arial Unicode MS"/>
          <w:lang w:val="en-US"/>
        </w:rPr>
        <w:lastRenderedPageBreak/>
        <w:t xml:space="preserve">Options if you are </w:t>
      </w:r>
      <w:bookmarkStart w:id="60" w:name="UnableToVisitCadburyResearchLibrary"/>
      <w:r>
        <w:rPr>
          <w:rFonts w:eastAsia="Arial Unicode MS" w:cs="Arial Unicode MS"/>
          <w:lang w:val="en-US"/>
        </w:rPr>
        <w:t>unable to visit Cadbury Research Library</w:t>
      </w:r>
      <w:bookmarkEnd w:id="60"/>
      <w:bookmarkEnd w:id="59"/>
    </w:p>
    <w:p w14:paraId="3A5086E2" w14:textId="77777777" w:rsidR="003D6C10" w:rsidRDefault="003D6C10">
      <w:pPr>
        <w:pStyle w:val="Body"/>
      </w:pPr>
    </w:p>
    <w:p w14:paraId="3E535861" w14:textId="77777777" w:rsidR="003D6C10" w:rsidRDefault="003D6C10">
      <w:pPr>
        <w:pStyle w:val="Body"/>
      </w:pPr>
    </w:p>
    <w:p w14:paraId="1E7257A2" w14:textId="77777777" w:rsidR="003D6C10" w:rsidRDefault="003D6C10">
      <w:pPr>
        <w:pStyle w:val="Body"/>
        <w:rPr>
          <w:sz w:val="16"/>
          <w:szCs w:val="16"/>
        </w:rPr>
      </w:pPr>
    </w:p>
    <w:p w14:paraId="2398A5E3" w14:textId="77777777" w:rsidR="003D6C10" w:rsidRDefault="00855D70">
      <w:pPr>
        <w:pStyle w:val="WordDefaultStyle"/>
        <w:numPr>
          <w:ilvl w:val="0"/>
          <w:numId w:val="2"/>
        </w:numPr>
      </w:pPr>
      <w:r>
        <w:t xml:space="preserve">Thousands of items from the CMS Archive have been copied on to microfilm and </w:t>
      </w:r>
      <w:proofErr w:type="spellStart"/>
      <w:r>
        <w:t>digitised</w:t>
      </w:r>
      <w:proofErr w:type="spellEnd"/>
      <w:r>
        <w:t xml:space="preserve">. </w:t>
      </w:r>
    </w:p>
    <w:p w14:paraId="3220CC9C" w14:textId="77777777" w:rsidR="003D6C10" w:rsidRDefault="00855D70">
      <w:pPr>
        <w:pStyle w:val="WordDefaultStyle"/>
        <w:ind w:left="360"/>
      </w:pPr>
      <w:r>
        <w:t xml:space="preserve">You may be able to see material from the CMS Archive if a library or archive near you holds microfilm copies. </w:t>
      </w:r>
    </w:p>
    <w:p w14:paraId="2F5639AA" w14:textId="77777777" w:rsidR="003D6C10" w:rsidRDefault="00855D70">
      <w:pPr>
        <w:pStyle w:val="WordDefaultStyle"/>
        <w:ind w:left="360"/>
      </w:pPr>
      <w:r>
        <w:t xml:space="preserve">Alternatively, you may be able to access copies which have been made available online. </w:t>
      </w:r>
    </w:p>
    <w:p w14:paraId="19EF030E" w14:textId="77777777" w:rsidR="003D6C10" w:rsidRDefault="00855D70">
      <w:pPr>
        <w:pStyle w:val="WordDefaultStyle"/>
        <w:ind w:left="360"/>
      </w:pPr>
      <w:r>
        <w:t xml:space="preserve">There is more information in this Guide under </w:t>
      </w:r>
      <w:hyperlink w:anchor="MicrofilmAndDigitalCopiesOfMaterialFromT" w:history="1">
        <w:r>
          <w:rPr>
            <w:rStyle w:val="Hyperlink0"/>
          </w:rPr>
          <w:t>Microfilm and digital copies</w:t>
        </w:r>
      </w:hyperlink>
      <w:r>
        <w:t xml:space="preserve"> of material from the CMS Archive. </w:t>
      </w:r>
    </w:p>
    <w:p w14:paraId="0154F0D4" w14:textId="77777777" w:rsidR="003D6C10" w:rsidRDefault="00855D70">
      <w:pPr>
        <w:pStyle w:val="WordDefaultStyle"/>
        <w:numPr>
          <w:ilvl w:val="0"/>
          <w:numId w:val="2"/>
        </w:numPr>
      </w:pPr>
      <w:r>
        <w:t xml:space="preserve">If you find something of interest in the online catalogue to the CMS Archive, you may be able to order a copy through the Cadbury Research Library Reprographics Service. </w:t>
      </w:r>
    </w:p>
    <w:p w14:paraId="32A7A618" w14:textId="77777777" w:rsidR="003D6C10" w:rsidRDefault="00855D70">
      <w:pPr>
        <w:pStyle w:val="WordDefaultStyle"/>
        <w:ind w:left="360"/>
      </w:pPr>
      <w:r>
        <w:t>To find out about charges and how to place an order follow the links to ‘</w:t>
      </w:r>
      <w:hyperlink r:id="rId124" w:history="1">
        <w:r>
          <w:rPr>
            <w:rStyle w:val="Hyperlink0"/>
          </w:rPr>
          <w:t>Imaging Services</w:t>
        </w:r>
      </w:hyperlink>
      <w:r>
        <w:t xml:space="preserve">’ on the Cadbury Research Library website. </w:t>
      </w:r>
    </w:p>
    <w:p w14:paraId="649BBF95" w14:textId="77777777" w:rsidR="003D6C10" w:rsidRDefault="00855D70">
      <w:pPr>
        <w:pStyle w:val="WordDefaultStyle"/>
        <w:numPr>
          <w:ilvl w:val="0"/>
          <w:numId w:val="2"/>
        </w:numPr>
      </w:pPr>
      <w:r>
        <w:t xml:space="preserve">The Church Mission Society has published large numbers of periodicals, pamphlets, circulars and other materials over the course of its history. </w:t>
      </w:r>
    </w:p>
    <w:p w14:paraId="4611ACCE" w14:textId="77777777" w:rsidR="003D6C10" w:rsidRDefault="00855D70">
      <w:pPr>
        <w:pStyle w:val="WordDefaultStyle"/>
        <w:ind w:left="360"/>
      </w:pPr>
      <w:r>
        <w:t xml:space="preserve">You may find local copies of these publications in a library or archive repository nearer to you. </w:t>
      </w:r>
    </w:p>
    <w:p w14:paraId="2F1F2BC3" w14:textId="77777777" w:rsidR="003D6C10" w:rsidRDefault="00855D70">
      <w:pPr>
        <w:pStyle w:val="WordDefaultStyle"/>
        <w:numPr>
          <w:ilvl w:val="0"/>
          <w:numId w:val="2"/>
        </w:numPr>
      </w:pPr>
      <w:r>
        <w:t xml:space="preserve">Other institutions hold records relating to CMS missionaries, CMS work in the UK and overseas.  </w:t>
      </w:r>
    </w:p>
    <w:p w14:paraId="59DE91E8" w14:textId="77777777" w:rsidR="003D6C10" w:rsidRDefault="00855D70">
      <w:pPr>
        <w:pStyle w:val="WordDefaultStyle"/>
        <w:ind w:left="360"/>
      </w:pPr>
      <w:r>
        <w:t xml:space="preserve">A few suggestions are given in the next section of this Guide. </w:t>
      </w:r>
    </w:p>
    <w:p w14:paraId="4A9068B7" w14:textId="16B1BDAD" w:rsidR="003D6C10" w:rsidRDefault="00855D70">
      <w:pPr>
        <w:pStyle w:val="WordDefaultStyle"/>
        <w:ind w:left="360"/>
      </w:pPr>
      <w:r>
        <w:t xml:space="preserve">For institutions other than the Church Mission Society itself, it is often useful to start by entering </w:t>
      </w:r>
      <w:r w:rsidR="0022273B">
        <w:t>‘</w:t>
      </w:r>
      <w:r>
        <w:t>Church Missionary Society</w:t>
      </w:r>
      <w:r w:rsidR="0022273B">
        <w:t>’</w:t>
      </w:r>
      <w:r>
        <w:t xml:space="preserve"> </w:t>
      </w:r>
      <w:r w:rsidR="00046974">
        <w:t xml:space="preserve">or ‘Church Mission Society’ </w:t>
      </w:r>
      <w:r>
        <w:t>as a search term.</w:t>
      </w:r>
    </w:p>
    <w:p w14:paraId="210E22DA" w14:textId="77777777" w:rsidR="003D6C10" w:rsidRDefault="003D6C10">
      <w:pPr>
        <w:pStyle w:val="Heading2"/>
        <w:rPr>
          <w:rStyle w:val="None"/>
          <w:color w:val="FF2600"/>
        </w:rPr>
      </w:pPr>
    </w:p>
    <w:p w14:paraId="365BCE07" w14:textId="77777777" w:rsidR="003D6C10" w:rsidRDefault="003D6C10">
      <w:pPr>
        <w:pStyle w:val="Heading1"/>
      </w:pPr>
    </w:p>
    <w:p w14:paraId="7AFBAB4C" w14:textId="77777777" w:rsidR="003D6C10" w:rsidRDefault="003D6C10">
      <w:pPr>
        <w:pStyle w:val="Heading1"/>
      </w:pPr>
    </w:p>
    <w:p w14:paraId="23E76AC3" w14:textId="77777777" w:rsidR="003D6C10" w:rsidRDefault="003D6C10">
      <w:pPr>
        <w:pStyle w:val="Heading1"/>
      </w:pPr>
    </w:p>
    <w:p w14:paraId="7FF780E5" w14:textId="77777777" w:rsidR="003D6C10" w:rsidRDefault="003D6C10">
      <w:pPr>
        <w:pStyle w:val="Body"/>
      </w:pPr>
    </w:p>
    <w:p w14:paraId="5518CB06" w14:textId="77777777" w:rsidR="003D6C10" w:rsidRDefault="003D6C10">
      <w:pPr>
        <w:pStyle w:val="Body"/>
      </w:pPr>
    </w:p>
    <w:p w14:paraId="33318C82" w14:textId="77777777" w:rsidR="003D6C10" w:rsidRDefault="003D6C10">
      <w:pPr>
        <w:pStyle w:val="Body"/>
      </w:pPr>
    </w:p>
    <w:p w14:paraId="0EE81D37" w14:textId="77777777" w:rsidR="003D6C10" w:rsidRDefault="003D6C10">
      <w:pPr>
        <w:pStyle w:val="Body"/>
      </w:pPr>
    </w:p>
    <w:p w14:paraId="79B56D1E" w14:textId="77777777" w:rsidR="003D6C10" w:rsidRDefault="003D6C10">
      <w:pPr>
        <w:pStyle w:val="Body"/>
      </w:pPr>
    </w:p>
    <w:p w14:paraId="40280332" w14:textId="77777777" w:rsidR="003D6C10" w:rsidRDefault="003D6C10">
      <w:pPr>
        <w:pStyle w:val="Body"/>
      </w:pPr>
    </w:p>
    <w:p w14:paraId="5A0F7333" w14:textId="77777777" w:rsidR="003D6C10" w:rsidRDefault="003D6C10">
      <w:pPr>
        <w:pStyle w:val="Body"/>
      </w:pPr>
    </w:p>
    <w:p w14:paraId="670C9B89" w14:textId="77777777" w:rsidR="003D6C10" w:rsidRDefault="00855D70">
      <w:pPr>
        <w:pStyle w:val="Heading1"/>
      </w:pPr>
      <w:bookmarkStart w:id="61" w:name="_Toc14"/>
      <w:bookmarkStart w:id="62" w:name="ExamplesOfCmsRelatedMaterialHeldByOtherI"/>
      <w:r>
        <w:rPr>
          <w:rFonts w:eastAsia="Arial Unicode MS" w:cs="Arial Unicode MS"/>
          <w:lang w:val="en-US"/>
        </w:rPr>
        <w:lastRenderedPageBreak/>
        <w:t xml:space="preserve">Examples of CMS related material held by other institutions </w:t>
      </w:r>
      <w:bookmarkEnd w:id="61"/>
    </w:p>
    <w:p w14:paraId="69B7B9F9" w14:textId="77777777" w:rsidR="003D6C10" w:rsidRDefault="003D6C10">
      <w:pPr>
        <w:pStyle w:val="Body"/>
      </w:pPr>
    </w:p>
    <w:bookmarkEnd w:id="62"/>
    <w:p w14:paraId="4866722E" w14:textId="77777777" w:rsidR="003D6C10" w:rsidRDefault="003D6C10">
      <w:pPr>
        <w:pStyle w:val="Body"/>
      </w:pPr>
    </w:p>
    <w:p w14:paraId="1D3717B2" w14:textId="77777777" w:rsidR="003D6C10" w:rsidRDefault="003D6C10">
      <w:pPr>
        <w:pStyle w:val="Body"/>
      </w:pPr>
    </w:p>
    <w:p w14:paraId="6594B7FE" w14:textId="77777777" w:rsidR="003D6C10" w:rsidRDefault="0099734D">
      <w:pPr>
        <w:pStyle w:val="WordDefaultStyle"/>
        <w:numPr>
          <w:ilvl w:val="0"/>
          <w:numId w:val="2"/>
        </w:numPr>
      </w:pPr>
      <w:hyperlink r:id="rId125" w:history="1">
        <w:r w:rsidR="00855D70">
          <w:rPr>
            <w:rStyle w:val="Hyperlink0"/>
          </w:rPr>
          <w:t>Church Mission Society, Oxford</w:t>
        </w:r>
      </w:hyperlink>
      <w:r w:rsidR="00855D70">
        <w:rPr>
          <w:rStyle w:val="Hyperlink3"/>
        </w:rPr>
        <w:t>: the</w:t>
      </w:r>
      <w:r w:rsidR="00855D70">
        <w:t xml:space="preserve"> Crowther Mission Studies Library houses 29,000 books and back copies of missionary journals, including complete runs of CMS periodicals and overseas diocesan reports; it also takes about 250 current journals. CMS (Oxford) retains custody of the historical records of the Society which have not yet been transferred to the CMS Archive at the Cadbury Research Library including most of its archives dating from 1960 onwards and some earlier records.</w:t>
      </w:r>
    </w:p>
    <w:p w14:paraId="15636B2F" w14:textId="77777777" w:rsidR="003D6C10" w:rsidRDefault="0099734D">
      <w:pPr>
        <w:pStyle w:val="WordDefaultStyle"/>
        <w:numPr>
          <w:ilvl w:val="0"/>
          <w:numId w:val="2"/>
        </w:numPr>
      </w:pPr>
      <w:hyperlink r:id="rId126" w:history="1">
        <w:r w:rsidR="00855D70">
          <w:rPr>
            <w:rStyle w:val="Hyperlink0"/>
          </w:rPr>
          <w:t>British Library</w:t>
        </w:r>
      </w:hyperlink>
      <w:r w:rsidR="00855D70">
        <w:t xml:space="preserve">: archives, manuscripts and published works relating to the Church Missionary Society including, for example, </w:t>
      </w:r>
      <w:r w:rsidR="00855D70">
        <w:rPr>
          <w:rStyle w:val="None"/>
        </w:rPr>
        <w:t>m</w:t>
      </w:r>
      <w:r w:rsidR="00855D70">
        <w:t>iscellaneous papers of Reverend Thomas Patrick Hughes; correspondence and papers of Major-General George Hutchinson; sermons of Bishop Edward Alfred Livingstone Moore; a recording of an interview by the Right Reverend Leslie Wilfried Brown; photographs of scenes of Indian life and missionary work; an unpublished memoir of Joyce M. Peel.</w:t>
      </w:r>
    </w:p>
    <w:p w14:paraId="2213B0BC" w14:textId="77777777" w:rsidR="003D6C10" w:rsidRDefault="0099734D">
      <w:pPr>
        <w:pStyle w:val="WordDefaultStyle"/>
        <w:numPr>
          <w:ilvl w:val="0"/>
          <w:numId w:val="2"/>
        </w:numPr>
      </w:pPr>
      <w:hyperlink r:id="rId127" w:history="1">
        <w:r w:rsidR="00855D70">
          <w:rPr>
            <w:rStyle w:val="Hyperlink0"/>
          </w:rPr>
          <w:t>British Museum</w:t>
        </w:r>
      </w:hyperlink>
      <w:r w:rsidR="00855D70">
        <w:rPr>
          <w:rStyle w:val="None"/>
        </w:rPr>
        <w:t>:</w:t>
      </w:r>
      <w:r w:rsidR="00855D70">
        <w:t xml:space="preserve"> over 1,500 artefacts previously the property of CMS, many originating from overseas; many can be seen online.</w:t>
      </w:r>
    </w:p>
    <w:p w14:paraId="686FDAC9" w14:textId="77777777" w:rsidR="003D6C10" w:rsidRDefault="0099734D">
      <w:pPr>
        <w:pStyle w:val="WordDefaultStyle"/>
        <w:numPr>
          <w:ilvl w:val="0"/>
          <w:numId w:val="2"/>
        </w:numPr>
      </w:pPr>
      <w:hyperlink r:id="rId128" w:history="1">
        <w:r w:rsidR="00855D70">
          <w:rPr>
            <w:rStyle w:val="Hyperlink0"/>
          </w:rPr>
          <w:t>Cambridge University: manuscripts</w:t>
        </w:r>
      </w:hyperlink>
      <w:r w:rsidR="00855D70">
        <w:rPr>
          <w:rStyle w:val="None"/>
        </w:rPr>
        <w:t>: l</w:t>
      </w:r>
      <w:r w:rsidR="00855D70">
        <w:t>etters of Helen Moore, missionary with the Church of England Zenana Missionary Society.</w:t>
      </w:r>
    </w:p>
    <w:p w14:paraId="26293D98" w14:textId="77777777" w:rsidR="003D6C10" w:rsidRDefault="00855D70">
      <w:pPr>
        <w:pStyle w:val="WordDefaultStyle"/>
        <w:numPr>
          <w:ilvl w:val="0"/>
          <w:numId w:val="2"/>
        </w:numPr>
      </w:pPr>
      <w:r>
        <w:t xml:space="preserve">Cambridge University: </w:t>
      </w:r>
      <w:hyperlink r:id="rId129" w:history="1">
        <w:r>
          <w:rPr>
            <w:rStyle w:val="Hyperlink0"/>
          </w:rPr>
          <w:t>Royal Commonwealth Society Library</w:t>
        </w:r>
      </w:hyperlink>
      <w:r>
        <w:t xml:space="preserve">: Church Missionary Society Photographic Collection: </w:t>
      </w:r>
      <w:hyperlink r:id="rId130" w:history="1">
        <w:r>
          <w:rPr>
            <w:rStyle w:val="Hyperlink0"/>
          </w:rPr>
          <w:t>glass plates</w:t>
        </w:r>
      </w:hyperlink>
      <w:r>
        <w:t xml:space="preserve"> from the collection are available online.</w:t>
      </w:r>
    </w:p>
    <w:p w14:paraId="172CAB44" w14:textId="77777777" w:rsidR="003D6C10" w:rsidRDefault="0099734D">
      <w:pPr>
        <w:pStyle w:val="WordDefaultStyle"/>
        <w:numPr>
          <w:ilvl w:val="0"/>
          <w:numId w:val="2"/>
        </w:numPr>
      </w:pPr>
      <w:hyperlink r:id="rId131" w:history="1">
        <w:r w:rsidR="00855D70">
          <w:rPr>
            <w:rStyle w:val="Hyperlink0"/>
          </w:rPr>
          <w:t>Horniman Museum</w:t>
        </w:r>
      </w:hyperlink>
      <w:r w:rsidR="00855D70">
        <w:t>: artefacts purchased from the CMS in the 1950s and 1960s including Inuit sealskin clothing and musical instruments.</w:t>
      </w:r>
    </w:p>
    <w:p w14:paraId="27B30847" w14:textId="77777777" w:rsidR="003D6C10" w:rsidRDefault="0099734D">
      <w:pPr>
        <w:pStyle w:val="WordDefaultStyle"/>
        <w:numPr>
          <w:ilvl w:val="0"/>
          <w:numId w:val="2"/>
        </w:numPr>
      </w:pPr>
      <w:hyperlink r:id="rId132" w:history="1">
        <w:r w:rsidR="00855D70">
          <w:rPr>
            <w:rStyle w:val="Hyperlink0"/>
          </w:rPr>
          <w:t>Lambeth Palace Library</w:t>
        </w:r>
      </w:hyperlink>
      <w:r w:rsidR="00855D70">
        <w:t xml:space="preserve"> and Church of England records Centre: the Archbishops Papers include letters from, and about, CMS missionaries.</w:t>
      </w:r>
    </w:p>
    <w:p w14:paraId="1A514497" w14:textId="77777777" w:rsidR="003D6C10" w:rsidRDefault="0099734D">
      <w:pPr>
        <w:pStyle w:val="WordDefaultStyle"/>
        <w:numPr>
          <w:ilvl w:val="0"/>
          <w:numId w:val="2"/>
        </w:numPr>
      </w:pPr>
      <w:hyperlink r:id="rId133" w:history="1">
        <w:r w:rsidR="00855D70">
          <w:rPr>
            <w:rStyle w:val="Hyperlink0"/>
          </w:rPr>
          <w:t>Norfolk Record Office</w:t>
        </w:r>
      </w:hyperlink>
      <w:r w:rsidR="00855D70">
        <w:t>: records of Norfolk and Norwich CMS Associations.</w:t>
      </w:r>
    </w:p>
    <w:p w14:paraId="3AC1228F" w14:textId="77777777" w:rsidR="003D6C10" w:rsidRDefault="0099734D">
      <w:pPr>
        <w:pStyle w:val="WordDefaultStyle"/>
        <w:numPr>
          <w:ilvl w:val="0"/>
          <w:numId w:val="2"/>
        </w:numPr>
      </w:pPr>
      <w:hyperlink r:id="rId134" w:history="1">
        <w:r w:rsidR="00855D70">
          <w:rPr>
            <w:rStyle w:val="Hyperlink0"/>
          </w:rPr>
          <w:t>Royal Geographical Society</w:t>
        </w:r>
      </w:hyperlink>
      <w:r w:rsidR="00855D70">
        <w:t xml:space="preserve">: journals of Reverend J. M. Eisenberg and Reverend J. L. </w:t>
      </w:r>
      <w:proofErr w:type="spellStart"/>
      <w:r w:rsidR="00855D70">
        <w:t>Krapf</w:t>
      </w:r>
      <w:proofErr w:type="spellEnd"/>
      <w:r w:rsidR="00855D70">
        <w:t>; correspondence between Richard Francis Burton and the CMS.</w:t>
      </w:r>
    </w:p>
    <w:p w14:paraId="1E57894A" w14:textId="77777777" w:rsidR="003D6C10" w:rsidRDefault="003D6C10">
      <w:pPr>
        <w:pStyle w:val="Heading1"/>
      </w:pPr>
    </w:p>
    <w:p w14:paraId="1F3A9E59" w14:textId="77777777" w:rsidR="003D6C10" w:rsidRDefault="003D6C10">
      <w:pPr>
        <w:pStyle w:val="Heading1"/>
      </w:pPr>
    </w:p>
    <w:p w14:paraId="26D9743B" w14:textId="77777777" w:rsidR="003D6C10" w:rsidRDefault="003D6C10">
      <w:pPr>
        <w:pStyle w:val="Body"/>
      </w:pPr>
    </w:p>
    <w:p w14:paraId="7F4CC23D" w14:textId="77777777" w:rsidR="003D6C10" w:rsidRDefault="003D6C10">
      <w:pPr>
        <w:pStyle w:val="Body"/>
      </w:pPr>
    </w:p>
    <w:p w14:paraId="3EC490F3" w14:textId="77777777" w:rsidR="003D6C10" w:rsidRDefault="003D6C10">
      <w:pPr>
        <w:pStyle w:val="Body"/>
      </w:pPr>
    </w:p>
    <w:p w14:paraId="15F99E9C" w14:textId="77777777" w:rsidR="003D6C10" w:rsidRDefault="003D6C10">
      <w:pPr>
        <w:pStyle w:val="Heading1"/>
      </w:pPr>
    </w:p>
    <w:p w14:paraId="24468277" w14:textId="77777777" w:rsidR="003D6C10" w:rsidRDefault="003D6C10">
      <w:pPr>
        <w:pStyle w:val="WordDefaultStyle"/>
      </w:pPr>
    </w:p>
    <w:p w14:paraId="4007E71F" w14:textId="77777777" w:rsidR="003D6C10" w:rsidRDefault="00855D70">
      <w:pPr>
        <w:pStyle w:val="Heading1"/>
      </w:pPr>
      <w:bookmarkStart w:id="63" w:name="_Toc15"/>
      <w:bookmarkStart w:id="64" w:name="MicrofilmAndDigitalCopiesOfMaterialFromT"/>
      <w:r>
        <w:rPr>
          <w:rFonts w:eastAsia="Arial Unicode MS" w:cs="Arial Unicode MS"/>
          <w:lang w:val="en-US"/>
        </w:rPr>
        <w:lastRenderedPageBreak/>
        <w:t>Microfilm and digital copies of material from the CMS Archive</w:t>
      </w:r>
      <w:bookmarkEnd w:id="63"/>
    </w:p>
    <w:bookmarkEnd w:id="64"/>
    <w:p w14:paraId="0A3A6C94" w14:textId="77777777" w:rsidR="003D6C10" w:rsidRDefault="003D6C10">
      <w:pPr>
        <w:pStyle w:val="Body"/>
      </w:pPr>
    </w:p>
    <w:p w14:paraId="7E6414D9" w14:textId="77777777" w:rsidR="003D6C10" w:rsidRDefault="003D6C10">
      <w:pPr>
        <w:pStyle w:val="Heading2"/>
      </w:pPr>
    </w:p>
    <w:p w14:paraId="6080B3AE" w14:textId="77777777" w:rsidR="003D6C10" w:rsidRDefault="00855D70">
      <w:pPr>
        <w:pStyle w:val="Heading2"/>
      </w:pPr>
      <w:bookmarkStart w:id="65" w:name="CmsArchiveOnMicrofilm"/>
      <w:r>
        <w:rPr>
          <w:rFonts w:eastAsia="Arial Unicode MS" w:cs="Arial Unicode MS"/>
          <w:lang w:val="en-US"/>
        </w:rPr>
        <w:t>CMS Archive on microfilm</w:t>
      </w:r>
      <w:bookmarkEnd w:id="65"/>
    </w:p>
    <w:p w14:paraId="4479F4F3" w14:textId="77777777" w:rsidR="003D6C10" w:rsidRDefault="003D6C10">
      <w:pPr>
        <w:pStyle w:val="Body"/>
        <w:rPr>
          <w:color w:val="212121"/>
          <w:sz w:val="24"/>
          <w:szCs w:val="24"/>
        </w:rPr>
      </w:pPr>
    </w:p>
    <w:p w14:paraId="15B6E6D8" w14:textId="77777777" w:rsidR="003D6C10" w:rsidRDefault="00855D70">
      <w:pPr>
        <w:pStyle w:val="WordDefaultStyle"/>
        <w:numPr>
          <w:ilvl w:val="0"/>
          <w:numId w:val="2"/>
        </w:numPr>
      </w:pPr>
      <w:r>
        <w:t>Approximately two-th</w:t>
      </w:r>
      <w:r w:rsidR="00B336CC">
        <w:t>irds of the CMS Archive was</w:t>
      </w:r>
      <w:r>
        <w:t xml:space="preserve"> microfilmed by Adam Matthew Publications.</w:t>
      </w:r>
      <w:r>
        <w:rPr>
          <w:rStyle w:val="None"/>
          <w:color w:val="FF2600"/>
        </w:rPr>
        <w:t xml:space="preserve"> </w:t>
      </w:r>
    </w:p>
    <w:p w14:paraId="24C2BAC5" w14:textId="77777777" w:rsidR="003D6C10" w:rsidRDefault="00855D70">
      <w:pPr>
        <w:pStyle w:val="WordDefaultStyle"/>
        <w:ind w:left="360"/>
      </w:pPr>
      <w:r>
        <w:t xml:space="preserve">The microfilms are no longer available for sale but the films and accompanying printed guides are held by many institutions around the world. Digital versions of the </w:t>
      </w:r>
      <w:hyperlink r:id="rId135" w:history="1">
        <w:r>
          <w:rPr>
            <w:rStyle w:val="Hyperlink0"/>
          </w:rPr>
          <w:t>guides</w:t>
        </w:r>
      </w:hyperlink>
      <w:r>
        <w:t xml:space="preserve"> are also freely available online. </w:t>
      </w:r>
    </w:p>
    <w:p w14:paraId="5D83EA49" w14:textId="77777777" w:rsidR="003D6C10" w:rsidRDefault="00855D70">
      <w:pPr>
        <w:pStyle w:val="WordDefaultStyle"/>
        <w:numPr>
          <w:ilvl w:val="0"/>
          <w:numId w:val="2"/>
        </w:numPr>
      </w:pPr>
      <w:r>
        <w:t>The '</w:t>
      </w:r>
      <w:hyperlink w:anchor="AnnualReportProceedings" w:history="1">
        <w:r>
          <w:rPr>
            <w:rStyle w:val="Hyperlink0"/>
          </w:rPr>
          <w:t>Proceedings</w:t>
        </w:r>
      </w:hyperlink>
      <w:r>
        <w:t xml:space="preserve"> of the Church Missionary Society for Africa a</w:t>
      </w:r>
      <w:r w:rsidR="000A4786">
        <w:t>nd the East' 1801-1921 were</w:t>
      </w:r>
      <w:r>
        <w:t xml:space="preserve"> micro-published by East Ardsley: E. P. Microform (now Microform Imaging Limited). </w:t>
      </w:r>
    </w:p>
    <w:p w14:paraId="28BFE0BE" w14:textId="77777777" w:rsidR="003D6C10" w:rsidRDefault="003D6C10">
      <w:pPr>
        <w:pStyle w:val="Heading3"/>
        <w:rPr>
          <w:rStyle w:val="None"/>
          <w:color w:val="FF2600"/>
        </w:rPr>
      </w:pPr>
    </w:p>
    <w:p w14:paraId="641D93EA" w14:textId="77777777" w:rsidR="003D6C10" w:rsidRDefault="00855D70">
      <w:pPr>
        <w:pStyle w:val="Heading3"/>
      </w:pPr>
      <w:bookmarkStart w:id="66" w:name="MicrofilmCollectionsByAdamMatthewPublica"/>
      <w:r>
        <w:rPr>
          <w:rStyle w:val="Hyperlink3"/>
          <w:rFonts w:eastAsia="Arial Unicode MS" w:cs="Arial Unicode MS"/>
          <w:lang w:val="en-US"/>
        </w:rPr>
        <w:t>Microfil</w:t>
      </w:r>
      <w:r w:rsidR="004E11C0">
        <w:rPr>
          <w:rFonts w:eastAsia="Arial Unicode MS" w:cs="Arial Unicode MS"/>
          <w:lang w:val="en-US"/>
        </w:rPr>
        <w:t>m collections of</w:t>
      </w:r>
      <w:r>
        <w:rPr>
          <w:rFonts w:eastAsia="Arial Unicode MS" w:cs="Arial Unicode MS"/>
          <w:lang w:val="en-US"/>
        </w:rPr>
        <w:t xml:space="preserve"> Adam Matthew Publications</w:t>
      </w:r>
      <w:bookmarkEnd w:id="66"/>
    </w:p>
    <w:p w14:paraId="5DC06F5E" w14:textId="77777777" w:rsidR="003D6C10" w:rsidRDefault="003D6C10">
      <w:pPr>
        <w:pStyle w:val="Heading3"/>
        <w:rPr>
          <w:rStyle w:val="None"/>
          <w:color w:val="FF2600"/>
        </w:rPr>
      </w:pPr>
    </w:p>
    <w:p w14:paraId="3A7D508D" w14:textId="77777777" w:rsidR="003D6C10" w:rsidRDefault="00855D70">
      <w:pPr>
        <w:pStyle w:val="Heading3"/>
        <w:numPr>
          <w:ilvl w:val="0"/>
          <w:numId w:val="2"/>
        </w:numPr>
      </w:pPr>
      <w:r>
        <w:rPr>
          <w:rStyle w:val="None"/>
          <w:rFonts w:eastAsia="Arial Unicode MS" w:cs="Arial Unicode MS"/>
          <w:color w:val="FF2600"/>
          <w:lang w:val="en-US"/>
        </w:rPr>
        <w:t>‘</w:t>
      </w:r>
      <w:r>
        <w:rPr>
          <w:rFonts w:eastAsia="Arial Unicode MS" w:cs="Arial Unicode MS"/>
          <w:lang w:val="en-US"/>
        </w:rPr>
        <w:t>Church Missionary Society Archive</w:t>
      </w:r>
      <w:r>
        <w:rPr>
          <w:rFonts w:eastAsia="Arial Unicode MS" w:cs="Arial Unicode MS"/>
        </w:rPr>
        <w:t>’</w:t>
      </w:r>
    </w:p>
    <w:p w14:paraId="7487FE2C" w14:textId="77777777" w:rsidR="003D6C10" w:rsidRDefault="003D6C10">
      <w:pPr>
        <w:pStyle w:val="Heading3"/>
      </w:pPr>
    </w:p>
    <w:p w14:paraId="202ECCBB" w14:textId="77777777" w:rsidR="003D6C10" w:rsidRDefault="00855D70">
      <w:pPr>
        <w:pStyle w:val="WordDefaultStyle"/>
        <w:ind w:left="360"/>
      </w:pPr>
      <w:r>
        <w:t xml:space="preserve">This collection comprises copies of extensive sequences of records and publications from the CMS official archive; records of two CMS General Secretaries from the </w:t>
      </w:r>
      <w:hyperlink w:anchor="ChurchMissionarySocietyUnofficialPapersC" w:history="1">
        <w:r>
          <w:rPr>
            <w:rStyle w:val="Hyperlink0"/>
          </w:rPr>
          <w:t>CMS Unofficial Papers</w:t>
        </w:r>
      </w:hyperlink>
      <w:r>
        <w:t xml:space="preserve">; records from three of the </w:t>
      </w:r>
      <w:hyperlink w:anchor="BackgroundInformation" w:history="1">
        <w:r>
          <w:rPr>
            <w:rStyle w:val="Hyperlink0"/>
          </w:rPr>
          <w:t>deposited archives</w:t>
        </w:r>
      </w:hyperlink>
      <w:r>
        <w:rPr>
          <w:rStyle w:val="None"/>
          <w:color w:val="FF2600"/>
        </w:rPr>
        <w:t xml:space="preserve"> </w:t>
      </w:r>
      <w:r>
        <w:rPr>
          <w:rStyle w:val="Hyperlink3"/>
        </w:rPr>
        <w:t>and additional periodicals and pamphlets from the collections held by the Church Mission Society (Oxford). It is a</w:t>
      </w:r>
      <w:r>
        <w:t xml:space="preserve">rranged in nine sections: </w:t>
      </w:r>
    </w:p>
    <w:p w14:paraId="3E70E764" w14:textId="77777777" w:rsidR="003D6C10" w:rsidRDefault="00855D70">
      <w:pPr>
        <w:pStyle w:val="WordDefaultStyle"/>
        <w:numPr>
          <w:ilvl w:val="1"/>
          <w:numId w:val="2"/>
        </w:numPr>
        <w:spacing w:line="240" w:lineRule="auto"/>
      </w:pPr>
      <w:r>
        <w:t xml:space="preserve">   Section I: East Asia Missions</w:t>
      </w:r>
    </w:p>
    <w:p w14:paraId="0C69CFC8" w14:textId="77777777" w:rsidR="003D6C10" w:rsidRDefault="00855D70">
      <w:pPr>
        <w:pStyle w:val="WordDefaultStyle"/>
        <w:numPr>
          <w:ilvl w:val="1"/>
          <w:numId w:val="2"/>
        </w:numPr>
        <w:spacing w:line="240" w:lineRule="auto"/>
      </w:pPr>
      <w:r>
        <w:t xml:space="preserve">   Section II: Missions to Women</w:t>
      </w:r>
    </w:p>
    <w:p w14:paraId="5254E713" w14:textId="77777777" w:rsidR="003D6C10" w:rsidRDefault="00855D70">
      <w:pPr>
        <w:pStyle w:val="WordDefaultStyle"/>
        <w:numPr>
          <w:ilvl w:val="1"/>
          <w:numId w:val="2"/>
        </w:numPr>
        <w:spacing w:line="240" w:lineRule="auto"/>
      </w:pPr>
      <w:r>
        <w:t xml:space="preserve">   Section III: Central Records</w:t>
      </w:r>
    </w:p>
    <w:p w14:paraId="1E319F51" w14:textId="77777777" w:rsidR="003D6C10" w:rsidRDefault="00855D70">
      <w:pPr>
        <w:pStyle w:val="WordDefaultStyle"/>
        <w:numPr>
          <w:ilvl w:val="1"/>
          <w:numId w:val="2"/>
        </w:numPr>
        <w:spacing w:line="240" w:lineRule="auto"/>
      </w:pPr>
      <w:r>
        <w:t xml:space="preserve">   Section IV: Africa Missions</w:t>
      </w:r>
    </w:p>
    <w:p w14:paraId="70B9B0FA" w14:textId="77777777" w:rsidR="003D6C10" w:rsidRDefault="00855D70">
      <w:pPr>
        <w:pStyle w:val="WordDefaultStyle"/>
        <w:numPr>
          <w:ilvl w:val="1"/>
          <w:numId w:val="2"/>
        </w:numPr>
        <w:spacing w:line="240" w:lineRule="auto"/>
      </w:pPr>
      <w:r>
        <w:t xml:space="preserve">   Section V: Missions to the Americas</w:t>
      </w:r>
    </w:p>
    <w:p w14:paraId="1EC75CC3" w14:textId="77777777" w:rsidR="003D6C10" w:rsidRDefault="00855D70">
      <w:pPr>
        <w:pStyle w:val="WordDefaultStyle"/>
        <w:numPr>
          <w:ilvl w:val="1"/>
          <w:numId w:val="2"/>
        </w:numPr>
        <w:spacing w:line="240" w:lineRule="auto"/>
      </w:pPr>
      <w:r>
        <w:t xml:space="preserve">   Section VI: Missions to India</w:t>
      </w:r>
    </w:p>
    <w:p w14:paraId="613E54B8" w14:textId="77777777" w:rsidR="003D6C10" w:rsidRDefault="00855D70">
      <w:pPr>
        <w:pStyle w:val="WordDefaultStyle"/>
        <w:numPr>
          <w:ilvl w:val="1"/>
          <w:numId w:val="2"/>
        </w:numPr>
        <w:spacing w:line="240" w:lineRule="auto"/>
      </w:pPr>
      <w:r>
        <w:t xml:space="preserve">   Section VII: General Secretary's Papers</w:t>
      </w:r>
    </w:p>
    <w:p w14:paraId="2F44F34E" w14:textId="77777777" w:rsidR="003D6C10" w:rsidRDefault="00855D70">
      <w:pPr>
        <w:pStyle w:val="WordDefaultStyle"/>
        <w:numPr>
          <w:ilvl w:val="1"/>
          <w:numId w:val="2"/>
        </w:numPr>
        <w:spacing w:line="240" w:lineRule="auto"/>
      </w:pPr>
      <w:r>
        <w:t xml:space="preserve">   Section VIII: Home Papers</w:t>
      </w:r>
    </w:p>
    <w:p w14:paraId="0336D6B9" w14:textId="77777777" w:rsidR="003D6C10" w:rsidRDefault="00855D70">
      <w:pPr>
        <w:pStyle w:val="Default"/>
        <w:numPr>
          <w:ilvl w:val="1"/>
          <w:numId w:val="2"/>
        </w:numPr>
        <w:spacing w:after="200"/>
        <w:rPr>
          <w:rFonts w:ascii="Microsoft Sans Serif" w:hAnsi="Microsoft Sans Serif"/>
          <w:color w:val="212121"/>
          <w:sz w:val="24"/>
          <w:szCs w:val="24"/>
        </w:rPr>
      </w:pPr>
      <w:r>
        <w:rPr>
          <w:rFonts w:ascii="Microsoft Sans Serif" w:hAnsi="Microsoft Sans Serif"/>
          <w:color w:val="212121"/>
          <w:sz w:val="24"/>
          <w:szCs w:val="24"/>
        </w:rPr>
        <w:t xml:space="preserve">   Section IX: Middle East Missions</w:t>
      </w:r>
    </w:p>
    <w:p w14:paraId="69D83372" w14:textId="77777777" w:rsidR="003D6C10" w:rsidRDefault="00855D70">
      <w:pPr>
        <w:pStyle w:val="WordDefaultStyle"/>
        <w:numPr>
          <w:ilvl w:val="0"/>
          <w:numId w:val="2"/>
        </w:numPr>
      </w:pPr>
      <w:r>
        <w:t xml:space="preserve">'Women's Language and Experience, 1500-1940: </w:t>
      </w:r>
      <w:hyperlink r:id="rId136" w:history="1">
        <w:bookmarkStart w:id="67" w:name="WomensDiaries"/>
        <w:r>
          <w:rPr>
            <w:rStyle w:val="Hyperlink0"/>
          </w:rPr>
          <w:t xml:space="preserve">Women's Diaries </w:t>
        </w:r>
        <w:bookmarkEnd w:id="67"/>
      </w:hyperlink>
      <w:r>
        <w:t>and Related Sources' (1996).</w:t>
      </w:r>
    </w:p>
    <w:p w14:paraId="263A9E1F" w14:textId="77777777" w:rsidR="003D6C10" w:rsidRDefault="00855D70">
      <w:pPr>
        <w:pStyle w:val="WordDefaultStyle"/>
        <w:ind w:left="360"/>
      </w:pPr>
      <w:r>
        <w:t xml:space="preserve">This collection brings together material from several institutions. It includes diaries from eight collections in the </w:t>
      </w:r>
      <w:hyperlink w:anchor="ChurchMissionarySocietyUnofficialPapersC" w:history="1">
        <w:r>
          <w:t>CMS Unofficial Papers</w:t>
        </w:r>
      </w:hyperlink>
      <w:r>
        <w:t>.</w:t>
      </w:r>
      <w:r w:rsidR="00F8425D">
        <w:t xml:space="preserve"> </w:t>
      </w:r>
    </w:p>
    <w:p w14:paraId="31D0BF7D" w14:textId="77777777" w:rsidR="003D6C10" w:rsidRDefault="00855D70">
      <w:pPr>
        <w:pStyle w:val="Heading3"/>
      </w:pPr>
      <w:r>
        <w:rPr>
          <w:rFonts w:eastAsia="Arial Unicode MS" w:cs="Arial Unicode MS"/>
          <w:lang w:val="en-US"/>
        </w:rPr>
        <w:lastRenderedPageBreak/>
        <w:t>How to find out if records have been microfilmed</w:t>
      </w:r>
    </w:p>
    <w:p w14:paraId="304EE90A" w14:textId="77777777" w:rsidR="003D6C10" w:rsidRDefault="003D6C10">
      <w:pPr>
        <w:pStyle w:val="Heading3"/>
      </w:pPr>
    </w:p>
    <w:p w14:paraId="5E4EFB2C" w14:textId="77777777" w:rsidR="003D6C10" w:rsidRDefault="00855D70">
      <w:pPr>
        <w:pStyle w:val="WordDefaultStyle"/>
        <w:numPr>
          <w:ilvl w:val="0"/>
          <w:numId w:val="2"/>
        </w:numPr>
      </w:pPr>
      <w:r>
        <w:t>Option 1: use the typescript finding aids</w:t>
      </w:r>
      <w:r w:rsidR="004E11C0">
        <w:t xml:space="preserve"> in the Cadbury Research Library Reading Room</w:t>
      </w:r>
      <w:r>
        <w:t>: the drawer numbers for the microfilm are written in pencil on the contents page at the front of each volume.</w:t>
      </w:r>
    </w:p>
    <w:p w14:paraId="1706BF52" w14:textId="77777777" w:rsidR="003D6C10" w:rsidRDefault="00855D70">
      <w:pPr>
        <w:pStyle w:val="WordDefaultStyle"/>
        <w:numPr>
          <w:ilvl w:val="0"/>
          <w:numId w:val="2"/>
        </w:numPr>
      </w:pPr>
      <w:r>
        <w:t xml:space="preserve">Option 2: use the online archive catalogue: look under ‘Copies’ at Fonds, Sub-fonds and Sub-sub-sub-fonds level. </w:t>
      </w:r>
    </w:p>
    <w:p w14:paraId="78E67BAF" w14:textId="77777777" w:rsidR="003D6C10" w:rsidRDefault="00855D70">
      <w:pPr>
        <w:pStyle w:val="WordDefaultStyle"/>
        <w:ind w:left="360"/>
      </w:pPr>
      <w:r>
        <w:t xml:space="preserve">For example, follow the steps below to see if the </w:t>
      </w:r>
      <w:hyperlink r:id="rId137" w:history="1">
        <w:r>
          <w:rPr>
            <w:rStyle w:val="Hyperlink0"/>
          </w:rPr>
          <w:t xml:space="preserve">Papers of the Yoruba Mission </w:t>
        </w:r>
      </w:hyperlink>
      <w:r>
        <w:t>are available on microfilm:</w:t>
      </w:r>
    </w:p>
    <w:p w14:paraId="3D23F30B" w14:textId="77777777" w:rsidR="003D6C10" w:rsidRDefault="00855D70">
      <w:pPr>
        <w:pStyle w:val="WordDefaultStyle"/>
        <w:numPr>
          <w:ilvl w:val="1"/>
          <w:numId w:val="2"/>
        </w:numPr>
      </w:pPr>
      <w:r>
        <w:t xml:space="preserve">Step 1: go to the </w:t>
      </w:r>
      <w:hyperlink r:id="rId138" w:history="1">
        <w:r>
          <w:rPr>
            <w:rStyle w:val="Hyperlink0"/>
          </w:rPr>
          <w:t>Advanced Search page</w:t>
        </w:r>
      </w:hyperlink>
      <w:r>
        <w:t xml:space="preserve"> and enter the following details:</w:t>
      </w:r>
    </w:p>
    <w:p w14:paraId="272FBA40" w14:textId="77777777" w:rsidR="003D6C10" w:rsidRDefault="00855D70">
      <w:pPr>
        <w:pStyle w:val="WordDefaultStyle"/>
        <w:ind w:left="1080"/>
        <w:rPr>
          <w:rStyle w:val="None"/>
        </w:rPr>
      </w:pPr>
      <w:r>
        <w:t xml:space="preserve">Finding number: </w:t>
      </w:r>
      <w:r>
        <w:rPr>
          <w:rStyle w:val="None"/>
        </w:rPr>
        <w:t>CMS/B/OMS;</w:t>
      </w:r>
    </w:p>
    <w:p w14:paraId="6D08E723" w14:textId="77777777" w:rsidR="003D6C10" w:rsidRDefault="00855D70">
      <w:pPr>
        <w:pStyle w:val="WordDefaultStyle"/>
        <w:ind w:left="1080"/>
        <w:rPr>
          <w:rStyle w:val="None"/>
        </w:rPr>
      </w:pPr>
      <w:r>
        <w:t xml:space="preserve">Level: </w:t>
      </w:r>
      <w:r>
        <w:rPr>
          <w:rStyle w:val="None"/>
        </w:rPr>
        <w:t>Sub-sub-sub-fonds.</w:t>
      </w:r>
    </w:p>
    <w:p w14:paraId="09982B45" w14:textId="77777777" w:rsidR="003D6C10" w:rsidRDefault="00855D70">
      <w:pPr>
        <w:pStyle w:val="WordDefaultStyle"/>
        <w:numPr>
          <w:ilvl w:val="1"/>
          <w:numId w:val="2"/>
        </w:numPr>
      </w:pPr>
      <w:r>
        <w:rPr>
          <w:rStyle w:val="None"/>
        </w:rPr>
        <w:t>Step 2: click s</w:t>
      </w:r>
      <w:r>
        <w:t>earch.</w:t>
      </w:r>
    </w:p>
    <w:p w14:paraId="2DC0ABCB" w14:textId="77777777" w:rsidR="003D6C10" w:rsidRDefault="00855D70">
      <w:pPr>
        <w:pStyle w:val="WordDefaultStyle"/>
        <w:numPr>
          <w:ilvl w:val="1"/>
          <w:numId w:val="2"/>
        </w:numPr>
      </w:pPr>
      <w:r>
        <w:t xml:space="preserve">Step 3: click on the </w:t>
      </w:r>
      <w:r>
        <w:rPr>
          <w:rStyle w:val="None"/>
        </w:rPr>
        <w:t>finding number</w:t>
      </w:r>
      <w:r>
        <w:t xml:space="preserve"> for the Yoruba Mission.</w:t>
      </w:r>
    </w:p>
    <w:p w14:paraId="538B474A" w14:textId="77777777" w:rsidR="003D6C10" w:rsidRDefault="0094651F">
      <w:pPr>
        <w:pStyle w:val="WordDefaultStyle"/>
        <w:numPr>
          <w:ilvl w:val="1"/>
          <w:numId w:val="2"/>
        </w:numPr>
      </w:pPr>
      <w:r>
        <w:t xml:space="preserve">Step 4: scroll </w:t>
      </w:r>
      <w:r w:rsidR="00855D70">
        <w:t xml:space="preserve">down to ‘Copies’. </w:t>
      </w:r>
    </w:p>
    <w:p w14:paraId="213AB2BC" w14:textId="77777777" w:rsidR="003D6C10" w:rsidRDefault="00855D70">
      <w:pPr>
        <w:pStyle w:val="WordDefaultStyle"/>
        <w:ind w:left="360"/>
      </w:pPr>
      <w:r>
        <w:t xml:space="preserve">Papers of the </w:t>
      </w:r>
      <w:hyperlink r:id="rId139" w:history="1">
        <w:r>
          <w:rPr>
            <w:rStyle w:val="Hyperlink0"/>
          </w:rPr>
          <w:t>Yoruba Mission</w:t>
        </w:r>
      </w:hyperlink>
      <w:r>
        <w:t xml:space="preserve"> have been microfilmed and in Cadbury Research library the film reels are held in drawers B1 and C3.</w:t>
      </w:r>
    </w:p>
    <w:p w14:paraId="63E78965" w14:textId="77777777" w:rsidR="003D6C10" w:rsidRDefault="00855D70">
      <w:pPr>
        <w:pStyle w:val="WordDefaultStyle"/>
        <w:numPr>
          <w:ilvl w:val="0"/>
          <w:numId w:val="2"/>
        </w:numPr>
      </w:pPr>
      <w:r>
        <w:t xml:space="preserve">Option 3: use the </w:t>
      </w:r>
      <w:hyperlink r:id="rId140" w:history="1">
        <w:r>
          <w:rPr>
            <w:rStyle w:val="Hyperlink0"/>
          </w:rPr>
          <w:t>guides to the Adam Matthew microfilm</w:t>
        </w:r>
      </w:hyperlink>
      <w:r>
        <w:t>: once you have found the Sectio</w:t>
      </w:r>
      <w:r w:rsidR="004E11C0">
        <w:t>n and Part relevant to what you</w:t>
      </w:r>
      <w:r>
        <w:t xml:space="preserve"> are looking for, you will be able to search ‘Contents of Reels’. The guides do not include microfilms of the CMS Proceedings as these were published by E. P. Microform.</w:t>
      </w:r>
    </w:p>
    <w:p w14:paraId="448EE340" w14:textId="77777777" w:rsidR="003D6C10" w:rsidRDefault="00855D70">
      <w:pPr>
        <w:pStyle w:val="WordDefaultStyle"/>
        <w:numPr>
          <w:ilvl w:val="0"/>
          <w:numId w:val="2"/>
        </w:numPr>
      </w:pPr>
      <w:r>
        <w:t xml:space="preserve">Option 4: use the </w:t>
      </w:r>
      <w:hyperlink w:anchor="HowToFindOutWhatIsAvailableOnlineThrough" w:history="1">
        <w:r>
          <w:rPr>
            <w:rStyle w:val="Hyperlink0"/>
          </w:rPr>
          <w:t>contents list for the Adam Matthew Digital Collection</w:t>
        </w:r>
      </w:hyperlink>
      <w:r>
        <w:t xml:space="preserve"> titled ‘Research Source: Church Missionary Society Archive’. This Digital Collection comprises scanned copies of the microfilm.</w:t>
      </w:r>
    </w:p>
    <w:p w14:paraId="38B0D5E2" w14:textId="77777777" w:rsidR="003D6C10" w:rsidRDefault="003D6C10">
      <w:pPr>
        <w:pStyle w:val="Heading2"/>
      </w:pPr>
    </w:p>
    <w:p w14:paraId="730A0B73" w14:textId="77777777" w:rsidR="003D6C10" w:rsidRDefault="003D6C10">
      <w:pPr>
        <w:pStyle w:val="Heading2"/>
      </w:pPr>
    </w:p>
    <w:p w14:paraId="63663E80" w14:textId="77777777" w:rsidR="003D6C10" w:rsidRDefault="00855D70">
      <w:pPr>
        <w:pStyle w:val="Heading2"/>
      </w:pPr>
      <w:bookmarkStart w:id="68" w:name="CmsArchiveOnline"/>
      <w:r>
        <w:rPr>
          <w:rFonts w:eastAsia="Arial Unicode MS" w:cs="Arial Unicode MS"/>
          <w:lang w:val="en-US"/>
        </w:rPr>
        <w:t>CMS Archive online</w:t>
      </w:r>
    </w:p>
    <w:bookmarkEnd w:id="68"/>
    <w:p w14:paraId="64789AED" w14:textId="77777777" w:rsidR="003D6C10" w:rsidRDefault="003D6C10">
      <w:pPr>
        <w:pStyle w:val="Default"/>
        <w:spacing w:after="200" w:line="276" w:lineRule="auto"/>
        <w:rPr>
          <w:rFonts w:ascii="Microsoft Sans Serif" w:eastAsia="Microsoft Sans Serif" w:hAnsi="Microsoft Sans Serif" w:cs="Microsoft Sans Serif"/>
          <w:sz w:val="24"/>
          <w:szCs w:val="24"/>
        </w:rPr>
      </w:pPr>
    </w:p>
    <w:p w14:paraId="01DC5B8E" w14:textId="77777777" w:rsidR="003D6C10" w:rsidRDefault="00855D70">
      <w:pPr>
        <w:pStyle w:val="WordDefaultStyle"/>
        <w:numPr>
          <w:ilvl w:val="0"/>
          <w:numId w:val="2"/>
        </w:numPr>
      </w:pPr>
      <w:r>
        <w:t>Many publi</w:t>
      </w:r>
      <w:r w:rsidR="00536C46">
        <w:t xml:space="preserve">shed works, papers and some photographs </w:t>
      </w:r>
      <w:r>
        <w:t xml:space="preserve">from the CMS Archive have been </w:t>
      </w:r>
      <w:proofErr w:type="spellStart"/>
      <w:r>
        <w:t>digitised</w:t>
      </w:r>
      <w:proofErr w:type="spellEnd"/>
      <w:r>
        <w:t xml:space="preserve"> and can be seen online, including all of the papers </w:t>
      </w:r>
      <w:r w:rsidR="00536C46">
        <w:t>from the official CMS Archive</w:t>
      </w:r>
      <w:r w:rsidR="00DA67E6">
        <w:t>,</w:t>
      </w:r>
      <w:r w:rsidR="00536C46">
        <w:t xml:space="preserve"> </w:t>
      </w:r>
      <w:r w:rsidR="00DA67E6">
        <w:t xml:space="preserve">and some of the CMS Unofficial Papers, which were previously </w:t>
      </w:r>
      <w:r>
        <w:t>microfilmed by Adam Matthew</w:t>
      </w:r>
      <w:r w:rsidR="00536C46">
        <w:t xml:space="preserve"> Publications</w:t>
      </w:r>
      <w:r w:rsidR="00CB1FF3">
        <w:t>.</w:t>
      </w:r>
    </w:p>
    <w:p w14:paraId="7DB107CF" w14:textId="77777777" w:rsidR="003D6C10" w:rsidRDefault="00855D70">
      <w:pPr>
        <w:pStyle w:val="WordDefaultStyle"/>
        <w:numPr>
          <w:ilvl w:val="0"/>
          <w:numId w:val="2"/>
        </w:numPr>
      </w:pPr>
      <w:r>
        <w:t xml:space="preserve">Some can be seen through free access websites. </w:t>
      </w:r>
    </w:p>
    <w:p w14:paraId="0B859D5F" w14:textId="0323D9F4" w:rsidR="003D6C10" w:rsidRDefault="004E11C0">
      <w:pPr>
        <w:pStyle w:val="WordDefaultStyle"/>
        <w:numPr>
          <w:ilvl w:val="0"/>
          <w:numId w:val="2"/>
        </w:numPr>
      </w:pPr>
      <w:r>
        <w:lastRenderedPageBreak/>
        <w:t xml:space="preserve">The extensive series </w:t>
      </w:r>
      <w:proofErr w:type="spellStart"/>
      <w:r>
        <w:t>digiti</w:t>
      </w:r>
      <w:r w:rsidR="00853074">
        <w:t>s</w:t>
      </w:r>
      <w:r>
        <w:t>ed</w:t>
      </w:r>
      <w:proofErr w:type="spellEnd"/>
      <w:r>
        <w:t xml:space="preserve"> by</w:t>
      </w:r>
      <w:r w:rsidR="00855D70">
        <w:t xml:space="preserve"> Adam Matthew Digital Ltd are available by subscription (Adam Matthew Digital Ltd, Pelham House, London Road, Marlborough, Wiltshire, SN8 2AG, England).</w:t>
      </w:r>
    </w:p>
    <w:p w14:paraId="1FF2F1CC" w14:textId="77777777" w:rsidR="004D5476" w:rsidRDefault="004D5476" w:rsidP="004D5476">
      <w:pPr>
        <w:pStyle w:val="WordDefaultStyle"/>
        <w:ind w:left="393"/>
      </w:pPr>
    </w:p>
    <w:p w14:paraId="4632DFFF" w14:textId="77777777" w:rsidR="003D6C10" w:rsidRDefault="00855D70">
      <w:pPr>
        <w:pStyle w:val="Heading3"/>
      </w:pPr>
      <w:r>
        <w:rPr>
          <w:rFonts w:eastAsia="Arial Unicode MS" w:cs="Arial Unicode MS"/>
          <w:lang w:val="en-US"/>
        </w:rPr>
        <w:t>Adam Matthew Digital Collections using material from the CMS Archive</w:t>
      </w:r>
    </w:p>
    <w:p w14:paraId="28C81F04" w14:textId="77777777" w:rsidR="003D6C10" w:rsidRDefault="003D6C10">
      <w:pPr>
        <w:pStyle w:val="Heading3"/>
      </w:pPr>
    </w:p>
    <w:p w14:paraId="205AAD14" w14:textId="77777777" w:rsidR="003D6C10" w:rsidRDefault="00855D70">
      <w:pPr>
        <w:pStyle w:val="WordDefaultStyle"/>
        <w:numPr>
          <w:ilvl w:val="0"/>
          <w:numId w:val="2"/>
        </w:numPr>
      </w:pPr>
      <w:r>
        <w:t>There are two key collections:</w:t>
      </w:r>
    </w:p>
    <w:p w14:paraId="51AE9CD3" w14:textId="77777777" w:rsidR="003D6C10" w:rsidRDefault="00855D70">
      <w:pPr>
        <w:pStyle w:val="Default"/>
        <w:numPr>
          <w:ilvl w:val="1"/>
          <w:numId w:val="2"/>
        </w:numPr>
        <w:spacing w:after="200" w:line="276" w:lineRule="auto"/>
        <w:rPr>
          <w:rFonts w:ascii="Microsoft Sans Serif" w:hAnsi="Microsoft Sans Serif"/>
          <w:color w:val="212121"/>
          <w:sz w:val="24"/>
          <w:szCs w:val="24"/>
        </w:rPr>
      </w:pPr>
      <w:r>
        <w:rPr>
          <w:rFonts w:ascii="Microsoft Sans Serif" w:hAnsi="Microsoft Sans Serif"/>
          <w:color w:val="212121"/>
          <w:sz w:val="24"/>
          <w:szCs w:val="24"/>
        </w:rPr>
        <w:t>'</w:t>
      </w:r>
      <w:hyperlink r:id="rId141" w:history="1">
        <w:r>
          <w:rPr>
            <w:rStyle w:val="Hyperlink0"/>
            <w:rFonts w:ascii="Microsoft Sans Serif" w:hAnsi="Microsoft Sans Serif"/>
            <w:sz w:val="24"/>
            <w:szCs w:val="24"/>
          </w:rPr>
          <w:t xml:space="preserve">Research Source - Church Missionary Society </w:t>
        </w:r>
        <w:r>
          <w:rPr>
            <w:rStyle w:val="Hyperlink0"/>
            <w:rFonts w:ascii="Microsoft Sans Serif" w:hAnsi="Microsoft Sans Serif"/>
            <w:sz w:val="24"/>
            <w:szCs w:val="24"/>
            <w:lang w:val="it-IT"/>
          </w:rPr>
          <w:t>Archive</w:t>
        </w:r>
      </w:hyperlink>
      <w:r>
        <w:rPr>
          <w:rFonts w:ascii="Microsoft Sans Serif" w:hAnsi="Microsoft Sans Serif"/>
          <w:color w:val="212121"/>
          <w:sz w:val="24"/>
          <w:szCs w:val="24"/>
        </w:rPr>
        <w:t xml:space="preserve">’; </w:t>
      </w:r>
    </w:p>
    <w:p w14:paraId="32C32C36" w14:textId="77777777" w:rsidR="003D6C10" w:rsidRDefault="00855D70">
      <w:pPr>
        <w:pStyle w:val="Default"/>
        <w:numPr>
          <w:ilvl w:val="1"/>
          <w:numId w:val="2"/>
        </w:numPr>
        <w:spacing w:after="200" w:line="276" w:lineRule="auto"/>
        <w:rPr>
          <w:rFonts w:ascii="Microsoft Sans Serif" w:hAnsi="Microsoft Sans Serif"/>
          <w:color w:val="212121"/>
          <w:sz w:val="24"/>
          <w:szCs w:val="24"/>
        </w:rPr>
      </w:pPr>
      <w:r>
        <w:rPr>
          <w:rFonts w:ascii="Microsoft Sans Serif" w:hAnsi="Microsoft Sans Serif"/>
          <w:color w:val="212121"/>
          <w:sz w:val="24"/>
          <w:szCs w:val="24"/>
        </w:rPr>
        <w:t>‘</w:t>
      </w:r>
      <w:hyperlink r:id="rId142" w:history="1">
        <w:r>
          <w:rPr>
            <w:rStyle w:val="Hyperlink0"/>
            <w:rFonts w:ascii="Microsoft Sans Serif" w:hAnsi="Microsoft Sans Serif"/>
            <w:sz w:val="24"/>
            <w:szCs w:val="24"/>
          </w:rPr>
          <w:t>Church Missionary Society Periodicals</w:t>
        </w:r>
      </w:hyperlink>
      <w:r>
        <w:rPr>
          <w:rFonts w:ascii="Microsoft Sans Serif" w:hAnsi="Microsoft Sans Serif"/>
          <w:color w:val="212121"/>
          <w:sz w:val="24"/>
          <w:szCs w:val="24"/>
        </w:rPr>
        <w:t>’;</w:t>
      </w:r>
    </w:p>
    <w:p w14:paraId="0483DA21" w14:textId="77777777" w:rsidR="003D6C10" w:rsidRDefault="00855D70">
      <w:pPr>
        <w:pStyle w:val="WordDefaultStyle"/>
        <w:numPr>
          <w:ilvl w:val="1"/>
          <w:numId w:val="2"/>
        </w:numPr>
        <w:rPr>
          <w:color w:val="424242"/>
        </w:rPr>
      </w:pPr>
      <w:r>
        <w:rPr>
          <w:color w:val="424242"/>
        </w:rPr>
        <w:t>The digital copies are largely arranged in the same way as the Adam Matthew microfilm - in nine parts. The periodicals have been released as a discrete collection.</w:t>
      </w:r>
    </w:p>
    <w:p w14:paraId="5153D48B" w14:textId="77777777" w:rsidR="003D6C10" w:rsidRDefault="00855D70">
      <w:pPr>
        <w:pStyle w:val="WordDefaultStyle"/>
        <w:numPr>
          <w:ilvl w:val="0"/>
          <w:numId w:val="2"/>
        </w:numPr>
      </w:pPr>
      <w:r>
        <w:t>Miscellaneous records from the CMS Arc</w:t>
      </w:r>
      <w:r w:rsidR="004D5476">
        <w:t>hive are also used in the</w:t>
      </w:r>
      <w:r>
        <w:t xml:space="preserve"> Adam Matthew Digital Collection titled</w:t>
      </w:r>
      <w:r>
        <w:rPr>
          <w:rStyle w:val="Hyperlink3"/>
        </w:rPr>
        <w:t xml:space="preserve"> '</w:t>
      </w:r>
      <w:hyperlink r:id="rId143" w:history="1">
        <w:r>
          <w:rPr>
            <w:rStyle w:val="Hyperlink0"/>
            <w:lang w:val="de-DE"/>
          </w:rPr>
          <w:t>Empire Online</w:t>
        </w:r>
      </w:hyperlink>
      <w:r w:rsidR="004D5476">
        <w:rPr>
          <w:rStyle w:val="Hyperlink3"/>
        </w:rPr>
        <w:t>’.</w:t>
      </w:r>
    </w:p>
    <w:p w14:paraId="180DA6F3" w14:textId="77777777" w:rsidR="00F8425D" w:rsidRPr="00F8425D" w:rsidRDefault="00855D70" w:rsidP="00141DDA">
      <w:pPr>
        <w:pStyle w:val="WordDefaultStyle"/>
        <w:numPr>
          <w:ilvl w:val="1"/>
          <w:numId w:val="2"/>
        </w:numPr>
        <w:rPr>
          <w:rStyle w:val="Hyperlink3"/>
          <w:color w:val="000000"/>
        </w:rPr>
      </w:pPr>
      <w:r>
        <w:rPr>
          <w:rStyle w:val="Hyperlink3"/>
        </w:rPr>
        <w:t>This title includes women’s diaries from collectio</w:t>
      </w:r>
      <w:r w:rsidR="00141DDA">
        <w:rPr>
          <w:rStyle w:val="Hyperlink3"/>
        </w:rPr>
        <w:t xml:space="preserve">ns in the CMS Unofficial Papers which are not held under the two aforementioned Adam Matthew Digital collections. </w:t>
      </w:r>
    </w:p>
    <w:p w14:paraId="5ECA7292" w14:textId="77777777" w:rsidR="00F8425D" w:rsidRPr="00F8425D" w:rsidRDefault="00141DDA" w:rsidP="00141DDA">
      <w:pPr>
        <w:pStyle w:val="WordDefaultStyle"/>
        <w:numPr>
          <w:ilvl w:val="1"/>
          <w:numId w:val="2"/>
        </w:numPr>
      </w:pPr>
      <w:r>
        <w:rPr>
          <w:rStyle w:val="Hyperlink3"/>
        </w:rPr>
        <w:t xml:space="preserve">The diaries </w:t>
      </w:r>
      <w:r w:rsidRPr="00141DDA">
        <w:rPr>
          <w:rFonts w:asciiTheme="majorHAnsi" w:hAnsiTheme="majorHAnsi" w:cstheme="majorHAnsi"/>
          <w:bCs/>
        </w:rPr>
        <w:t>were</w:t>
      </w:r>
      <w:r>
        <w:rPr>
          <w:rFonts w:asciiTheme="majorHAnsi" w:hAnsiTheme="majorHAnsi" w:cstheme="majorHAnsi"/>
          <w:bCs/>
        </w:rPr>
        <w:t xml:space="preserve"> previously micro-published by Adam Matthew Publications</w:t>
      </w:r>
      <w:r w:rsidRPr="00141DDA">
        <w:rPr>
          <w:rFonts w:asciiTheme="majorHAnsi" w:hAnsiTheme="majorHAnsi" w:cstheme="majorHAnsi"/>
          <w:bCs/>
        </w:rPr>
        <w:t xml:space="preserve"> under the title 'Women's Language and </w:t>
      </w:r>
      <w:r w:rsidR="00F8425D">
        <w:rPr>
          <w:rFonts w:asciiTheme="majorHAnsi" w:hAnsiTheme="majorHAnsi" w:cstheme="majorHAnsi"/>
          <w:bCs/>
        </w:rPr>
        <w:t xml:space="preserve">Experience, </w:t>
      </w:r>
      <w:r w:rsidRPr="00141DDA">
        <w:rPr>
          <w:rFonts w:asciiTheme="majorHAnsi" w:hAnsiTheme="majorHAnsi" w:cstheme="majorHAnsi"/>
          <w:bCs/>
        </w:rPr>
        <w:t xml:space="preserve">1500-1940. Women's Diaries and Related Sources’. </w:t>
      </w:r>
    </w:p>
    <w:p w14:paraId="179A3105" w14:textId="77777777" w:rsidR="00DA67E6" w:rsidRPr="00DA67E6" w:rsidRDefault="00DA67E6" w:rsidP="00DA67E6">
      <w:pPr>
        <w:pStyle w:val="WordDefaultStyle"/>
        <w:numPr>
          <w:ilvl w:val="1"/>
          <w:numId w:val="2"/>
        </w:numPr>
      </w:pPr>
      <w:r>
        <w:rPr>
          <w:rFonts w:asciiTheme="majorHAnsi" w:hAnsiTheme="majorHAnsi" w:cstheme="majorHAnsi"/>
          <w:bCs/>
        </w:rPr>
        <w:t>S</w:t>
      </w:r>
      <w:r w:rsidR="00F8425D">
        <w:rPr>
          <w:rFonts w:asciiTheme="majorHAnsi" w:hAnsiTheme="majorHAnsi" w:cstheme="majorHAnsi"/>
          <w:bCs/>
        </w:rPr>
        <w:t xml:space="preserve">ome of the </w:t>
      </w:r>
      <w:r w:rsidR="002C3F62">
        <w:rPr>
          <w:rFonts w:asciiTheme="majorHAnsi" w:hAnsiTheme="majorHAnsi" w:cstheme="majorHAnsi"/>
          <w:bCs/>
        </w:rPr>
        <w:t xml:space="preserve">diaries </w:t>
      </w:r>
      <w:r w:rsidR="00F8425D">
        <w:rPr>
          <w:rFonts w:asciiTheme="majorHAnsi" w:hAnsiTheme="majorHAnsi" w:cstheme="majorHAnsi"/>
          <w:bCs/>
        </w:rPr>
        <w:t xml:space="preserve">which were microfilmed have not been </w:t>
      </w:r>
      <w:r w:rsidR="002C3F62">
        <w:rPr>
          <w:rFonts w:asciiTheme="majorHAnsi" w:hAnsiTheme="majorHAnsi" w:cstheme="majorHAnsi"/>
          <w:bCs/>
        </w:rPr>
        <w:t xml:space="preserve">digitally published. </w:t>
      </w:r>
      <w:r>
        <w:rPr>
          <w:rFonts w:asciiTheme="majorHAnsi" w:hAnsiTheme="majorHAnsi" w:cstheme="majorHAnsi"/>
          <w:bCs/>
        </w:rPr>
        <w:t xml:space="preserve">They cannot be seen online. </w:t>
      </w:r>
    </w:p>
    <w:p w14:paraId="11574876" w14:textId="77777777" w:rsidR="00141DDA" w:rsidRDefault="004D5476" w:rsidP="004D5476">
      <w:pPr>
        <w:pStyle w:val="WordDefaultStyle"/>
        <w:numPr>
          <w:ilvl w:val="0"/>
          <w:numId w:val="2"/>
        </w:numPr>
        <w:rPr>
          <w:rStyle w:val="Hyperlink3"/>
        </w:rPr>
      </w:pPr>
      <w:r>
        <w:rPr>
          <w:rStyle w:val="Hyperlink3"/>
        </w:rPr>
        <w:t xml:space="preserve">Fourteen CMS printed biographies feature in the Adam Matthew Digital Collection: China: Trade, Politics and Culture, 1793-1980 but these materials are also held in Research Source – Church Missionary </w:t>
      </w:r>
      <w:r w:rsidR="002C3F62">
        <w:rPr>
          <w:rStyle w:val="Hyperlink3"/>
        </w:rPr>
        <w:t>Society Archive’.</w:t>
      </w:r>
    </w:p>
    <w:p w14:paraId="5C83A0D2" w14:textId="77777777" w:rsidR="003D6C10" w:rsidRDefault="00855D70" w:rsidP="00DA67E6">
      <w:pPr>
        <w:pStyle w:val="WordDefaultStyle"/>
        <w:numPr>
          <w:ilvl w:val="0"/>
          <w:numId w:val="2"/>
        </w:numPr>
      </w:pPr>
      <w:r>
        <w:rPr>
          <w:rStyle w:val="Hyperlink3"/>
        </w:rPr>
        <w:t xml:space="preserve">The Adam Matthew Digital collections are supported by a </w:t>
      </w:r>
      <w:r>
        <w:t>range of resources including an interactive map,</w:t>
      </w:r>
      <w:r>
        <w:rPr>
          <w:lang w:val="fr-FR"/>
        </w:rPr>
        <w:t xml:space="preserve"> brief biographies</w:t>
      </w:r>
      <w:r>
        <w:t xml:space="preserve"> of CMS personnel and teaching support.</w:t>
      </w:r>
    </w:p>
    <w:p w14:paraId="40BD7CD8" w14:textId="77777777" w:rsidR="003D6C10" w:rsidRDefault="003D6C10">
      <w:pPr>
        <w:pStyle w:val="Heading3"/>
      </w:pPr>
    </w:p>
    <w:p w14:paraId="406B3B2B" w14:textId="77777777" w:rsidR="000E7C4A" w:rsidRDefault="000E7C4A">
      <w:pPr>
        <w:pStyle w:val="Heading3"/>
      </w:pPr>
    </w:p>
    <w:p w14:paraId="6CC9AC25" w14:textId="77777777" w:rsidR="000E7C4A" w:rsidRDefault="000E7C4A">
      <w:pPr>
        <w:pStyle w:val="Heading3"/>
      </w:pPr>
    </w:p>
    <w:p w14:paraId="0FDE0B3E" w14:textId="77777777" w:rsidR="000E7C4A" w:rsidRDefault="000E7C4A">
      <w:pPr>
        <w:pStyle w:val="Heading3"/>
      </w:pPr>
    </w:p>
    <w:p w14:paraId="5462107B" w14:textId="77777777" w:rsidR="000E7C4A" w:rsidRDefault="000E7C4A">
      <w:pPr>
        <w:pStyle w:val="Heading3"/>
      </w:pPr>
    </w:p>
    <w:p w14:paraId="511F190C" w14:textId="77777777" w:rsidR="000E7C4A" w:rsidRDefault="000E7C4A">
      <w:pPr>
        <w:pStyle w:val="Heading3"/>
      </w:pPr>
    </w:p>
    <w:p w14:paraId="3110BD73" w14:textId="77777777" w:rsidR="000E7C4A" w:rsidRDefault="000E7C4A">
      <w:pPr>
        <w:pStyle w:val="Heading3"/>
      </w:pPr>
    </w:p>
    <w:p w14:paraId="6A40A151" w14:textId="77777777" w:rsidR="000E7C4A" w:rsidRDefault="000E7C4A">
      <w:pPr>
        <w:pStyle w:val="Heading3"/>
      </w:pPr>
    </w:p>
    <w:p w14:paraId="4C7997A3" w14:textId="77777777" w:rsidR="000E7C4A" w:rsidRDefault="000E7C4A">
      <w:pPr>
        <w:pStyle w:val="Heading3"/>
      </w:pPr>
    </w:p>
    <w:p w14:paraId="6FBB21AD" w14:textId="77777777" w:rsidR="003D6C10" w:rsidRDefault="00855D70">
      <w:pPr>
        <w:pStyle w:val="Heading3"/>
      </w:pPr>
      <w:r>
        <w:rPr>
          <w:rFonts w:eastAsia="Arial Unicode MS" w:cs="Arial Unicode MS"/>
          <w:lang w:val="en-US"/>
        </w:rPr>
        <w:lastRenderedPageBreak/>
        <w:t xml:space="preserve">Access to Adam Matthew Digital collections: if you are a member of the University of Birmingham </w:t>
      </w:r>
    </w:p>
    <w:p w14:paraId="7907E567" w14:textId="77777777" w:rsidR="003D6C10" w:rsidRDefault="003D6C10">
      <w:pPr>
        <w:pStyle w:val="Body"/>
        <w:rPr>
          <w:color w:val="212121"/>
          <w:sz w:val="24"/>
          <w:szCs w:val="24"/>
        </w:rPr>
      </w:pPr>
    </w:p>
    <w:p w14:paraId="3EF88E7D" w14:textId="77777777" w:rsidR="003D6C10" w:rsidRDefault="00855D70">
      <w:pPr>
        <w:pStyle w:val="Default"/>
        <w:numPr>
          <w:ilvl w:val="0"/>
          <w:numId w:val="2"/>
        </w:numPr>
        <w:spacing w:after="200" w:line="276" w:lineRule="auto"/>
        <w:rPr>
          <w:rFonts w:ascii="Microsoft Sans Serif" w:hAnsi="Microsoft Sans Serif"/>
          <w:color w:val="212121"/>
          <w:sz w:val="24"/>
          <w:szCs w:val="24"/>
        </w:rPr>
      </w:pPr>
      <w:r>
        <w:rPr>
          <w:rFonts w:ascii="Microsoft Sans Serif" w:hAnsi="Microsoft Sans Serif"/>
          <w:color w:val="212121"/>
          <w:sz w:val="24"/>
          <w:szCs w:val="24"/>
        </w:rPr>
        <w:t>Members of the University have free access to collections featuring material from the CMS Archive whether on or off campus.</w:t>
      </w:r>
    </w:p>
    <w:p w14:paraId="607F24CE" w14:textId="77777777" w:rsidR="003D6C10" w:rsidRDefault="00855D70">
      <w:pPr>
        <w:pStyle w:val="Default"/>
        <w:numPr>
          <w:ilvl w:val="0"/>
          <w:numId w:val="2"/>
        </w:numPr>
        <w:spacing w:after="200" w:line="276" w:lineRule="auto"/>
        <w:rPr>
          <w:rFonts w:ascii="Microsoft Sans Serif" w:hAnsi="Microsoft Sans Serif"/>
          <w:color w:val="212121"/>
          <w:sz w:val="24"/>
          <w:szCs w:val="24"/>
        </w:rPr>
      </w:pPr>
      <w:r>
        <w:rPr>
          <w:rFonts w:ascii="Microsoft Sans Serif" w:hAnsi="Microsoft Sans Serif"/>
          <w:color w:val="212121"/>
          <w:sz w:val="24"/>
          <w:szCs w:val="24"/>
        </w:rPr>
        <w:t xml:space="preserve">Log in through </w:t>
      </w:r>
      <w:proofErr w:type="spellStart"/>
      <w:r>
        <w:rPr>
          <w:rFonts w:ascii="Microsoft Sans Serif" w:hAnsi="Microsoft Sans Serif"/>
          <w:color w:val="212121"/>
          <w:sz w:val="24"/>
          <w:szCs w:val="24"/>
        </w:rPr>
        <w:t>FindIt@bham</w:t>
      </w:r>
      <w:proofErr w:type="spellEnd"/>
      <w:r>
        <w:rPr>
          <w:rFonts w:ascii="Microsoft Sans Serif" w:hAnsi="Microsoft Sans Serif"/>
          <w:color w:val="212121"/>
          <w:sz w:val="24"/>
          <w:szCs w:val="24"/>
        </w:rPr>
        <w:t xml:space="preserve"> and select Database Search. As with all of the University’s </w:t>
      </w:r>
      <w:proofErr w:type="spellStart"/>
      <w:r>
        <w:rPr>
          <w:rFonts w:ascii="Microsoft Sans Serif" w:hAnsi="Microsoft Sans Serif"/>
          <w:color w:val="212121"/>
          <w:sz w:val="24"/>
          <w:szCs w:val="24"/>
        </w:rPr>
        <w:t>eResources</w:t>
      </w:r>
      <w:proofErr w:type="spellEnd"/>
      <w:r>
        <w:rPr>
          <w:rFonts w:ascii="Microsoft Sans Serif" w:hAnsi="Microsoft Sans Serif"/>
          <w:color w:val="212121"/>
          <w:sz w:val="24"/>
          <w:szCs w:val="24"/>
        </w:rPr>
        <w:t xml:space="preserve">, you will need to sign in with your </w:t>
      </w:r>
      <w:proofErr w:type="spellStart"/>
      <w:r>
        <w:rPr>
          <w:rFonts w:ascii="Microsoft Sans Serif" w:hAnsi="Microsoft Sans Serif"/>
          <w:color w:val="212121"/>
          <w:sz w:val="24"/>
          <w:szCs w:val="24"/>
        </w:rPr>
        <w:t>UoB</w:t>
      </w:r>
      <w:proofErr w:type="spellEnd"/>
      <w:r>
        <w:rPr>
          <w:rFonts w:ascii="Microsoft Sans Serif" w:hAnsi="Microsoft Sans Serif"/>
          <w:color w:val="212121"/>
          <w:sz w:val="24"/>
          <w:szCs w:val="24"/>
        </w:rPr>
        <w:t xml:space="preserve"> username and password. </w:t>
      </w:r>
    </w:p>
    <w:p w14:paraId="08B3D30C" w14:textId="77777777" w:rsidR="003D6C10" w:rsidRDefault="003D6C10">
      <w:pPr>
        <w:pStyle w:val="Heading3"/>
      </w:pPr>
    </w:p>
    <w:p w14:paraId="75B42F86" w14:textId="77777777" w:rsidR="003D6C10" w:rsidRPr="00DA67E6" w:rsidRDefault="00855D70" w:rsidP="00DA67E6">
      <w:pPr>
        <w:pStyle w:val="Heading3"/>
        <w:rPr>
          <w:rFonts w:asciiTheme="majorHAnsi" w:hAnsiTheme="majorHAnsi" w:cstheme="majorHAnsi"/>
        </w:rPr>
      </w:pPr>
      <w:r w:rsidRPr="00DA67E6">
        <w:rPr>
          <w:rFonts w:asciiTheme="majorHAnsi" w:eastAsia="Arial Unicode MS" w:hAnsiTheme="majorHAnsi" w:cstheme="majorHAnsi"/>
          <w:lang w:val="en-US"/>
        </w:rPr>
        <w:t xml:space="preserve">Access to Adam Matthew Digital collections: if you are not a member of </w:t>
      </w:r>
      <w:r w:rsidRPr="00DA67E6">
        <w:rPr>
          <w:rFonts w:asciiTheme="majorHAnsi" w:hAnsiTheme="majorHAnsi" w:cstheme="majorHAnsi"/>
          <w:color w:val="212121"/>
          <w:lang w:val="en-US"/>
        </w:rPr>
        <w:t>the University of Birmingham</w:t>
      </w:r>
    </w:p>
    <w:p w14:paraId="1C90226A" w14:textId="77777777" w:rsidR="003D6C10" w:rsidRDefault="003D6C10">
      <w:pPr>
        <w:pStyle w:val="Body"/>
        <w:rPr>
          <w:color w:val="212121"/>
          <w:sz w:val="24"/>
          <w:szCs w:val="24"/>
        </w:rPr>
      </w:pPr>
    </w:p>
    <w:p w14:paraId="6085045D" w14:textId="77777777" w:rsidR="003D6C10" w:rsidRPr="00853074" w:rsidRDefault="00855D70">
      <w:pPr>
        <w:pStyle w:val="Body"/>
        <w:numPr>
          <w:ilvl w:val="0"/>
          <w:numId w:val="2"/>
        </w:numPr>
        <w:rPr>
          <w:rFonts w:asciiTheme="majorHAnsi" w:hAnsiTheme="majorHAnsi" w:cstheme="majorHAnsi"/>
          <w:color w:val="212121"/>
          <w:sz w:val="24"/>
          <w:szCs w:val="24"/>
          <w:lang w:val="en-US"/>
        </w:rPr>
      </w:pPr>
      <w:r w:rsidRPr="00853074">
        <w:rPr>
          <w:rFonts w:asciiTheme="majorHAnsi" w:hAnsiTheme="majorHAnsi" w:cstheme="majorHAnsi"/>
          <w:color w:val="212121"/>
          <w:sz w:val="24"/>
          <w:szCs w:val="24"/>
          <w:lang w:val="en-US"/>
        </w:rPr>
        <w:t xml:space="preserve">You will be able to access the digital collections relating to the CMS Archive when you visit Cadbury Research Library. </w:t>
      </w:r>
    </w:p>
    <w:p w14:paraId="6A05450A" w14:textId="77777777" w:rsidR="003D6C10" w:rsidRDefault="003D6C10">
      <w:pPr>
        <w:pStyle w:val="Body"/>
        <w:rPr>
          <w:color w:val="212121"/>
          <w:sz w:val="24"/>
          <w:szCs w:val="24"/>
        </w:rPr>
      </w:pPr>
    </w:p>
    <w:p w14:paraId="676E3FCE" w14:textId="77777777" w:rsidR="00853074" w:rsidRDefault="00853074" w:rsidP="00853074">
      <w:pPr>
        <w:pStyle w:val="WordDefaultStyle"/>
        <w:numPr>
          <w:ilvl w:val="0"/>
          <w:numId w:val="2"/>
        </w:numPr>
      </w:pPr>
      <w:r>
        <w:t xml:space="preserve">If you are a member of an institution which subscribes to Adam Matthew Digital products, or if you can visit a subscribing institution, you may have access through them. </w:t>
      </w:r>
    </w:p>
    <w:p w14:paraId="320C02AD" w14:textId="63AF95E6" w:rsidR="003D6C10" w:rsidRDefault="00855D70">
      <w:pPr>
        <w:pStyle w:val="Default"/>
        <w:numPr>
          <w:ilvl w:val="0"/>
          <w:numId w:val="2"/>
        </w:numPr>
        <w:spacing w:after="200" w:line="276" w:lineRule="auto"/>
        <w:rPr>
          <w:rFonts w:ascii="Microsoft Sans Serif" w:hAnsi="Microsoft Sans Serif"/>
          <w:color w:val="212121"/>
          <w:sz w:val="24"/>
          <w:szCs w:val="24"/>
        </w:rPr>
      </w:pPr>
      <w:r>
        <w:rPr>
          <w:rFonts w:ascii="Microsoft Sans Serif" w:hAnsi="Microsoft Sans Serif"/>
          <w:color w:val="212121"/>
          <w:sz w:val="24"/>
          <w:szCs w:val="24"/>
        </w:rPr>
        <w:t>If you are not a member of a subscribing institution, and cannot visit</w:t>
      </w:r>
      <w:r w:rsidR="004D25B7">
        <w:rPr>
          <w:rFonts w:ascii="Microsoft Sans Serif" w:hAnsi="Microsoft Sans Serif"/>
          <w:color w:val="212121"/>
          <w:sz w:val="24"/>
          <w:szCs w:val="24"/>
        </w:rPr>
        <w:t xml:space="preserve"> one</w:t>
      </w:r>
      <w:r>
        <w:rPr>
          <w:rFonts w:ascii="Microsoft Sans Serif" w:hAnsi="Microsoft Sans Serif"/>
          <w:color w:val="212121"/>
          <w:sz w:val="24"/>
          <w:szCs w:val="24"/>
        </w:rPr>
        <w:t xml:space="preserve">, you may be able to </w:t>
      </w:r>
      <w:hyperlink r:id="rId144" w:history="1">
        <w:r>
          <w:rPr>
            <w:rStyle w:val="Hyperlink0"/>
            <w:rFonts w:ascii="Microsoft Sans Serif" w:hAnsi="Microsoft Sans Serif"/>
            <w:sz w:val="24"/>
            <w:szCs w:val="24"/>
          </w:rPr>
          <w:t>request a free trial</w:t>
        </w:r>
      </w:hyperlink>
      <w:r>
        <w:rPr>
          <w:rFonts w:ascii="Microsoft Sans Serif" w:hAnsi="Microsoft Sans Serif"/>
          <w:color w:val="212121"/>
          <w:sz w:val="24"/>
          <w:szCs w:val="24"/>
        </w:rPr>
        <w:t xml:space="preserve"> from Adam Matthew Digital. </w:t>
      </w:r>
    </w:p>
    <w:p w14:paraId="5E9A47DA" w14:textId="77777777" w:rsidR="003D6C10" w:rsidRDefault="00855D70">
      <w:pPr>
        <w:pStyle w:val="Heading3"/>
      </w:pPr>
      <w:bookmarkStart w:id="69" w:name="HowToFindOutWhatIsAvailableOnlineThrough"/>
      <w:r>
        <w:rPr>
          <w:rFonts w:eastAsia="Arial Unicode MS" w:cs="Arial Unicode MS"/>
          <w:lang w:val="en-US"/>
        </w:rPr>
        <w:t>How to find out what is available online through Adam Matthew Digital Ltd</w:t>
      </w:r>
    </w:p>
    <w:p w14:paraId="5FC361DE" w14:textId="77777777" w:rsidR="003D6C10" w:rsidRDefault="003D6C10">
      <w:pPr>
        <w:pStyle w:val="Heading3"/>
      </w:pPr>
    </w:p>
    <w:bookmarkEnd w:id="69"/>
    <w:p w14:paraId="21727AEC" w14:textId="77777777" w:rsidR="003D6C10" w:rsidRDefault="00855D70">
      <w:pPr>
        <w:pStyle w:val="WordDefaultStyle"/>
        <w:numPr>
          <w:ilvl w:val="0"/>
          <w:numId w:val="2"/>
        </w:numPr>
      </w:pPr>
      <w:r>
        <w:rPr>
          <w:rStyle w:val="Hyperlink3"/>
        </w:rPr>
        <w:t>Work is u</w:t>
      </w:r>
      <w:r>
        <w:t xml:space="preserve">nderway to add URL links to the online catalogue to the CMS Archive. In the meantime, lists of all the items which have been </w:t>
      </w:r>
      <w:proofErr w:type="spellStart"/>
      <w:r>
        <w:t>digitised</w:t>
      </w:r>
      <w:proofErr w:type="spellEnd"/>
      <w:r>
        <w:t xml:space="preserve"> can be downloaded off the Adam Matthew website: </w:t>
      </w:r>
    </w:p>
    <w:p w14:paraId="3FE26409" w14:textId="349C1FA9" w:rsidR="003D6C10" w:rsidRDefault="00855D70">
      <w:pPr>
        <w:pStyle w:val="WordDefaultStyle"/>
        <w:rPr>
          <w:rStyle w:val="None"/>
        </w:rPr>
      </w:pPr>
      <w:r>
        <w:t xml:space="preserve">      </w:t>
      </w:r>
      <w:r w:rsidR="004D25B7">
        <w:t>‘</w:t>
      </w:r>
      <w:r>
        <w:t>Church Missionary Society Archive</w:t>
      </w:r>
      <w:r w:rsidR="004D25B7">
        <w:t>’</w:t>
      </w:r>
      <w:r>
        <w:t xml:space="preserve">: </w:t>
      </w:r>
      <w:hyperlink r:id="rId145" w:history="1">
        <w:r>
          <w:rPr>
            <w:rStyle w:val="Hyperlink0"/>
          </w:rPr>
          <w:t>contents list</w:t>
        </w:r>
      </w:hyperlink>
      <w:r>
        <w:t xml:space="preserve"> (Microso</w:t>
      </w:r>
      <w:r>
        <w:rPr>
          <w:rStyle w:val="None"/>
        </w:rPr>
        <w:t>ft Excel, 586KB);</w:t>
      </w:r>
    </w:p>
    <w:p w14:paraId="6B247EDD" w14:textId="6CC183FE" w:rsidR="003D6C10" w:rsidRDefault="00855D70">
      <w:pPr>
        <w:pStyle w:val="Default"/>
        <w:spacing w:after="200" w:line="276" w:lineRule="auto"/>
        <w:rPr>
          <w:rStyle w:val="Hyperlink3"/>
          <w:rFonts w:ascii="Microsoft Sans Serif" w:eastAsia="Microsoft Sans Serif" w:hAnsi="Microsoft Sans Serif" w:cs="Microsoft Sans Serif"/>
          <w:sz w:val="24"/>
          <w:szCs w:val="24"/>
        </w:rPr>
      </w:pPr>
      <w:r>
        <w:rPr>
          <w:rStyle w:val="None"/>
          <w:rFonts w:ascii="Microsoft Sans Serif" w:hAnsi="Microsoft Sans Serif"/>
          <w:color w:val="FF2600"/>
          <w:sz w:val="24"/>
          <w:szCs w:val="24"/>
        </w:rPr>
        <w:t xml:space="preserve">      </w:t>
      </w:r>
      <w:r w:rsidR="004D25B7">
        <w:rPr>
          <w:rStyle w:val="None"/>
          <w:rFonts w:ascii="Microsoft Sans Serif" w:hAnsi="Microsoft Sans Serif"/>
          <w:color w:val="FF2600"/>
          <w:sz w:val="24"/>
          <w:szCs w:val="24"/>
        </w:rPr>
        <w:t>‘</w:t>
      </w:r>
      <w:r>
        <w:rPr>
          <w:rFonts w:ascii="Microsoft Sans Serif" w:hAnsi="Microsoft Sans Serif"/>
          <w:sz w:val="24"/>
          <w:szCs w:val="24"/>
        </w:rPr>
        <w:t xml:space="preserve">Church Missionary Society </w:t>
      </w:r>
      <w:hyperlink r:id="rId146" w:history="1">
        <w:r>
          <w:rPr>
            <w:rStyle w:val="Hyperlink0"/>
            <w:rFonts w:ascii="Microsoft Sans Serif" w:hAnsi="Microsoft Sans Serif"/>
            <w:sz w:val="24"/>
            <w:szCs w:val="24"/>
          </w:rPr>
          <w:t>Periodicals</w:t>
        </w:r>
        <w:r w:rsidR="004D25B7">
          <w:rPr>
            <w:rStyle w:val="Hyperlink0"/>
            <w:rFonts w:ascii="Microsoft Sans Serif" w:hAnsi="Microsoft Sans Serif"/>
            <w:sz w:val="24"/>
            <w:szCs w:val="24"/>
          </w:rPr>
          <w:t>’</w:t>
        </w:r>
        <w:r>
          <w:rPr>
            <w:rStyle w:val="Hyperlink0"/>
            <w:rFonts w:ascii="Microsoft Sans Serif" w:hAnsi="Microsoft Sans Serif"/>
            <w:sz w:val="24"/>
            <w:szCs w:val="24"/>
          </w:rPr>
          <w:t>: contents list</w:t>
        </w:r>
      </w:hyperlink>
      <w:r>
        <w:rPr>
          <w:rFonts w:ascii="Microsoft Sans Serif" w:hAnsi="Microsoft Sans Serif"/>
          <w:sz w:val="24"/>
          <w:szCs w:val="24"/>
        </w:rPr>
        <w:t xml:space="preserve"> (</w:t>
      </w:r>
      <w:r>
        <w:rPr>
          <w:rStyle w:val="Hyperlink3"/>
          <w:rFonts w:ascii="Microsoft Sans Serif" w:hAnsi="Microsoft Sans Serif"/>
          <w:sz w:val="24"/>
          <w:szCs w:val="24"/>
        </w:rPr>
        <w:t>Microsoft Excel, 250KB).</w:t>
      </w:r>
    </w:p>
    <w:p w14:paraId="7223DD11" w14:textId="77777777" w:rsidR="003D6C10" w:rsidRDefault="003D6C10">
      <w:pPr>
        <w:pStyle w:val="Heading3"/>
        <w:rPr>
          <w:rStyle w:val="None"/>
          <w:color w:val="FF2600"/>
        </w:rPr>
      </w:pPr>
    </w:p>
    <w:p w14:paraId="64E4CDE2" w14:textId="77777777" w:rsidR="003D6C10" w:rsidRDefault="00855D70">
      <w:pPr>
        <w:pStyle w:val="Heading3"/>
      </w:pPr>
      <w:r>
        <w:rPr>
          <w:rStyle w:val="Hyperlink3"/>
          <w:rFonts w:eastAsia="Arial Unicode MS" w:cs="Arial Unicode MS"/>
          <w:lang w:val="en-US"/>
        </w:rPr>
        <w:t>Which other w</w:t>
      </w:r>
      <w:r>
        <w:rPr>
          <w:rFonts w:eastAsia="Arial Unicode MS" w:cs="Arial Unicode MS"/>
          <w:lang w:val="en-US"/>
        </w:rPr>
        <w:t xml:space="preserve">ebsites can I use to see copies of CMS publications and material from the CMS Archive? </w:t>
      </w:r>
    </w:p>
    <w:p w14:paraId="38BB48EB" w14:textId="77777777" w:rsidR="003D6C10" w:rsidRDefault="003D6C10">
      <w:pPr>
        <w:pStyle w:val="Body"/>
        <w:rPr>
          <w:color w:val="212121"/>
          <w:sz w:val="24"/>
          <w:szCs w:val="24"/>
        </w:rPr>
      </w:pPr>
    </w:p>
    <w:p w14:paraId="03E935D8" w14:textId="77777777" w:rsidR="003D6C10" w:rsidRDefault="00855D70">
      <w:pPr>
        <w:pStyle w:val="WordDefaultStyle"/>
        <w:numPr>
          <w:ilvl w:val="0"/>
          <w:numId w:val="2"/>
        </w:numPr>
      </w:pPr>
      <w:r>
        <w:t xml:space="preserve">Miscellaneous copies of CMS periodical and other publications are free to access through the Internet Archive, Google Books, Hathi Trust digital library and the website of missiology.org.uk: a Gateway for the Study of Christian Missions. Some examples are given below. You may well find more! </w:t>
      </w:r>
    </w:p>
    <w:p w14:paraId="24C3441C" w14:textId="77777777" w:rsidR="003D6C10" w:rsidRDefault="00855D70">
      <w:pPr>
        <w:pStyle w:val="WordDefaultStyle"/>
        <w:numPr>
          <w:ilvl w:val="0"/>
          <w:numId w:val="29"/>
        </w:numPr>
      </w:pPr>
      <w:r>
        <w:rPr>
          <w:lang w:val="fr-FR"/>
        </w:rPr>
        <w:t xml:space="preserve">Charles Hole, </w:t>
      </w:r>
      <w:r>
        <w:t xml:space="preserve">‘The early history of the Church Missionary Society for Africa and the East to the end of A. D. 1814,' </w:t>
      </w:r>
      <w:proofErr w:type="gramStart"/>
      <w:r>
        <w:t>London:</w:t>
      </w:r>
      <w:proofErr w:type="gramEnd"/>
      <w:r>
        <w:t xml:space="preserve"> CMS, 1896. </w:t>
      </w:r>
    </w:p>
    <w:p w14:paraId="7218B931" w14:textId="77777777" w:rsidR="00DA67E6" w:rsidRPr="000E7C4A" w:rsidRDefault="00855D70">
      <w:pPr>
        <w:pStyle w:val="WordDefaultStyle"/>
        <w:rPr>
          <w:rStyle w:val="None"/>
        </w:rPr>
      </w:pPr>
      <w:r>
        <w:t xml:space="preserve">       Available through the </w:t>
      </w:r>
      <w:hyperlink r:id="rId147" w:history="1">
        <w:r>
          <w:rPr>
            <w:rStyle w:val="Hyperlink0"/>
            <w:lang w:val="de-DE"/>
          </w:rPr>
          <w:t>Internet Archive</w:t>
        </w:r>
      </w:hyperlink>
      <w:r>
        <w:t>.</w:t>
      </w:r>
    </w:p>
    <w:p w14:paraId="39857088" w14:textId="77777777" w:rsidR="003D6C10" w:rsidRDefault="00855D70">
      <w:pPr>
        <w:pStyle w:val="WordDefaultStyle"/>
        <w:numPr>
          <w:ilvl w:val="0"/>
          <w:numId w:val="29"/>
        </w:numPr>
      </w:pPr>
      <w:r>
        <w:rPr>
          <w:lang w:val="de-DE"/>
        </w:rPr>
        <w:lastRenderedPageBreak/>
        <w:t xml:space="preserve">Eugene Stock, </w:t>
      </w:r>
      <w:r>
        <w:t xml:space="preserve">‘The </w:t>
      </w:r>
      <w:bookmarkStart w:id="70" w:name="HistoryOfTheChurchMissionarySociety"/>
      <w:r>
        <w:t>history of the Church Missionary Society</w:t>
      </w:r>
      <w:bookmarkEnd w:id="70"/>
      <w:r>
        <w:t xml:space="preserve">, its environment, its men and its work’ in four volumes, London: CMS, 1899-1916. Available through Adam Matthew Digital and through the </w:t>
      </w:r>
      <w:r>
        <w:rPr>
          <w:lang w:val="de-DE"/>
        </w:rPr>
        <w:t>Internet Archive.</w:t>
      </w:r>
    </w:p>
    <w:p w14:paraId="4F3AE241" w14:textId="77777777" w:rsidR="003D6C10" w:rsidRDefault="00855D70">
      <w:pPr>
        <w:pStyle w:val="WordDefaultStyle"/>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spacing w:line="240" w:lineRule="auto"/>
        <w:rPr>
          <w:color w:val="212121"/>
        </w:rPr>
      </w:pPr>
      <w:r>
        <w:rPr>
          <w:color w:val="212121"/>
        </w:rPr>
        <w:t xml:space="preserve">      Copies available through the Internet Archive:</w:t>
      </w:r>
    </w:p>
    <w:p w14:paraId="2106B114" w14:textId="77777777" w:rsidR="003D6C10" w:rsidRDefault="00855D70">
      <w:pPr>
        <w:pStyle w:val="WordDefaultStyle"/>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spacing w:line="240" w:lineRule="auto"/>
        <w:rPr>
          <w:color w:val="212121"/>
        </w:rPr>
      </w:pPr>
      <w:r>
        <w:rPr>
          <w:color w:val="212121"/>
        </w:rPr>
        <w:t xml:space="preserve">      History of the Church Missionary Society, </w:t>
      </w:r>
      <w:hyperlink r:id="rId148" w:history="1">
        <w:r>
          <w:rPr>
            <w:rStyle w:val="Hyperlink5"/>
          </w:rPr>
          <w:t>volume 1</w:t>
        </w:r>
      </w:hyperlink>
      <w:r>
        <w:rPr>
          <w:color w:val="212121"/>
        </w:rPr>
        <w:t>;</w:t>
      </w:r>
    </w:p>
    <w:p w14:paraId="18C42176" w14:textId="77777777" w:rsidR="003D6C10" w:rsidRDefault="00855D70">
      <w:pPr>
        <w:pStyle w:val="WordDefaultStyle"/>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spacing w:line="240" w:lineRule="auto"/>
        <w:rPr>
          <w:color w:val="212121"/>
        </w:rPr>
      </w:pPr>
      <w:r>
        <w:rPr>
          <w:color w:val="212121"/>
        </w:rPr>
        <w:t xml:space="preserve">      History of the Church Missionary Society, </w:t>
      </w:r>
      <w:hyperlink r:id="rId149" w:history="1">
        <w:r>
          <w:rPr>
            <w:rStyle w:val="Hyperlink5"/>
          </w:rPr>
          <w:t>volume 2</w:t>
        </w:r>
      </w:hyperlink>
      <w:r>
        <w:rPr>
          <w:color w:val="212121"/>
        </w:rPr>
        <w:t xml:space="preserve">; </w:t>
      </w:r>
    </w:p>
    <w:p w14:paraId="37447380" w14:textId="77777777" w:rsidR="003D6C10" w:rsidRDefault="00855D70">
      <w:pPr>
        <w:pStyle w:val="WordDefaultStyle"/>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spacing w:line="240" w:lineRule="auto"/>
        <w:rPr>
          <w:color w:val="212121"/>
        </w:rPr>
      </w:pPr>
      <w:r>
        <w:rPr>
          <w:color w:val="212121"/>
        </w:rPr>
        <w:t xml:space="preserve">      History of the Church Missionary Society, </w:t>
      </w:r>
      <w:hyperlink r:id="rId150" w:history="1">
        <w:r>
          <w:rPr>
            <w:rStyle w:val="Hyperlink5"/>
          </w:rPr>
          <w:t xml:space="preserve">volume 3 </w:t>
        </w:r>
      </w:hyperlink>
      <w:r>
        <w:rPr>
          <w:color w:val="212121"/>
        </w:rPr>
        <w:t>;</w:t>
      </w:r>
    </w:p>
    <w:p w14:paraId="580FC1DA" w14:textId="77777777" w:rsidR="00DA67E6" w:rsidRDefault="00855D70">
      <w:pPr>
        <w:pStyle w:val="WordDefaultStyle"/>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spacing w:line="240" w:lineRule="auto"/>
        <w:rPr>
          <w:color w:val="212121"/>
        </w:rPr>
      </w:pPr>
      <w:r>
        <w:rPr>
          <w:color w:val="212121"/>
        </w:rPr>
        <w:t xml:space="preserve">      History of the Church Missionary Society, supplementary </w:t>
      </w:r>
      <w:hyperlink r:id="rId151" w:history="1">
        <w:r>
          <w:rPr>
            <w:rStyle w:val="Hyperlink5"/>
          </w:rPr>
          <w:t>volume 4</w:t>
        </w:r>
      </w:hyperlink>
      <w:r>
        <w:rPr>
          <w:color w:val="212121"/>
        </w:rPr>
        <w:t xml:space="preserve">. </w:t>
      </w:r>
    </w:p>
    <w:p w14:paraId="6F8CA58E" w14:textId="77777777" w:rsidR="003D6C10" w:rsidRDefault="00855D70">
      <w:pPr>
        <w:pStyle w:val="Body"/>
        <w:numPr>
          <w:ilvl w:val="0"/>
          <w:numId w:val="2"/>
        </w:numPr>
        <w:rPr>
          <w:rFonts w:ascii="Arial" w:hAnsi="Arial"/>
          <w:sz w:val="24"/>
          <w:szCs w:val="24"/>
          <w:lang w:val="en-US"/>
        </w:rPr>
      </w:pPr>
      <w:r>
        <w:rPr>
          <w:rFonts w:ascii="Arial" w:hAnsi="Arial"/>
          <w:sz w:val="24"/>
          <w:szCs w:val="24"/>
          <w:lang w:val="en-US"/>
        </w:rPr>
        <w:t>‘</w:t>
      </w:r>
      <w:bookmarkStart w:id="71" w:name="CentenaryHistory"/>
      <w:r>
        <w:rPr>
          <w:rStyle w:val="Emphasis"/>
          <w:rFonts w:ascii="Arial" w:hAnsi="Arial"/>
          <w:b w:val="0"/>
          <w:bCs w:val="0"/>
          <w:sz w:val="24"/>
          <w:szCs w:val="24"/>
        </w:rPr>
        <w:t xml:space="preserve">Centenary History </w:t>
      </w:r>
      <w:bookmarkEnd w:id="71"/>
      <w:r>
        <w:rPr>
          <w:rStyle w:val="Emphasis"/>
          <w:rFonts w:ascii="Arial" w:hAnsi="Arial"/>
          <w:b w:val="0"/>
          <w:bCs w:val="0"/>
          <w:sz w:val="24"/>
          <w:szCs w:val="24"/>
        </w:rPr>
        <w:t xml:space="preserve">of the Church Missionary Society’ </w:t>
      </w:r>
      <w:r>
        <w:rPr>
          <w:rFonts w:ascii="Arial" w:hAnsi="Arial"/>
          <w:sz w:val="24"/>
          <w:szCs w:val="24"/>
        </w:rPr>
        <w:t>London: CMS</w:t>
      </w:r>
      <w:r>
        <w:rPr>
          <w:rFonts w:ascii="Arial" w:hAnsi="Arial"/>
          <w:sz w:val="24"/>
          <w:szCs w:val="24"/>
          <w:lang w:val="en-US"/>
        </w:rPr>
        <w:t>,</w:t>
      </w:r>
      <w:r>
        <w:rPr>
          <w:rFonts w:ascii="Arial" w:hAnsi="Arial"/>
          <w:sz w:val="24"/>
          <w:szCs w:val="24"/>
        </w:rPr>
        <w:t xml:space="preserve"> 1902</w:t>
      </w:r>
      <w:r>
        <w:rPr>
          <w:rFonts w:ascii="Arial" w:hAnsi="Arial"/>
          <w:sz w:val="24"/>
          <w:szCs w:val="24"/>
          <w:lang w:val="en-US"/>
        </w:rPr>
        <w:t>.</w:t>
      </w:r>
    </w:p>
    <w:p w14:paraId="01B81EDE" w14:textId="77777777" w:rsidR="003D6C10" w:rsidRDefault="003D6C10">
      <w:pPr>
        <w:pStyle w:val="Body"/>
        <w:rPr>
          <w:rFonts w:ascii="Arial" w:eastAsia="Arial" w:hAnsi="Arial" w:cs="Arial"/>
          <w:sz w:val="24"/>
          <w:szCs w:val="24"/>
        </w:rPr>
      </w:pPr>
    </w:p>
    <w:p w14:paraId="0F84DBE1" w14:textId="77777777" w:rsidR="003D6C10" w:rsidRPr="000E7C4A" w:rsidRDefault="00855D70">
      <w:pPr>
        <w:pStyle w:val="Body"/>
        <w:rPr>
          <w:rFonts w:ascii="Arial" w:hAnsi="Arial"/>
          <w:sz w:val="24"/>
          <w:szCs w:val="24"/>
          <w:lang w:val="en-US"/>
        </w:rPr>
      </w:pPr>
      <w:r>
        <w:rPr>
          <w:rFonts w:ascii="Arial" w:hAnsi="Arial"/>
          <w:sz w:val="24"/>
          <w:szCs w:val="24"/>
          <w:lang w:val="en-US"/>
        </w:rPr>
        <w:t xml:space="preserve">      </w:t>
      </w:r>
      <w:r>
        <w:rPr>
          <w:rStyle w:val="Hyperlink3"/>
          <w:rFonts w:ascii="Arial" w:hAnsi="Arial"/>
          <w:sz w:val="24"/>
          <w:szCs w:val="24"/>
          <w:lang w:val="en-US"/>
        </w:rPr>
        <w:t xml:space="preserve">A PDF copy is available to </w:t>
      </w:r>
      <w:r>
        <w:rPr>
          <w:rFonts w:ascii="Arial" w:hAnsi="Arial"/>
          <w:sz w:val="24"/>
          <w:szCs w:val="24"/>
          <w:lang w:val="en-US"/>
        </w:rPr>
        <w:t xml:space="preserve">download off the website of missiology.org.uk: a </w:t>
      </w:r>
    </w:p>
    <w:p w14:paraId="76F4072D" w14:textId="77777777" w:rsidR="003D6C10" w:rsidRDefault="00855D70">
      <w:pPr>
        <w:pStyle w:val="Body"/>
        <w:rPr>
          <w:rFonts w:ascii="Arial" w:eastAsia="Arial" w:hAnsi="Arial" w:cs="Arial"/>
          <w:sz w:val="24"/>
          <w:szCs w:val="24"/>
        </w:rPr>
      </w:pPr>
      <w:r>
        <w:rPr>
          <w:rFonts w:ascii="Arial" w:hAnsi="Arial"/>
          <w:sz w:val="24"/>
          <w:szCs w:val="24"/>
          <w:lang w:val="en-US"/>
        </w:rPr>
        <w:t xml:space="preserve">      Gateway for the Study of Christian Missions.</w:t>
      </w:r>
    </w:p>
    <w:p w14:paraId="0AC44249" w14:textId="77777777" w:rsidR="003D6C10" w:rsidRDefault="003D6C10">
      <w:pPr>
        <w:pStyle w:val="Body"/>
        <w:rPr>
          <w:rFonts w:ascii="Arial" w:eastAsia="Arial" w:hAnsi="Arial" w:cs="Arial"/>
          <w:sz w:val="24"/>
          <w:szCs w:val="24"/>
        </w:rPr>
      </w:pPr>
    </w:p>
    <w:p w14:paraId="262FA497" w14:textId="77777777" w:rsidR="003D6C10" w:rsidRDefault="00855D70">
      <w:pPr>
        <w:pStyle w:val="WordDefaultStyle"/>
        <w:numPr>
          <w:ilvl w:val="0"/>
          <w:numId w:val="2"/>
        </w:numPr>
      </w:pPr>
      <w:r>
        <w:t>'</w:t>
      </w:r>
      <w:bookmarkStart w:id="72" w:name="ProceedingsOfTheChurchMissionarySociety"/>
      <w:r>
        <w:t>Proceedings of the Church Missionary Society</w:t>
      </w:r>
      <w:bookmarkEnd w:id="72"/>
      <w:r>
        <w:t xml:space="preserve"> for Africa and the East’, 1801-1921. </w:t>
      </w:r>
    </w:p>
    <w:p w14:paraId="0CCA05EE" w14:textId="77777777" w:rsidR="00DA67E6" w:rsidRDefault="00855D70" w:rsidP="00DA67E6">
      <w:pPr>
        <w:pStyle w:val="WordDefaultStyle"/>
        <w:ind w:left="360"/>
      </w:pPr>
      <w:r>
        <w:t xml:space="preserve">Copies of selected issues of the </w:t>
      </w:r>
      <w:hyperlink r:id="rId152" w:history="1">
        <w:r>
          <w:rPr>
            <w:rStyle w:val="Hyperlink2"/>
          </w:rPr>
          <w:t xml:space="preserve">Proceedings for 1817/18-1876/77 </w:t>
        </w:r>
      </w:hyperlink>
      <w:r>
        <w:t xml:space="preserve"> are available through the Hathi Trust digital library.</w:t>
      </w:r>
    </w:p>
    <w:p w14:paraId="3D524378" w14:textId="77777777" w:rsidR="003D6C10" w:rsidRDefault="00855D70">
      <w:pPr>
        <w:pStyle w:val="WordDefaultStyle"/>
        <w:numPr>
          <w:ilvl w:val="0"/>
          <w:numId w:val="2"/>
        </w:numPr>
      </w:pPr>
      <w:r>
        <w:t>‘</w:t>
      </w:r>
      <w:bookmarkStart w:id="73" w:name="TheChurchMissionaryAtlas"/>
      <w:r>
        <w:t>The Church Missionary Atlas:</w:t>
      </w:r>
      <w:bookmarkEnd w:id="73"/>
      <w:r>
        <w:t xml:space="preserve"> containing an account of the various countries in which the Church Missionary Society </w:t>
      </w:r>
      <w:proofErr w:type="spellStart"/>
      <w:r>
        <w:t>labours</w:t>
      </w:r>
      <w:proofErr w:type="spellEnd"/>
      <w:r>
        <w:t xml:space="preserve">, and of its missionary operations’. Selected editions are available through Adam Matthew Digital and the Internet Archive.  </w:t>
      </w:r>
    </w:p>
    <w:p w14:paraId="17F31B6D" w14:textId="77777777" w:rsidR="00DA67E6" w:rsidRDefault="00855D70" w:rsidP="00DA67E6">
      <w:pPr>
        <w:pStyle w:val="WordDefaultStyle"/>
        <w:ind w:left="360"/>
      </w:pPr>
      <w:r>
        <w:t xml:space="preserve">Copy of the Church Missionary Atlas </w:t>
      </w:r>
      <w:hyperlink r:id="rId153" w:history="1">
        <w:r>
          <w:rPr>
            <w:rStyle w:val="Hyperlink0"/>
          </w:rPr>
          <w:t>1862</w:t>
        </w:r>
      </w:hyperlink>
      <w:r>
        <w:t xml:space="preserve"> on the Internet Archive.</w:t>
      </w:r>
    </w:p>
    <w:p w14:paraId="646FED5A" w14:textId="77777777" w:rsidR="003D6C10" w:rsidRDefault="00855D70">
      <w:pPr>
        <w:pStyle w:val="WordDefaultStyle"/>
        <w:numPr>
          <w:ilvl w:val="0"/>
          <w:numId w:val="2"/>
        </w:numPr>
      </w:pPr>
      <w:r>
        <w:t xml:space="preserve">Selected images from three of the collections in the CMS Unofficial Papers have been </w:t>
      </w:r>
      <w:proofErr w:type="spellStart"/>
      <w:r>
        <w:t>digitised</w:t>
      </w:r>
      <w:proofErr w:type="spellEnd"/>
      <w:r>
        <w:t xml:space="preserve"> as part of the University of Bristol’s ‘</w:t>
      </w:r>
      <w:hyperlink r:id="rId154" w:history="1">
        <w:r>
          <w:rPr>
            <w:rStyle w:val="Hyperlink0"/>
          </w:rPr>
          <w:t>Historical Photographs of China’</w:t>
        </w:r>
      </w:hyperlink>
      <w:r>
        <w:t xml:space="preserve"> project. Held under the title ‘Cadbury Research Library’. </w:t>
      </w:r>
    </w:p>
    <w:p w14:paraId="34F17DD9" w14:textId="77777777" w:rsidR="003D6C10" w:rsidRDefault="00855D70">
      <w:pPr>
        <w:pStyle w:val="WordDefaultStyle"/>
        <w:numPr>
          <w:ilvl w:val="0"/>
          <w:numId w:val="2"/>
        </w:numPr>
      </w:pPr>
      <w:r>
        <w:t xml:space="preserve">An exhibition featuring copies of 186 photographs from collections in the CMS Unofficial Papers can be seen online through the Cadbury Research Library’s Flickr pages. Held under the title: </w:t>
      </w:r>
      <w:hyperlink r:id="rId155" w:history="1">
        <w:r>
          <w:rPr>
            <w:rStyle w:val="Hyperlink0"/>
          </w:rPr>
          <w:t>‘Turn of the century China</w:t>
        </w:r>
      </w:hyperlink>
      <w:r>
        <w:t xml:space="preserve">: an exhibition of late 19th and early 20th century photographs’ (Cadbury Research Library, 2014). </w:t>
      </w:r>
    </w:p>
    <w:p w14:paraId="2F75B3BE" w14:textId="77777777" w:rsidR="003D6C10" w:rsidRDefault="00855D70">
      <w:pPr>
        <w:pStyle w:val="WordDefaultStyle"/>
        <w:numPr>
          <w:ilvl w:val="0"/>
          <w:numId w:val="2"/>
        </w:numPr>
      </w:pPr>
      <w:r>
        <w:t xml:space="preserve">The Royal Commonwealth Society Library, Cambridge University holds a Church Missionary Society Photographic Collection. The </w:t>
      </w:r>
      <w:hyperlink r:id="rId156" w:history="1">
        <w:r>
          <w:rPr>
            <w:rStyle w:val="Hyperlink0"/>
          </w:rPr>
          <w:t>glass plates</w:t>
        </w:r>
      </w:hyperlink>
      <w:r>
        <w:t xml:space="preserve"> from the collection have been </w:t>
      </w:r>
      <w:proofErr w:type="spellStart"/>
      <w:r>
        <w:t>digitised</w:t>
      </w:r>
      <w:proofErr w:type="spellEnd"/>
      <w:r>
        <w:t xml:space="preserve"> and can be seen online.</w:t>
      </w:r>
    </w:p>
    <w:p w14:paraId="517D458E" w14:textId="77777777" w:rsidR="003D6C10" w:rsidRDefault="003D6C10">
      <w:pPr>
        <w:pStyle w:val="Heading3"/>
      </w:pPr>
    </w:p>
    <w:p w14:paraId="4DE24801" w14:textId="77777777" w:rsidR="003D6C10" w:rsidRDefault="00855D70">
      <w:pPr>
        <w:pStyle w:val="Heading3"/>
      </w:pPr>
      <w:r>
        <w:rPr>
          <w:rFonts w:eastAsia="Arial Unicode MS" w:cs="Arial Unicode MS"/>
        </w:rPr>
        <w:t xml:space="preserve"> </w:t>
      </w:r>
      <w:r>
        <w:rPr>
          <w:rFonts w:eastAsia="Arial Unicode MS" w:cs="Arial Unicode MS"/>
          <w:lang w:val="en-US"/>
        </w:rPr>
        <w:t>Is everything in the CMS Archive available on microfilm and online?</w:t>
      </w:r>
    </w:p>
    <w:p w14:paraId="7CF12C05" w14:textId="77777777" w:rsidR="003D6C10" w:rsidRDefault="003D6C10">
      <w:pPr>
        <w:pStyle w:val="Body"/>
        <w:rPr>
          <w:color w:val="212121"/>
          <w:sz w:val="24"/>
          <w:szCs w:val="24"/>
        </w:rPr>
      </w:pPr>
    </w:p>
    <w:p w14:paraId="4B32BDF7" w14:textId="77777777" w:rsidR="003D6C10" w:rsidRPr="00DA67E6" w:rsidRDefault="00855D70" w:rsidP="00DA67E6">
      <w:pPr>
        <w:pStyle w:val="Default"/>
        <w:numPr>
          <w:ilvl w:val="0"/>
          <w:numId w:val="2"/>
        </w:numPr>
        <w:spacing w:after="200" w:line="276" w:lineRule="auto"/>
        <w:rPr>
          <w:rFonts w:ascii="Microsoft Sans Serif" w:hAnsi="Microsoft Sans Serif"/>
          <w:color w:val="212121"/>
          <w:sz w:val="24"/>
          <w:szCs w:val="24"/>
        </w:rPr>
      </w:pPr>
      <w:r>
        <w:rPr>
          <w:rFonts w:ascii="Microsoft Sans Serif" w:hAnsi="Microsoft Sans Serif"/>
          <w:color w:val="212121"/>
          <w:sz w:val="24"/>
          <w:szCs w:val="24"/>
        </w:rPr>
        <w:t xml:space="preserve">Thousands of items across the CMS Archive have </w:t>
      </w:r>
      <w:r>
        <w:rPr>
          <w:rStyle w:val="None"/>
          <w:rFonts w:ascii="Microsoft Sans Serif" w:hAnsi="Microsoft Sans Serif"/>
          <w:color w:val="212121"/>
          <w:sz w:val="24"/>
          <w:szCs w:val="24"/>
        </w:rPr>
        <w:t>not</w:t>
      </w:r>
      <w:r>
        <w:rPr>
          <w:rFonts w:ascii="Microsoft Sans Serif" w:hAnsi="Microsoft Sans Serif"/>
          <w:color w:val="212121"/>
          <w:sz w:val="24"/>
          <w:szCs w:val="24"/>
        </w:rPr>
        <w:t xml:space="preserve"> been filmed, including most of the growing number of collections held as the CMS Unofficial Papers.</w:t>
      </w:r>
    </w:p>
    <w:bookmarkStart w:id="74" w:name="_Toc16"/>
    <w:p w14:paraId="74AE9A33" w14:textId="77777777" w:rsidR="003D6C10" w:rsidRDefault="00855D70">
      <w:pPr>
        <w:pStyle w:val="Heading1"/>
      </w:pPr>
      <w:r>
        <w:rPr>
          <w:noProof/>
        </w:rPr>
        <w:lastRenderedPageBreak/>
        <mc:AlternateContent>
          <mc:Choice Requires="wps">
            <w:drawing>
              <wp:anchor distT="0" distB="0" distL="0" distR="0" simplePos="0" relativeHeight="251679744" behindDoc="0" locked="0" layoutInCell="1" allowOverlap="1" wp14:anchorId="172F58A2" wp14:editId="0E67FF4B">
                <wp:simplePos x="0" y="0"/>
                <wp:positionH relativeFrom="margin">
                  <wp:posOffset>-675640</wp:posOffset>
                </wp:positionH>
                <wp:positionV relativeFrom="line">
                  <wp:posOffset>269702</wp:posOffset>
                </wp:positionV>
                <wp:extent cx="542291" cy="458109"/>
                <wp:effectExtent l="0" t="0" r="0" b="0"/>
                <wp:wrapNone/>
                <wp:docPr id="1073741887" name="officeArt object" descr="Text Box 422"/>
                <wp:cNvGraphicFramePr/>
                <a:graphic xmlns:a="http://schemas.openxmlformats.org/drawingml/2006/main">
                  <a:graphicData uri="http://schemas.microsoft.com/office/word/2010/wordprocessingShape">
                    <wps:wsp>
                      <wps:cNvSpPr/>
                      <wps:spPr>
                        <a:xfrm>
                          <a:off x="0" y="0"/>
                          <a:ext cx="542291" cy="458109"/>
                        </a:xfrm>
                        <a:prstGeom prst="rect">
                          <a:avLst/>
                        </a:prstGeom>
                        <a:solidFill>
                          <a:srgbClr val="FFFFFF"/>
                        </a:solidFill>
                        <a:ln w="12700" cap="flat">
                          <a:noFill/>
                          <a:miter lim="400000"/>
                        </a:ln>
                        <a:effectLst/>
                      </wps:spPr>
                      <wps:bodyPr/>
                    </wps:wsp>
                  </a:graphicData>
                </a:graphic>
              </wp:anchor>
            </w:drawing>
          </mc:Choice>
          <mc:Fallback xmlns:w16sdtdh="http://schemas.microsoft.com/office/word/2020/wordml/sdtdatahash" xmlns:w16="http://schemas.microsoft.com/office/word/2018/wordml" xmlns:w16cex="http://schemas.microsoft.com/office/word/2018/wordml/cex">
            <w:pict>
              <v:rect w14:anchorId="3DAEA89C" id="officeArt object" o:spid="_x0000_s1026" alt="Text Box 422" style="position:absolute;margin-left:-53.2pt;margin-top:21.25pt;width:42.7pt;height:36.05pt;z-index:251679744;visibility:visible;mso-wrap-style:square;mso-wrap-distance-left:0;mso-wrap-distance-top:0;mso-wrap-distance-right:0;mso-wrap-distance-bottom:0;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" stroked="f" strokeweight="1pt">
                <v:stroke miterlimit="4"/>
                <w10:wrap anchorx="margin" anchory="line"/>
              </v:rect>
            </w:pict>
          </mc:Fallback>
        </mc:AlternateContent>
      </w:r>
      <w:r>
        <w:rPr>
          <w:noProof/>
        </w:rPr>
        <mc:AlternateContent>
          <mc:Choice Requires="wps">
            <w:drawing>
              <wp:anchor distT="0" distB="0" distL="0" distR="0" simplePos="0" relativeHeight="251680768" behindDoc="0" locked="0" layoutInCell="1" allowOverlap="1" wp14:anchorId="46B99BD0" wp14:editId="599B63E9">
                <wp:simplePos x="0" y="0"/>
                <wp:positionH relativeFrom="column">
                  <wp:posOffset>-869950</wp:posOffset>
                </wp:positionH>
                <wp:positionV relativeFrom="line">
                  <wp:posOffset>81280</wp:posOffset>
                </wp:positionV>
                <wp:extent cx="652146" cy="568960"/>
                <wp:effectExtent l="0" t="0" r="0" b="0"/>
                <wp:wrapNone/>
                <wp:docPr id="1073741888" name="officeArt object" descr="Text Box 448"/>
                <wp:cNvGraphicFramePr/>
                <a:graphic xmlns:a="http://schemas.openxmlformats.org/drawingml/2006/main">
                  <a:graphicData uri="http://schemas.microsoft.com/office/word/2010/wordprocessingShape">
                    <wps:wsp>
                      <wps:cNvSpPr/>
                      <wps:spPr>
                        <a:xfrm>
                          <a:off x="0" y="0"/>
                          <a:ext cx="652146" cy="568960"/>
                        </a:xfrm>
                        <a:prstGeom prst="rect">
                          <a:avLst/>
                        </a:prstGeom>
                        <a:solidFill>
                          <a:srgbClr val="FFFFFF"/>
                        </a:solidFill>
                        <a:ln w="12700" cap="flat">
                          <a:noFill/>
                          <a:miter lim="400000"/>
                        </a:ln>
                        <a:effectLst/>
                      </wps:spPr>
                      <wps:bodyPr/>
                    </wps:wsp>
                  </a:graphicData>
                </a:graphic>
              </wp:anchor>
            </w:drawing>
          </mc:Choice>
          <mc:Fallback xmlns:w16sdtdh="http://schemas.microsoft.com/office/word/2020/wordml/sdtdatahash" xmlns:w16="http://schemas.microsoft.com/office/word/2018/wordml" xmlns:w16cex="http://schemas.microsoft.com/office/word/2018/wordml/cex">
            <w:pict>
              <v:rect w14:anchorId="06CFC7F5" id="officeArt object" o:spid="_x0000_s1026" alt="Text Box 448" style="position:absolute;margin-left:-68.5pt;margin-top:6.4pt;width:51.35pt;height:44.8pt;z-index:251680768;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" stroked="f" strokeweight="1pt">
                <v:stroke miterlimit="4"/>
                <w10:wrap anchory="line"/>
              </v:rect>
            </w:pict>
          </mc:Fallback>
        </mc:AlternateContent>
      </w:r>
      <w:r>
        <w:rPr>
          <w:noProof/>
        </w:rPr>
        <mc:AlternateContent>
          <mc:Choice Requires="wps">
            <w:drawing>
              <wp:anchor distT="0" distB="0" distL="0" distR="0" simplePos="0" relativeHeight="251681792" behindDoc="0" locked="0" layoutInCell="1" allowOverlap="1" wp14:anchorId="3954CA52" wp14:editId="04E27C1E">
                <wp:simplePos x="0" y="0"/>
                <wp:positionH relativeFrom="column">
                  <wp:posOffset>-869950</wp:posOffset>
                </wp:positionH>
                <wp:positionV relativeFrom="line">
                  <wp:posOffset>99695</wp:posOffset>
                </wp:positionV>
                <wp:extent cx="735964" cy="621030"/>
                <wp:effectExtent l="0" t="0" r="0" b="0"/>
                <wp:wrapNone/>
                <wp:docPr id="1073741889" name="officeArt object" descr="Text Box 447"/>
                <wp:cNvGraphicFramePr/>
                <a:graphic xmlns:a="http://schemas.openxmlformats.org/drawingml/2006/main">
                  <a:graphicData uri="http://schemas.microsoft.com/office/word/2010/wordprocessingShape">
                    <wps:wsp>
                      <wps:cNvSpPr/>
                      <wps:spPr>
                        <a:xfrm>
                          <a:off x="0" y="0"/>
                          <a:ext cx="735964" cy="621030"/>
                        </a:xfrm>
                        <a:prstGeom prst="rect">
                          <a:avLst/>
                        </a:prstGeom>
                        <a:solidFill>
                          <a:srgbClr val="FFFFFF"/>
                        </a:solidFill>
                        <a:ln w="12700" cap="flat">
                          <a:noFill/>
                          <a:miter lim="400000"/>
                        </a:ln>
                        <a:effectLst/>
                      </wps:spPr>
                      <wps:bodyPr/>
                    </wps:wsp>
                  </a:graphicData>
                </a:graphic>
              </wp:anchor>
            </w:drawing>
          </mc:Choice>
          <mc:Fallback xmlns:w16sdtdh="http://schemas.microsoft.com/office/word/2020/wordml/sdtdatahash" xmlns:w16="http://schemas.microsoft.com/office/word/2018/wordml" xmlns:w16cex="http://schemas.microsoft.com/office/word/2018/wordml/cex">
            <w:pict>
              <v:rect w14:anchorId="179A26A5" id="officeArt object" o:spid="_x0000_s1026" alt="Text Box 447" style="position:absolute;margin-left:-68.5pt;margin-top:7.85pt;width:57.95pt;height:48.9pt;z-index:251681792;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" stroked="f" strokeweight="1pt">
                <v:stroke miterlimit="4"/>
                <w10:wrap anchory="line"/>
              </v:rect>
            </w:pict>
          </mc:Fallback>
        </mc:AlternateContent>
      </w:r>
      <w:r>
        <w:rPr>
          <w:noProof/>
        </w:rPr>
        <mc:AlternateContent>
          <mc:Choice Requires="wps">
            <w:drawing>
              <wp:anchor distT="0" distB="0" distL="0" distR="0" simplePos="0" relativeHeight="251682816" behindDoc="0" locked="0" layoutInCell="1" allowOverlap="1" wp14:anchorId="7FC03395" wp14:editId="0B87CD2C">
                <wp:simplePos x="0" y="0"/>
                <wp:positionH relativeFrom="column">
                  <wp:posOffset>-760095</wp:posOffset>
                </wp:positionH>
                <wp:positionV relativeFrom="line">
                  <wp:posOffset>40005</wp:posOffset>
                </wp:positionV>
                <wp:extent cx="688975" cy="621030"/>
                <wp:effectExtent l="0" t="0" r="0" b="0"/>
                <wp:wrapNone/>
                <wp:docPr id="1073741890" name="officeArt object" descr="Text Box 444"/>
                <wp:cNvGraphicFramePr/>
                <a:graphic xmlns:a="http://schemas.openxmlformats.org/drawingml/2006/main">
                  <a:graphicData uri="http://schemas.microsoft.com/office/word/2010/wordprocessingShape">
                    <wps:wsp>
                      <wps:cNvSpPr/>
                      <wps:spPr>
                        <a:xfrm>
                          <a:off x="0" y="0"/>
                          <a:ext cx="688975" cy="621030"/>
                        </a:xfrm>
                        <a:prstGeom prst="rect">
                          <a:avLst/>
                        </a:prstGeom>
                        <a:solidFill>
                          <a:srgbClr val="FFFFFF"/>
                        </a:solidFill>
                        <a:ln w="12700" cap="flat">
                          <a:noFill/>
                          <a:miter lim="400000"/>
                        </a:ln>
                        <a:effectLst/>
                      </wps:spPr>
                      <wps:bodyPr/>
                    </wps:wsp>
                  </a:graphicData>
                </a:graphic>
              </wp:anchor>
            </w:drawing>
          </mc:Choice>
          <mc:Fallback xmlns:w16sdtdh="http://schemas.microsoft.com/office/word/2020/wordml/sdtdatahash" xmlns:w16="http://schemas.microsoft.com/office/word/2018/wordml" xmlns:w16cex="http://schemas.microsoft.com/office/word/2018/wordml/cex">
            <w:pict>
              <v:rect w14:anchorId="014F774E" id="officeArt object" o:spid="_x0000_s1026" alt="Text Box 444" style="position:absolute;margin-left:-59.85pt;margin-top:3.15pt;width:54.25pt;height:48.9pt;z-index:251682816;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" stroked="f" strokeweight="1pt">
                <v:stroke miterlimit="4"/>
                <w10:wrap anchory="line"/>
              </v:rect>
            </w:pict>
          </mc:Fallback>
        </mc:AlternateContent>
      </w:r>
      <w:r>
        <w:rPr>
          <w:noProof/>
        </w:rPr>
        <mc:AlternateContent>
          <mc:Choice Requires="wps">
            <w:drawing>
              <wp:anchor distT="0" distB="0" distL="0" distR="0" simplePos="0" relativeHeight="251683840" behindDoc="0" locked="0" layoutInCell="1" allowOverlap="1" wp14:anchorId="73D6D624" wp14:editId="13E21605">
                <wp:simplePos x="0" y="0"/>
                <wp:positionH relativeFrom="column">
                  <wp:posOffset>-812165</wp:posOffset>
                </wp:positionH>
                <wp:positionV relativeFrom="line">
                  <wp:posOffset>142875</wp:posOffset>
                </wp:positionV>
                <wp:extent cx="688975" cy="518160"/>
                <wp:effectExtent l="0" t="0" r="0" b="0"/>
                <wp:wrapNone/>
                <wp:docPr id="1073741891" name="officeArt object" descr="Text Box 443"/>
                <wp:cNvGraphicFramePr/>
                <a:graphic xmlns:a="http://schemas.openxmlformats.org/drawingml/2006/main">
                  <a:graphicData uri="http://schemas.microsoft.com/office/word/2010/wordprocessingShape">
                    <wps:wsp>
                      <wps:cNvSpPr/>
                      <wps:spPr>
                        <a:xfrm>
                          <a:off x="0" y="0"/>
                          <a:ext cx="688975" cy="518160"/>
                        </a:xfrm>
                        <a:prstGeom prst="rect">
                          <a:avLst/>
                        </a:prstGeom>
                        <a:solidFill>
                          <a:srgbClr val="FFFFFF"/>
                        </a:solidFill>
                        <a:ln w="12700" cap="flat">
                          <a:noFill/>
                          <a:miter lim="400000"/>
                        </a:ln>
                        <a:effectLst/>
                      </wps:spPr>
                      <wps:bodyPr/>
                    </wps:wsp>
                  </a:graphicData>
                </a:graphic>
              </wp:anchor>
            </w:drawing>
          </mc:Choice>
          <mc:Fallback xmlns:w16sdtdh="http://schemas.microsoft.com/office/word/2020/wordml/sdtdatahash" xmlns:w16="http://schemas.microsoft.com/office/word/2018/wordml" xmlns:w16cex="http://schemas.microsoft.com/office/word/2018/wordml/cex">
            <w:pict>
              <v:rect w14:anchorId="5753CEEF" id="officeArt object" o:spid="_x0000_s1026" alt="Text Box 443" style="position:absolute;margin-left:-63.95pt;margin-top:11.25pt;width:54.25pt;height:40.8pt;z-index:251683840;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" stroked="f" strokeweight="1pt">
                <v:stroke miterlimit="4"/>
                <w10:wrap anchory="line"/>
              </v:rect>
            </w:pict>
          </mc:Fallback>
        </mc:AlternateContent>
      </w:r>
      <w:r>
        <w:rPr>
          <w:noProof/>
        </w:rPr>
        <mc:AlternateContent>
          <mc:Choice Requires="wps">
            <w:drawing>
              <wp:anchor distT="0" distB="0" distL="0" distR="0" simplePos="0" relativeHeight="251684864" behindDoc="0" locked="0" layoutInCell="1" allowOverlap="1" wp14:anchorId="637389DE" wp14:editId="627CF17F">
                <wp:simplePos x="0" y="0"/>
                <wp:positionH relativeFrom="column">
                  <wp:posOffset>-665479</wp:posOffset>
                </wp:positionH>
                <wp:positionV relativeFrom="line">
                  <wp:posOffset>29844</wp:posOffset>
                </wp:positionV>
                <wp:extent cx="594360" cy="327661"/>
                <wp:effectExtent l="0" t="0" r="0" b="0"/>
                <wp:wrapNone/>
                <wp:docPr id="1073741892" name="officeArt object" descr="Text Box 442"/>
                <wp:cNvGraphicFramePr/>
                <a:graphic xmlns:a="http://schemas.openxmlformats.org/drawingml/2006/main">
                  <a:graphicData uri="http://schemas.microsoft.com/office/word/2010/wordprocessingShape">
                    <wps:wsp>
                      <wps:cNvSpPr/>
                      <wps:spPr>
                        <a:xfrm>
                          <a:off x="0" y="0"/>
                          <a:ext cx="594360" cy="327661"/>
                        </a:xfrm>
                        <a:prstGeom prst="rect">
                          <a:avLst/>
                        </a:prstGeom>
                        <a:solidFill>
                          <a:srgbClr val="FFFFFF"/>
                        </a:solidFill>
                        <a:ln w="12700" cap="flat">
                          <a:noFill/>
                          <a:miter lim="400000"/>
                        </a:ln>
                        <a:effectLst/>
                      </wps:spPr>
                      <wps:bodyPr/>
                    </wps:wsp>
                  </a:graphicData>
                </a:graphic>
              </wp:anchor>
            </w:drawing>
          </mc:Choice>
          <mc:Fallback xmlns:w16sdtdh="http://schemas.microsoft.com/office/word/2020/wordml/sdtdatahash" xmlns:w16="http://schemas.microsoft.com/office/word/2018/wordml" xmlns:w16cex="http://schemas.microsoft.com/office/word/2018/wordml/cex">
            <w:pict>
              <v:rect w14:anchorId="14EBC90A" id="officeArt object" o:spid="_x0000_s1026" alt="Text Box 442" style="position:absolute;margin-left:-52.4pt;margin-top:2.35pt;width:46.8pt;height:25.8pt;z-index:251684864;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" stroked="f" strokeweight="1pt">
                <v:stroke miterlimit="4"/>
                <w10:wrap anchory="line"/>
              </v:rect>
            </w:pict>
          </mc:Fallback>
        </mc:AlternateContent>
      </w:r>
      <w:r>
        <w:rPr>
          <w:rStyle w:val="None"/>
          <w:noProof/>
        </w:rPr>
        <w:drawing>
          <wp:anchor distT="0" distB="0" distL="0" distR="0" simplePos="0" relativeHeight="251676672" behindDoc="0" locked="0" layoutInCell="1" allowOverlap="1" wp14:anchorId="6E498BE5" wp14:editId="1688CC93">
            <wp:simplePos x="0" y="0"/>
            <wp:positionH relativeFrom="column">
              <wp:posOffset>8936990</wp:posOffset>
            </wp:positionH>
            <wp:positionV relativeFrom="line">
              <wp:posOffset>10364800</wp:posOffset>
            </wp:positionV>
            <wp:extent cx="2148205" cy="2033270"/>
            <wp:effectExtent l="225731" t="242483" r="225731" b="242483"/>
            <wp:wrapNone/>
            <wp:docPr id="1073741893" name="officeArt object" descr="Picture 1"/>
            <wp:cNvGraphicFramePr/>
            <a:graphic xmlns:a="http://schemas.openxmlformats.org/drawingml/2006/main">
              <a:graphicData uri="http://schemas.openxmlformats.org/drawingml/2006/picture">
                <pic:pic xmlns:pic="http://schemas.openxmlformats.org/drawingml/2006/picture">
                  <pic:nvPicPr>
                    <pic:cNvPr id="1073741893" name="Picture 1" descr="Picture 1"/>
                    <pic:cNvPicPr>
                      <a:picLocks noChangeAspect="1"/>
                    </pic:cNvPicPr>
                  </pic:nvPicPr>
                  <pic:blipFill>
                    <a:blip r:embed="rId157"/>
                    <a:srcRect l="46968" t="31706" r="30137" b="29676"/>
                    <a:stretch>
                      <a:fillRect/>
                    </a:stretch>
                  </pic:blipFill>
                  <pic:spPr>
                    <a:xfrm rot="896124">
                      <a:off x="0" y="0"/>
                      <a:ext cx="2148205" cy="2033270"/>
                    </a:xfrm>
                    <a:prstGeom prst="rect">
                      <a:avLst/>
                    </a:prstGeom>
                    <a:ln w="12700" cap="flat">
                      <a:noFill/>
                      <a:miter lim="400000"/>
                    </a:ln>
                    <a:effectLst/>
                  </pic:spPr>
                </pic:pic>
              </a:graphicData>
            </a:graphic>
          </wp:anchor>
        </w:drawing>
      </w:r>
      <w:bookmarkStart w:id="75" w:name="CatalogueToTheCmsArchiveSummaryListOfPar"/>
      <w:r>
        <w:rPr>
          <w:rFonts w:eastAsia="Arial Unicode MS" w:cs="Arial Unicode MS"/>
          <w:lang w:val="en-US"/>
        </w:rPr>
        <w:t xml:space="preserve">Catalogue to the CMS Archive: summary list of parts and supplementary guides </w:t>
      </w:r>
      <w:bookmarkEnd w:id="75"/>
      <w:bookmarkEnd w:id="74"/>
    </w:p>
    <w:p w14:paraId="695E7ED3" w14:textId="77777777" w:rsidR="003D6C10" w:rsidRDefault="003D6C10">
      <w:pPr>
        <w:pStyle w:val="Heading2"/>
      </w:pPr>
    </w:p>
    <w:p w14:paraId="69345EDC" w14:textId="77777777" w:rsidR="003D6C10" w:rsidRDefault="003D6C10">
      <w:pPr>
        <w:pStyle w:val="Heading2"/>
      </w:pPr>
    </w:p>
    <w:p w14:paraId="19280194" w14:textId="77777777" w:rsidR="003D6C10" w:rsidRDefault="00855D70">
      <w:pPr>
        <w:pStyle w:val="Heading2"/>
      </w:pPr>
      <w:r>
        <w:rPr>
          <w:rFonts w:eastAsia="Arial Unicode MS" w:cs="Arial Unicode MS"/>
          <w:lang w:val="en-US"/>
        </w:rPr>
        <w:t>Introduction</w:t>
      </w:r>
    </w:p>
    <w:p w14:paraId="2ED15492" w14:textId="77777777" w:rsidR="003D6C10" w:rsidRDefault="003D6C10">
      <w:pPr>
        <w:pStyle w:val="Body"/>
      </w:pPr>
    </w:p>
    <w:p w14:paraId="2FA63BA8" w14:textId="77777777" w:rsidR="003D6C10" w:rsidRDefault="003D6C10">
      <w:pPr>
        <w:pStyle w:val="Body"/>
      </w:pPr>
    </w:p>
    <w:p w14:paraId="174B74F9" w14:textId="77777777" w:rsidR="003D6C10" w:rsidRDefault="00855D70">
      <w:pPr>
        <w:pStyle w:val="WordDefaultStyle"/>
        <w:numPr>
          <w:ilvl w:val="0"/>
          <w:numId w:val="2"/>
        </w:numPr>
      </w:pPr>
      <w:r>
        <w:t xml:space="preserve">The different parts of the catalogue to the CMS Archive are listed below. </w:t>
      </w:r>
    </w:p>
    <w:p w14:paraId="44D33F3C" w14:textId="77777777" w:rsidR="003D6C10" w:rsidRDefault="00855D70">
      <w:pPr>
        <w:pStyle w:val="WordDefaultStyle"/>
        <w:numPr>
          <w:ilvl w:val="0"/>
          <w:numId w:val="2"/>
        </w:numPr>
      </w:pPr>
      <w:r>
        <w:t>For each of the parts there is a separate paper finding aid in Cadbury Research Library.</w:t>
      </w:r>
    </w:p>
    <w:p w14:paraId="772DC546" w14:textId="77777777" w:rsidR="003D6C10" w:rsidRDefault="00855D70">
      <w:pPr>
        <w:pStyle w:val="WordDefaultStyle"/>
        <w:numPr>
          <w:ilvl w:val="0"/>
          <w:numId w:val="2"/>
        </w:numPr>
      </w:pPr>
      <w:r>
        <w:t xml:space="preserve">Work is underway to enter all parts into the Cadbury Research Library online catalogue. In the list below, parts which can already be read online are underlined and linked directly to the catalogue. </w:t>
      </w:r>
    </w:p>
    <w:p w14:paraId="31F5FE86" w14:textId="77777777" w:rsidR="003D6C10" w:rsidRDefault="00855D70">
      <w:pPr>
        <w:pStyle w:val="WordDefaultStyle"/>
        <w:numPr>
          <w:ilvl w:val="0"/>
          <w:numId w:val="2"/>
        </w:numPr>
      </w:pPr>
      <w:r>
        <w:t>Suggestions on how to use the online catalogue to search the CMS Archive, are given elsewhere in this Guide under ‘</w:t>
      </w:r>
      <w:hyperlink w:anchor="UsingTheOnlineCatalogueToTheCmsArchive" w:history="1">
        <w:r>
          <w:rPr>
            <w:rStyle w:val="Hyperlink0"/>
          </w:rPr>
          <w:t>Using the online catalogue to the CMS archive</w:t>
        </w:r>
      </w:hyperlink>
      <w:r>
        <w:t>’.</w:t>
      </w:r>
    </w:p>
    <w:p w14:paraId="45322A54" w14:textId="77777777" w:rsidR="003D6C10" w:rsidRDefault="00855D70">
      <w:pPr>
        <w:pStyle w:val="WordDefaultStyle"/>
        <w:numPr>
          <w:ilvl w:val="0"/>
          <w:numId w:val="2"/>
        </w:numPr>
      </w:pPr>
      <w:r>
        <w:t xml:space="preserve">All the finding aids include important guidance on understanding and using the records. </w:t>
      </w:r>
    </w:p>
    <w:p w14:paraId="308EB594" w14:textId="77777777" w:rsidR="003D6C10" w:rsidRDefault="00855D70">
      <w:pPr>
        <w:pStyle w:val="WordDefaultStyle"/>
        <w:numPr>
          <w:ilvl w:val="0"/>
          <w:numId w:val="2"/>
        </w:numPr>
      </w:pPr>
      <w:r>
        <w:t xml:space="preserve">When using paper copies, use the alphabetical numerical references from the top of the page and left-hand margin to create the </w:t>
      </w:r>
      <w:r>
        <w:rPr>
          <w:rStyle w:val="None"/>
        </w:rPr>
        <w:t>archive finding number</w:t>
      </w:r>
      <w:r>
        <w:t xml:space="preserve">.   </w:t>
      </w:r>
    </w:p>
    <w:p w14:paraId="6DD8B92B" w14:textId="77777777" w:rsidR="003D6C10" w:rsidRDefault="00855D70">
      <w:pPr>
        <w:pStyle w:val="WordDefaultStyle"/>
        <w:numPr>
          <w:ilvl w:val="0"/>
          <w:numId w:val="2"/>
        </w:numPr>
      </w:pPr>
      <w:r>
        <w:t xml:space="preserve">If you would like to have a copy of a catalogue in another format please let us know how we can help. Email: </w:t>
      </w:r>
      <w:hyperlink r:id="rId158" w:history="1">
        <w:r>
          <w:rPr>
            <w:rStyle w:val="Hyperlink0"/>
          </w:rPr>
          <w:t>special-collections@bham.ac.uk</w:t>
        </w:r>
      </w:hyperlink>
      <w:r>
        <w:rPr>
          <w:rStyle w:val="None"/>
          <w:color w:val="FF2600"/>
        </w:rPr>
        <w:t>.</w:t>
      </w:r>
    </w:p>
    <w:p w14:paraId="2E448E9F" w14:textId="77777777" w:rsidR="003D6C10" w:rsidRDefault="003D6C10">
      <w:pPr>
        <w:pStyle w:val="Heading2"/>
        <w:rPr>
          <w:rStyle w:val="None"/>
          <w:color w:val="FF2600"/>
        </w:rPr>
      </w:pPr>
    </w:p>
    <w:p w14:paraId="17204819" w14:textId="77777777" w:rsidR="003D6C10" w:rsidRDefault="00855D70">
      <w:pPr>
        <w:pStyle w:val="Heading2"/>
      </w:pPr>
      <w:r>
        <w:rPr>
          <w:rFonts w:eastAsia="Arial Unicode MS" w:cs="Arial Unicode MS"/>
          <w:lang w:val="en-US"/>
        </w:rPr>
        <w:t xml:space="preserve">Arrangement of the catalogue </w:t>
      </w:r>
    </w:p>
    <w:p w14:paraId="4C7AB4DB" w14:textId="77777777" w:rsidR="003D6C10" w:rsidRDefault="003D6C10">
      <w:pPr>
        <w:pStyle w:val="Body"/>
      </w:pPr>
    </w:p>
    <w:p w14:paraId="1A79243B" w14:textId="77777777" w:rsidR="003D6C10" w:rsidRDefault="003D6C10">
      <w:pPr>
        <w:pStyle w:val="Body"/>
      </w:pPr>
    </w:p>
    <w:p w14:paraId="346FA9C6" w14:textId="77777777" w:rsidR="003D6C10" w:rsidRDefault="00855D70">
      <w:pPr>
        <w:pStyle w:val="WordDefaultStyle"/>
        <w:numPr>
          <w:ilvl w:val="0"/>
          <w:numId w:val="2"/>
        </w:numPr>
      </w:pPr>
      <w:r>
        <w:t>General Secretary’s Department</w:t>
      </w:r>
    </w:p>
    <w:p w14:paraId="3AD0EF91" w14:textId="77777777" w:rsidR="003D6C10" w:rsidRDefault="0099734D">
      <w:pPr>
        <w:pStyle w:val="WordDefaultStyle"/>
        <w:numPr>
          <w:ilvl w:val="1"/>
          <w:numId w:val="2"/>
        </w:numPr>
      </w:pPr>
      <w:hyperlink r:id="rId159" w:history="1">
        <w:r w:rsidR="00855D70">
          <w:rPr>
            <w:rStyle w:val="Hyperlink0"/>
          </w:rPr>
          <w:t>Catalogue of Papers of the General Secretary’s Department 1799-1949;</w:t>
        </w:r>
      </w:hyperlink>
    </w:p>
    <w:p w14:paraId="7C8350F5" w14:textId="77777777" w:rsidR="003D6C10" w:rsidRDefault="00855D70">
      <w:pPr>
        <w:pStyle w:val="WordDefaultStyle"/>
        <w:numPr>
          <w:ilvl w:val="1"/>
          <w:numId w:val="2"/>
        </w:numPr>
      </w:pPr>
      <w:r>
        <w:t>Catalogue of Papers of the General Secretary’s Department 1950-1959;</w:t>
      </w:r>
    </w:p>
    <w:p w14:paraId="54C5CB8D" w14:textId="77777777" w:rsidR="003D6C10" w:rsidRDefault="0099734D">
      <w:pPr>
        <w:pStyle w:val="WordDefaultStyle"/>
        <w:numPr>
          <w:ilvl w:val="1"/>
          <w:numId w:val="2"/>
        </w:numPr>
      </w:pPr>
      <w:hyperlink r:id="rId160" w:history="1">
        <w:r w:rsidR="00855D70">
          <w:rPr>
            <w:rStyle w:val="Hyperlink0"/>
          </w:rPr>
          <w:t>Guide to the Committee Records</w:t>
        </w:r>
      </w:hyperlink>
      <w:r w:rsidR="00855D70">
        <w:t xml:space="preserve"> (PD</w:t>
      </w:r>
      <w:r w:rsidR="00855D70">
        <w:rPr>
          <w:rStyle w:val="Hyperlink3"/>
        </w:rPr>
        <w:t>F, 524 KB)</w:t>
      </w:r>
    </w:p>
    <w:p w14:paraId="431EC680" w14:textId="77777777" w:rsidR="003D6C10" w:rsidRDefault="00855D70">
      <w:pPr>
        <w:pStyle w:val="WordDefaultStyle"/>
        <w:numPr>
          <w:ilvl w:val="0"/>
          <w:numId w:val="2"/>
        </w:numPr>
      </w:pPr>
      <w:r>
        <w:t xml:space="preserve">Foreign/Overseas Division </w:t>
      </w:r>
    </w:p>
    <w:p w14:paraId="0EB1F405" w14:textId="77777777" w:rsidR="003D6C10" w:rsidRDefault="00855D70">
      <w:pPr>
        <w:pStyle w:val="WordDefaultStyle"/>
        <w:numPr>
          <w:ilvl w:val="1"/>
          <w:numId w:val="2"/>
        </w:numPr>
      </w:pPr>
      <w:r>
        <w:t xml:space="preserve">Catalogue of Papers of the Foreign Division: general series 1799-1949; </w:t>
      </w:r>
    </w:p>
    <w:p w14:paraId="5BEB1D49" w14:textId="77777777" w:rsidR="003D6C10" w:rsidRDefault="0099734D">
      <w:pPr>
        <w:pStyle w:val="WordDefaultStyle"/>
        <w:numPr>
          <w:ilvl w:val="1"/>
          <w:numId w:val="2"/>
        </w:numPr>
      </w:pPr>
      <w:hyperlink r:id="rId161" w:history="1">
        <w:r w:rsidR="00855D70">
          <w:rPr>
            <w:rStyle w:val="Hyperlink0"/>
          </w:rPr>
          <w:t>Catalogue of Papers of the Foreign Division: mission series 1803-1934</w:t>
        </w:r>
      </w:hyperlink>
      <w:r w:rsidR="00855D70">
        <w:t xml:space="preserve">; </w:t>
      </w:r>
    </w:p>
    <w:p w14:paraId="65CF5F92" w14:textId="77777777" w:rsidR="003D6C10" w:rsidRDefault="00855D70">
      <w:pPr>
        <w:pStyle w:val="WordDefaultStyle"/>
        <w:numPr>
          <w:ilvl w:val="1"/>
          <w:numId w:val="2"/>
        </w:numPr>
      </w:pPr>
      <w:r>
        <w:rPr>
          <w:rStyle w:val="None"/>
        </w:rPr>
        <w:t>Catalogue of Papers of Overseas Division: general and mission series 1935-1959</w:t>
      </w:r>
    </w:p>
    <w:p w14:paraId="5F924D03" w14:textId="77777777" w:rsidR="003D6C10" w:rsidRDefault="00855D70">
      <w:pPr>
        <w:pStyle w:val="WordDefaultStyle"/>
        <w:numPr>
          <w:ilvl w:val="0"/>
          <w:numId w:val="2"/>
        </w:numPr>
      </w:pPr>
      <w:r>
        <w:lastRenderedPageBreak/>
        <w:t xml:space="preserve">Medical Department   </w:t>
      </w:r>
      <w:r>
        <w:rPr>
          <w:rStyle w:val="None"/>
        </w:rPr>
        <w:t xml:space="preserve">     </w:t>
      </w:r>
    </w:p>
    <w:p w14:paraId="0AA1584A" w14:textId="77777777" w:rsidR="003D6C10" w:rsidRDefault="0099734D">
      <w:pPr>
        <w:pStyle w:val="WordDefaultStyle"/>
        <w:numPr>
          <w:ilvl w:val="1"/>
          <w:numId w:val="2"/>
        </w:numPr>
      </w:pPr>
      <w:hyperlink r:id="rId162" w:history="1">
        <w:r w:rsidR="00855D70">
          <w:rPr>
            <w:rStyle w:val="Hyperlink0"/>
          </w:rPr>
          <w:t>Catalogue of Papers of the Medical Department 1891-1949</w:t>
        </w:r>
      </w:hyperlink>
      <w:r w:rsidR="00855D70">
        <w:t>;</w:t>
      </w:r>
    </w:p>
    <w:p w14:paraId="6AC4CD72" w14:textId="77777777" w:rsidR="003D6C10" w:rsidRDefault="00855D70">
      <w:pPr>
        <w:pStyle w:val="WordDefaultStyle"/>
        <w:numPr>
          <w:ilvl w:val="1"/>
          <w:numId w:val="2"/>
        </w:numPr>
      </w:pPr>
      <w:r>
        <w:rPr>
          <w:rStyle w:val="None"/>
        </w:rPr>
        <w:t>Catalogue of Papers of the Medical Department 1950-1959;</w:t>
      </w:r>
    </w:p>
    <w:p w14:paraId="1B0A81F5" w14:textId="77777777" w:rsidR="003D6C10" w:rsidRDefault="0099734D">
      <w:pPr>
        <w:pStyle w:val="WordDefaultStyle"/>
        <w:numPr>
          <w:ilvl w:val="1"/>
          <w:numId w:val="2"/>
        </w:numPr>
      </w:pPr>
      <w:hyperlink r:id="rId163" w:history="1">
        <w:r w:rsidR="00855D70">
          <w:rPr>
            <w:rStyle w:val="Hyperlink0"/>
          </w:rPr>
          <w:t>Guide to the Records of the Medical Department</w:t>
        </w:r>
      </w:hyperlink>
      <w:r w:rsidR="00855D70">
        <w:t xml:space="preserve"> </w:t>
      </w:r>
      <w:r w:rsidR="00855D70">
        <w:rPr>
          <w:rStyle w:val="Hyperlink3"/>
        </w:rPr>
        <w:t>(PDF, 451 KB)</w:t>
      </w:r>
    </w:p>
    <w:p w14:paraId="7D284AEC" w14:textId="77777777" w:rsidR="003D6C10" w:rsidRDefault="00855D70">
      <w:pPr>
        <w:pStyle w:val="WordDefaultStyle"/>
        <w:numPr>
          <w:ilvl w:val="0"/>
          <w:numId w:val="2"/>
        </w:numPr>
      </w:pPr>
      <w:r>
        <w:t xml:space="preserve">Candidates Department   </w:t>
      </w:r>
    </w:p>
    <w:p w14:paraId="0DCF4569" w14:textId="77777777" w:rsidR="003D6C10" w:rsidRDefault="0099734D">
      <w:pPr>
        <w:pStyle w:val="WordDefaultStyle"/>
        <w:numPr>
          <w:ilvl w:val="1"/>
          <w:numId w:val="2"/>
        </w:numPr>
      </w:pPr>
      <w:hyperlink r:id="rId164" w:history="1">
        <w:r w:rsidR="00855D70">
          <w:rPr>
            <w:rStyle w:val="Hyperlink0"/>
          </w:rPr>
          <w:t>Catalogue of Papers of the Candidates Department;</w:t>
        </w:r>
      </w:hyperlink>
    </w:p>
    <w:p w14:paraId="63A6826B" w14:textId="77777777" w:rsidR="003D6C10" w:rsidRDefault="0099734D">
      <w:pPr>
        <w:pStyle w:val="WordDefaultStyle"/>
        <w:numPr>
          <w:ilvl w:val="1"/>
          <w:numId w:val="2"/>
        </w:numPr>
      </w:pPr>
      <w:hyperlink r:id="rId165" w:history="1">
        <w:r w:rsidR="00855D70">
          <w:rPr>
            <w:rStyle w:val="Hyperlink0"/>
          </w:rPr>
          <w:t>Guide to the Records of the Candidates Department.</w:t>
        </w:r>
      </w:hyperlink>
      <w:r w:rsidR="00855D70">
        <w:t xml:space="preserve"> </w:t>
      </w:r>
      <w:r w:rsidR="00855D70">
        <w:rPr>
          <w:rStyle w:val="Hyperlink3"/>
        </w:rPr>
        <w:t>(PDF, 401 KB)</w:t>
      </w:r>
    </w:p>
    <w:p w14:paraId="05E62255" w14:textId="77777777" w:rsidR="003D6C10" w:rsidRDefault="00855D70">
      <w:pPr>
        <w:pStyle w:val="WordDefaultStyle"/>
        <w:numPr>
          <w:ilvl w:val="0"/>
          <w:numId w:val="2"/>
        </w:numPr>
      </w:pPr>
      <w:r>
        <w:t>Home Division</w:t>
      </w:r>
    </w:p>
    <w:p w14:paraId="68BFDA16" w14:textId="77777777" w:rsidR="003D6C10" w:rsidRDefault="00855D70">
      <w:pPr>
        <w:pStyle w:val="WordDefaultStyle"/>
        <w:numPr>
          <w:ilvl w:val="1"/>
          <w:numId w:val="2"/>
        </w:numPr>
      </w:pPr>
      <w:r>
        <w:t>Catalogue of the Papers of the Home Division</w:t>
      </w:r>
    </w:p>
    <w:p w14:paraId="231E7B93" w14:textId="77777777" w:rsidR="003D6C10" w:rsidRDefault="00855D70">
      <w:pPr>
        <w:pStyle w:val="WordDefaultStyle"/>
        <w:numPr>
          <w:ilvl w:val="0"/>
          <w:numId w:val="2"/>
        </w:numPr>
      </w:pPr>
      <w:r>
        <w:t>Finance Department</w:t>
      </w:r>
      <w:r>
        <w:rPr>
          <w:rStyle w:val="None"/>
        </w:rPr>
        <w:t xml:space="preserve">             </w:t>
      </w:r>
    </w:p>
    <w:p w14:paraId="63777A5C" w14:textId="77777777" w:rsidR="003D6C10" w:rsidRDefault="00855D70">
      <w:pPr>
        <w:pStyle w:val="WordDefaultStyle"/>
        <w:numPr>
          <w:ilvl w:val="1"/>
          <w:numId w:val="2"/>
        </w:numPr>
      </w:pPr>
      <w:r>
        <w:t>Catalogue of the Papers of the Finance Department</w:t>
      </w:r>
    </w:p>
    <w:p w14:paraId="799E11F5" w14:textId="77777777" w:rsidR="003D6C10" w:rsidRDefault="00855D70">
      <w:pPr>
        <w:pStyle w:val="WordDefaultStyle"/>
        <w:numPr>
          <w:ilvl w:val="0"/>
          <w:numId w:val="2"/>
        </w:numPr>
      </w:pPr>
      <w:r>
        <w:t xml:space="preserve">Educational Auxiliary     </w:t>
      </w:r>
      <w:r>
        <w:rPr>
          <w:rStyle w:val="None"/>
          <w:u w:val="single"/>
        </w:rPr>
        <w:t xml:space="preserve">      </w:t>
      </w:r>
    </w:p>
    <w:p w14:paraId="4023CB7B" w14:textId="77777777" w:rsidR="003D6C10" w:rsidRDefault="0099734D">
      <w:pPr>
        <w:pStyle w:val="WordDefaultStyle"/>
        <w:numPr>
          <w:ilvl w:val="1"/>
          <w:numId w:val="2"/>
        </w:numPr>
      </w:pPr>
      <w:hyperlink r:id="rId166" w:history="1">
        <w:r w:rsidR="00855D70">
          <w:rPr>
            <w:rStyle w:val="Hyperlink0"/>
          </w:rPr>
          <w:t>Catalogue of the Papers of the Educational Auxiliary</w:t>
        </w:r>
      </w:hyperlink>
    </w:p>
    <w:p w14:paraId="384201AE" w14:textId="77777777" w:rsidR="003D6C10" w:rsidRDefault="00855D70">
      <w:pPr>
        <w:pStyle w:val="WordDefaultStyle"/>
        <w:numPr>
          <w:ilvl w:val="0"/>
          <w:numId w:val="2"/>
        </w:numPr>
      </w:pPr>
      <w:r>
        <w:t>Women’s Department</w:t>
      </w:r>
    </w:p>
    <w:p w14:paraId="57473B70" w14:textId="77777777" w:rsidR="003D6C10" w:rsidRDefault="0099734D">
      <w:pPr>
        <w:pStyle w:val="WordDefaultStyle"/>
        <w:numPr>
          <w:ilvl w:val="1"/>
          <w:numId w:val="2"/>
        </w:numPr>
      </w:pPr>
      <w:hyperlink r:id="rId167" w:history="1">
        <w:r w:rsidR="00855D70">
          <w:rPr>
            <w:rStyle w:val="Hyperlink0"/>
          </w:rPr>
          <w:t>Catalogue of the Papers of the Women’s Department</w:t>
        </w:r>
      </w:hyperlink>
    </w:p>
    <w:p w14:paraId="62C01F9C" w14:textId="77777777" w:rsidR="003D6C10" w:rsidRDefault="00855D70">
      <w:pPr>
        <w:pStyle w:val="WordDefaultStyle"/>
        <w:numPr>
          <w:ilvl w:val="0"/>
          <w:numId w:val="2"/>
        </w:numPr>
      </w:pPr>
      <w:r>
        <w:t>M</w:t>
      </w:r>
      <w:r>
        <w:rPr>
          <w:lang w:val="it-IT"/>
        </w:rPr>
        <w:t>iscellaneous</w:t>
      </w:r>
      <w:r>
        <w:t xml:space="preserve"> CMS </w:t>
      </w:r>
      <w:r>
        <w:rPr>
          <w:lang w:val="pt-PT"/>
        </w:rPr>
        <w:t>record</w:t>
      </w:r>
      <w:r>
        <w:t xml:space="preserve"> series</w:t>
      </w:r>
    </w:p>
    <w:p w14:paraId="7F89A166" w14:textId="77777777" w:rsidR="003D6C10" w:rsidRDefault="00855D70">
      <w:pPr>
        <w:pStyle w:val="WordDefaultStyle"/>
        <w:numPr>
          <w:ilvl w:val="1"/>
          <w:numId w:val="2"/>
        </w:numPr>
      </w:pPr>
      <w:r>
        <w:rPr>
          <w:rStyle w:val="None"/>
        </w:rPr>
        <w:t>Catalogue of the CMS M</w:t>
      </w:r>
      <w:proofErr w:type="spellStart"/>
      <w:r>
        <w:rPr>
          <w:rStyle w:val="None"/>
          <w:lang w:val="fr-FR"/>
        </w:rPr>
        <w:t>anuscript</w:t>
      </w:r>
      <w:proofErr w:type="spellEnd"/>
      <w:r>
        <w:rPr>
          <w:rStyle w:val="None"/>
        </w:rPr>
        <w:t>s Series;</w:t>
      </w:r>
    </w:p>
    <w:p w14:paraId="5E01BE50" w14:textId="77777777" w:rsidR="003D6C10" w:rsidRDefault="00855D70">
      <w:pPr>
        <w:pStyle w:val="WordDefaultStyle"/>
        <w:numPr>
          <w:ilvl w:val="1"/>
          <w:numId w:val="2"/>
        </w:numPr>
      </w:pPr>
      <w:r>
        <w:rPr>
          <w:rStyle w:val="None"/>
        </w:rPr>
        <w:t>Catalogue of the CMS Plans Series;</w:t>
      </w:r>
    </w:p>
    <w:p w14:paraId="03EEF170" w14:textId="77777777" w:rsidR="003D6C10" w:rsidRDefault="00855D70">
      <w:pPr>
        <w:pStyle w:val="WordDefaultStyle"/>
        <w:numPr>
          <w:ilvl w:val="1"/>
          <w:numId w:val="2"/>
        </w:numPr>
      </w:pPr>
      <w:r>
        <w:rPr>
          <w:rStyle w:val="None"/>
        </w:rPr>
        <w:t>Catalogue of the CMS Maps Series;</w:t>
      </w:r>
    </w:p>
    <w:p w14:paraId="00B0F829" w14:textId="77777777" w:rsidR="003D6C10" w:rsidRDefault="0099734D">
      <w:pPr>
        <w:pStyle w:val="WordDefaultStyle"/>
        <w:numPr>
          <w:ilvl w:val="1"/>
          <w:numId w:val="2"/>
        </w:numPr>
      </w:pPr>
      <w:hyperlink r:id="rId168" w:history="1">
        <w:r w:rsidR="00855D70">
          <w:rPr>
            <w:rStyle w:val="Hyperlink0"/>
          </w:rPr>
          <w:t>Catalogue of the CMS Miscellaneous Papers Series</w:t>
        </w:r>
      </w:hyperlink>
    </w:p>
    <w:p w14:paraId="202CDF4A" w14:textId="77777777" w:rsidR="003D6C10" w:rsidRDefault="00855D70">
      <w:pPr>
        <w:pStyle w:val="WordDefaultStyle"/>
        <w:numPr>
          <w:ilvl w:val="0"/>
          <w:numId w:val="2"/>
        </w:numPr>
      </w:pPr>
      <w:bookmarkStart w:id="76" w:name="DepositedAndUnofficialPapers"/>
      <w:r>
        <w:t>Deposited and Unofficial Papers</w:t>
      </w:r>
    </w:p>
    <w:p w14:paraId="747EDBAB" w14:textId="77777777" w:rsidR="003D6C10" w:rsidRDefault="0099734D">
      <w:pPr>
        <w:pStyle w:val="WordDefaultStyle"/>
        <w:numPr>
          <w:ilvl w:val="1"/>
          <w:numId w:val="2"/>
        </w:numPr>
      </w:pPr>
      <w:hyperlink r:id="rId169" w:history="1">
        <w:bookmarkEnd w:id="76"/>
        <w:r w:rsidR="00855D70">
          <w:rPr>
            <w:rStyle w:val="Hyperlink0"/>
          </w:rPr>
          <w:t>Catalogue of the CMS Unofficial Papers;</w:t>
        </w:r>
      </w:hyperlink>
      <w:r w:rsidR="00855D70">
        <w:t xml:space="preserve">   </w:t>
      </w:r>
    </w:p>
    <w:p w14:paraId="41BE26E5" w14:textId="77777777" w:rsidR="003D6C10" w:rsidRDefault="0099734D">
      <w:pPr>
        <w:pStyle w:val="WordDefaultStyle"/>
        <w:numPr>
          <w:ilvl w:val="1"/>
          <w:numId w:val="2"/>
        </w:numPr>
      </w:pPr>
      <w:hyperlink r:id="rId170" w:history="1">
        <w:r w:rsidR="00855D70">
          <w:rPr>
            <w:rStyle w:val="Hyperlink0"/>
          </w:rPr>
          <w:t xml:space="preserve">Catalogue of </w:t>
        </w:r>
        <w:r w:rsidR="00855D70">
          <w:rPr>
            <w:rStyle w:val="Hyperlink0"/>
            <w:lang w:val="pt-PT"/>
          </w:rPr>
          <w:t xml:space="preserve">CMS </w:t>
        </w:r>
        <w:r w:rsidR="00855D70">
          <w:rPr>
            <w:rStyle w:val="Hyperlink0"/>
          </w:rPr>
          <w:t>Theses</w:t>
        </w:r>
      </w:hyperlink>
      <w:r w:rsidR="00855D70">
        <w:t xml:space="preserve">; </w:t>
      </w:r>
    </w:p>
    <w:p w14:paraId="36E6F37D" w14:textId="77777777" w:rsidR="003D6C10" w:rsidRDefault="0099734D">
      <w:pPr>
        <w:pStyle w:val="WordDefaultStyle"/>
        <w:numPr>
          <w:ilvl w:val="1"/>
          <w:numId w:val="2"/>
        </w:numPr>
      </w:pPr>
      <w:hyperlink r:id="rId171" w:history="1">
        <w:r w:rsidR="00855D70">
          <w:rPr>
            <w:rStyle w:val="Hyperlink0"/>
          </w:rPr>
          <w:t>Catalogue of the Records of the Mid-Africa Ministry</w:t>
        </w:r>
      </w:hyperlink>
      <w:r w:rsidR="00855D70">
        <w:t>;</w:t>
      </w:r>
    </w:p>
    <w:p w14:paraId="5517C326" w14:textId="77777777" w:rsidR="003D6C10" w:rsidRDefault="00855D70">
      <w:pPr>
        <w:pStyle w:val="WordDefaultStyle"/>
        <w:numPr>
          <w:ilvl w:val="1"/>
          <w:numId w:val="2"/>
        </w:numPr>
      </w:pPr>
      <w:r>
        <w:rPr>
          <w:rStyle w:val="None"/>
        </w:rPr>
        <w:t xml:space="preserve">Catalogue of the Records of the </w:t>
      </w:r>
      <w:r>
        <w:t>Overseas Missions;</w:t>
      </w:r>
    </w:p>
    <w:p w14:paraId="0BA66040" w14:textId="77777777" w:rsidR="003D6C10" w:rsidRDefault="00855D70">
      <w:pPr>
        <w:pStyle w:val="WordDefaultStyle"/>
        <w:numPr>
          <w:ilvl w:val="1"/>
          <w:numId w:val="2"/>
        </w:numPr>
      </w:pPr>
      <w:r>
        <w:rPr>
          <w:rStyle w:val="None"/>
        </w:rPr>
        <w:t>Catalogue of the Records of Local CMS Associations;</w:t>
      </w:r>
    </w:p>
    <w:p w14:paraId="08C729C1" w14:textId="77777777" w:rsidR="003D6C10" w:rsidRDefault="00855D70">
      <w:pPr>
        <w:pStyle w:val="WordDefaultStyle"/>
        <w:numPr>
          <w:ilvl w:val="1"/>
          <w:numId w:val="2"/>
        </w:numPr>
      </w:pPr>
      <w:r>
        <w:rPr>
          <w:rStyle w:val="None"/>
        </w:rPr>
        <w:t>Catalogue of the Records of Diocesan Associations;</w:t>
      </w:r>
    </w:p>
    <w:p w14:paraId="5B9994EC" w14:textId="77777777" w:rsidR="003D6C10" w:rsidRDefault="0099734D">
      <w:pPr>
        <w:pStyle w:val="WordDefaultStyle"/>
        <w:numPr>
          <w:ilvl w:val="1"/>
          <w:numId w:val="2"/>
        </w:numPr>
      </w:pPr>
      <w:hyperlink r:id="rId172" w:history="1">
        <w:r w:rsidR="00855D70">
          <w:rPr>
            <w:rStyle w:val="Hyperlink0"/>
          </w:rPr>
          <w:t>Catalogue of the Records of the Missionary Leaves Association</w:t>
        </w:r>
      </w:hyperlink>
      <w:r w:rsidR="00855D70">
        <w:t>;</w:t>
      </w:r>
    </w:p>
    <w:p w14:paraId="2DF30A56" w14:textId="77777777" w:rsidR="003D6C10" w:rsidRDefault="0099734D">
      <w:pPr>
        <w:pStyle w:val="WordDefaultStyle"/>
        <w:numPr>
          <w:ilvl w:val="1"/>
          <w:numId w:val="2"/>
        </w:numPr>
      </w:pPr>
      <w:hyperlink r:id="rId173" w:history="1">
        <w:r w:rsidR="00855D70">
          <w:rPr>
            <w:rStyle w:val="Hyperlink0"/>
          </w:rPr>
          <w:t xml:space="preserve">Catalogue of the Records of the </w:t>
        </w:r>
        <w:proofErr w:type="spellStart"/>
        <w:r w:rsidR="00855D70">
          <w:rPr>
            <w:rStyle w:val="Hyperlink0"/>
          </w:rPr>
          <w:t>Loochoo</w:t>
        </w:r>
        <w:proofErr w:type="spellEnd"/>
        <w:r w:rsidR="00855D70">
          <w:rPr>
            <w:rStyle w:val="Hyperlink0"/>
          </w:rPr>
          <w:t xml:space="preserve"> Naval Mission</w:t>
        </w:r>
      </w:hyperlink>
      <w:r w:rsidR="00855D70">
        <w:t xml:space="preserve">; </w:t>
      </w:r>
    </w:p>
    <w:p w14:paraId="5FE04E98" w14:textId="77777777" w:rsidR="003D6C10" w:rsidRDefault="0099734D">
      <w:pPr>
        <w:pStyle w:val="WordDefaultStyle"/>
        <w:numPr>
          <w:ilvl w:val="1"/>
          <w:numId w:val="2"/>
        </w:numPr>
      </w:pPr>
      <w:hyperlink r:id="rId174" w:history="1">
        <w:r w:rsidR="00855D70">
          <w:rPr>
            <w:rStyle w:val="Hyperlink0"/>
          </w:rPr>
          <w:t>Catalogue of the Records of the Church of England Zenana Missionary Society</w:t>
        </w:r>
      </w:hyperlink>
      <w:r w:rsidR="00855D70">
        <w:t xml:space="preserve">; </w:t>
      </w:r>
    </w:p>
    <w:p w14:paraId="3B3416C1" w14:textId="77777777" w:rsidR="003D6C10" w:rsidRDefault="0099734D">
      <w:pPr>
        <w:pStyle w:val="WordDefaultStyle"/>
        <w:numPr>
          <w:ilvl w:val="1"/>
          <w:numId w:val="2"/>
        </w:numPr>
      </w:pPr>
      <w:hyperlink r:id="rId175" w:history="1">
        <w:r w:rsidR="00855D70">
          <w:rPr>
            <w:rStyle w:val="Hyperlink0"/>
          </w:rPr>
          <w:t>Catalogue of the Records of the Society for Promoting Female Education in the East.</w:t>
        </w:r>
      </w:hyperlink>
    </w:p>
    <w:p w14:paraId="5859B56A" w14:textId="77777777" w:rsidR="003D6C10" w:rsidRDefault="003D6C10">
      <w:pPr>
        <w:pStyle w:val="Heading1"/>
      </w:pPr>
    </w:p>
    <w:p w14:paraId="04919268" w14:textId="77777777" w:rsidR="003D6C10" w:rsidRDefault="003D6C10">
      <w:pPr>
        <w:pStyle w:val="Heading1"/>
      </w:pPr>
    </w:p>
    <w:p w14:paraId="5FAA4CA9" w14:textId="77777777" w:rsidR="003D6C10" w:rsidRDefault="003D6C10">
      <w:pPr>
        <w:pStyle w:val="Heading1"/>
      </w:pPr>
    </w:p>
    <w:p w14:paraId="234BE808" w14:textId="77777777" w:rsidR="003D6C10" w:rsidRDefault="003D6C10">
      <w:pPr>
        <w:pStyle w:val="Heading1"/>
      </w:pPr>
    </w:p>
    <w:p w14:paraId="32113F51" w14:textId="77777777" w:rsidR="003D6C10" w:rsidRDefault="003D6C10">
      <w:pPr>
        <w:pStyle w:val="Heading1"/>
      </w:pPr>
    </w:p>
    <w:p w14:paraId="5AB6DA0B" w14:textId="77777777" w:rsidR="003D6C10" w:rsidRDefault="003D6C10">
      <w:pPr>
        <w:pStyle w:val="Heading1"/>
      </w:pPr>
    </w:p>
    <w:p w14:paraId="33D7CD1C" w14:textId="77777777" w:rsidR="003D6C10" w:rsidRDefault="003D6C10">
      <w:pPr>
        <w:pStyle w:val="Heading1"/>
      </w:pPr>
    </w:p>
    <w:p w14:paraId="78E48156" w14:textId="77777777" w:rsidR="003D6C10" w:rsidRDefault="003D6C10">
      <w:pPr>
        <w:pStyle w:val="Heading1"/>
      </w:pPr>
    </w:p>
    <w:p w14:paraId="7142BC19" w14:textId="77777777" w:rsidR="003D6C10" w:rsidRDefault="003D6C10">
      <w:pPr>
        <w:pStyle w:val="Heading1"/>
      </w:pPr>
    </w:p>
    <w:p w14:paraId="2836EEAA" w14:textId="77777777" w:rsidR="003D6C10" w:rsidRDefault="003D6C10">
      <w:pPr>
        <w:pStyle w:val="Heading1"/>
      </w:pPr>
    </w:p>
    <w:p w14:paraId="5E6EB2AB" w14:textId="77777777" w:rsidR="003D6C10" w:rsidRDefault="003D6C10">
      <w:pPr>
        <w:pStyle w:val="Body"/>
      </w:pPr>
    </w:p>
    <w:p w14:paraId="57C92BD4" w14:textId="77777777" w:rsidR="003D6C10" w:rsidRDefault="003D6C10">
      <w:pPr>
        <w:pStyle w:val="Body"/>
      </w:pPr>
    </w:p>
    <w:p w14:paraId="5BA33875" w14:textId="77777777" w:rsidR="003D6C10" w:rsidRDefault="003D6C10">
      <w:pPr>
        <w:pStyle w:val="Body"/>
      </w:pPr>
    </w:p>
    <w:p w14:paraId="1FB9D58B" w14:textId="77777777" w:rsidR="003D6C10" w:rsidRDefault="003D6C10">
      <w:pPr>
        <w:pStyle w:val="Body"/>
      </w:pPr>
    </w:p>
    <w:p w14:paraId="374204B2" w14:textId="77777777" w:rsidR="003D6C10" w:rsidRDefault="003D6C10">
      <w:pPr>
        <w:pStyle w:val="Body"/>
      </w:pPr>
    </w:p>
    <w:p w14:paraId="7ABAFA46" w14:textId="77777777" w:rsidR="003D6C10" w:rsidRDefault="003D6C10">
      <w:pPr>
        <w:pStyle w:val="Body"/>
      </w:pPr>
    </w:p>
    <w:p w14:paraId="722058EC" w14:textId="77777777" w:rsidR="003D6C10" w:rsidRDefault="003D6C10">
      <w:pPr>
        <w:pStyle w:val="Body"/>
      </w:pPr>
    </w:p>
    <w:p w14:paraId="5E003B8F" w14:textId="77777777" w:rsidR="003D6C10" w:rsidRDefault="003D6C10">
      <w:pPr>
        <w:pStyle w:val="Body"/>
      </w:pPr>
    </w:p>
    <w:p w14:paraId="49F9D775" w14:textId="77777777" w:rsidR="003D6C10" w:rsidRDefault="003D6C10">
      <w:pPr>
        <w:pStyle w:val="Body"/>
      </w:pPr>
    </w:p>
    <w:p w14:paraId="10CB7CAC" w14:textId="77777777" w:rsidR="003D6C10" w:rsidRDefault="003D6C10">
      <w:pPr>
        <w:pStyle w:val="Body"/>
      </w:pPr>
    </w:p>
    <w:p w14:paraId="697A8BCD" w14:textId="77777777" w:rsidR="003D6C10" w:rsidRDefault="003D6C10">
      <w:pPr>
        <w:pStyle w:val="Body"/>
      </w:pPr>
    </w:p>
    <w:p w14:paraId="1D5235F4" w14:textId="77777777" w:rsidR="003D6C10" w:rsidRDefault="003D6C10">
      <w:pPr>
        <w:pStyle w:val="Body"/>
      </w:pPr>
    </w:p>
    <w:p w14:paraId="75EC9C7E" w14:textId="77777777" w:rsidR="003D6C10" w:rsidRDefault="003D6C10">
      <w:pPr>
        <w:pStyle w:val="Body"/>
      </w:pPr>
    </w:p>
    <w:p w14:paraId="113C7939" w14:textId="77777777" w:rsidR="003D6C10" w:rsidRDefault="003D6C10">
      <w:pPr>
        <w:pStyle w:val="Body"/>
      </w:pPr>
    </w:p>
    <w:p w14:paraId="58034577" w14:textId="77777777" w:rsidR="003D6C10" w:rsidRDefault="003D6C10">
      <w:pPr>
        <w:pStyle w:val="Body"/>
      </w:pPr>
    </w:p>
    <w:p w14:paraId="108CC432" w14:textId="77777777" w:rsidR="003D6C10" w:rsidRDefault="003D6C10">
      <w:pPr>
        <w:pStyle w:val="Body"/>
      </w:pPr>
    </w:p>
    <w:p w14:paraId="034F5D1A" w14:textId="77777777" w:rsidR="003D6C10" w:rsidRDefault="003D6C10">
      <w:pPr>
        <w:pStyle w:val="Body"/>
      </w:pPr>
    </w:p>
    <w:p w14:paraId="16B364FF" w14:textId="77777777" w:rsidR="003D6C10" w:rsidRDefault="003D6C10">
      <w:pPr>
        <w:pStyle w:val="Body"/>
      </w:pPr>
    </w:p>
    <w:p w14:paraId="7B36471A" w14:textId="77777777" w:rsidR="003D6C10" w:rsidRDefault="003D6C10">
      <w:pPr>
        <w:pStyle w:val="Body"/>
      </w:pPr>
    </w:p>
    <w:p w14:paraId="6C52B7B0" w14:textId="77777777" w:rsidR="003D6C10" w:rsidRDefault="003D6C10">
      <w:pPr>
        <w:pStyle w:val="Body"/>
      </w:pPr>
    </w:p>
    <w:p w14:paraId="3C5DD5E5" w14:textId="77777777" w:rsidR="003D6C10" w:rsidRDefault="003D6C10">
      <w:pPr>
        <w:pStyle w:val="Body"/>
      </w:pPr>
    </w:p>
    <w:p w14:paraId="76E38EE0" w14:textId="77777777" w:rsidR="003D6C10" w:rsidRDefault="003D6C10">
      <w:pPr>
        <w:pStyle w:val="Body"/>
      </w:pPr>
    </w:p>
    <w:p w14:paraId="12ED1BAB" w14:textId="77777777" w:rsidR="003D6C10" w:rsidRDefault="003D6C10">
      <w:pPr>
        <w:pStyle w:val="Body"/>
      </w:pPr>
    </w:p>
    <w:p w14:paraId="2D4B1F00" w14:textId="77777777" w:rsidR="003D6C10" w:rsidRDefault="003D6C10">
      <w:pPr>
        <w:pStyle w:val="Body"/>
      </w:pPr>
    </w:p>
    <w:p w14:paraId="35F11F76" w14:textId="77777777" w:rsidR="003D6C10" w:rsidRDefault="003D6C10">
      <w:pPr>
        <w:pStyle w:val="Body"/>
      </w:pPr>
    </w:p>
    <w:p w14:paraId="7E50D13F" w14:textId="77777777" w:rsidR="003D6C10" w:rsidRDefault="003D6C10">
      <w:pPr>
        <w:pStyle w:val="Body"/>
      </w:pPr>
    </w:p>
    <w:p w14:paraId="7D7866DA" w14:textId="77777777" w:rsidR="003D6C10" w:rsidRDefault="003D6C10">
      <w:pPr>
        <w:pStyle w:val="Body"/>
      </w:pPr>
    </w:p>
    <w:p w14:paraId="0F0EBAE6" w14:textId="77777777" w:rsidR="003D6C10" w:rsidRDefault="003D6C10">
      <w:pPr>
        <w:pStyle w:val="Body"/>
      </w:pPr>
    </w:p>
    <w:p w14:paraId="4324CD37" w14:textId="77777777" w:rsidR="003D6C10" w:rsidRDefault="003D6C10">
      <w:pPr>
        <w:pStyle w:val="Body"/>
      </w:pPr>
    </w:p>
    <w:p w14:paraId="75E191A4" w14:textId="77777777" w:rsidR="003D6C10" w:rsidRDefault="00855D70">
      <w:pPr>
        <w:pStyle w:val="Heading1"/>
      </w:pPr>
      <w:bookmarkStart w:id="77" w:name="CatalogueOfThePapersOfTheHomeDivision"/>
      <w:bookmarkStart w:id="78" w:name="_Toc17"/>
      <w:r>
        <w:rPr>
          <w:rFonts w:eastAsia="Arial Unicode MS" w:cs="Arial Unicode MS"/>
          <w:lang w:val="en-US"/>
        </w:rPr>
        <w:t xml:space="preserve">Catalogue of the Papers of the Home Division </w:t>
      </w:r>
      <w:bookmarkEnd w:id="77"/>
      <w:r>
        <w:rPr>
          <w:rFonts w:eastAsia="Arial Unicode MS" w:cs="Arial Unicode MS"/>
        </w:rPr>
        <w:t xml:space="preserve">1840-1959 </w:t>
      </w:r>
      <w:bookmarkEnd w:id="78"/>
    </w:p>
    <w:p w14:paraId="699D3889" w14:textId="77777777" w:rsidR="003D6C10" w:rsidRDefault="003D6C10">
      <w:pPr>
        <w:pStyle w:val="Body"/>
      </w:pPr>
    </w:p>
    <w:p w14:paraId="4F8ED8A1" w14:textId="77777777" w:rsidR="003D6C10" w:rsidRDefault="003D6C10">
      <w:pPr>
        <w:pStyle w:val="Heading3"/>
      </w:pPr>
    </w:p>
    <w:p w14:paraId="361971CE" w14:textId="77777777" w:rsidR="003D6C10" w:rsidRDefault="00855D70">
      <w:pPr>
        <w:pStyle w:val="Heading2"/>
      </w:pPr>
      <w:r>
        <w:rPr>
          <w:rFonts w:eastAsia="Arial Unicode MS" w:cs="Arial Unicode MS"/>
          <w:lang w:val="en-US"/>
        </w:rPr>
        <w:t>Overview</w:t>
      </w:r>
    </w:p>
    <w:p w14:paraId="092FB319" w14:textId="77777777" w:rsidR="003D6C10" w:rsidRDefault="003D6C10">
      <w:pPr>
        <w:pStyle w:val="Body"/>
      </w:pPr>
    </w:p>
    <w:p w14:paraId="05F66F99" w14:textId="77777777" w:rsidR="003D6C10" w:rsidRDefault="00855D70">
      <w:pPr>
        <w:pStyle w:val="WordDefaultStyle"/>
        <w:numPr>
          <w:ilvl w:val="0"/>
          <w:numId w:val="2"/>
        </w:numPr>
      </w:pPr>
      <w:r>
        <w:rPr>
          <w:rStyle w:val="Hyperlink3"/>
        </w:rPr>
        <w:t xml:space="preserve">The volume is a catalogue of records arranged according to the 36 departments which shared the work of the </w:t>
      </w:r>
      <w:r>
        <w:t xml:space="preserve">CMS Home Division </w:t>
      </w:r>
      <w:r>
        <w:rPr>
          <w:rStyle w:val="Hyperlink3"/>
        </w:rPr>
        <w:t xml:space="preserve">in 1959. </w:t>
      </w:r>
    </w:p>
    <w:p w14:paraId="5A23E5D2" w14:textId="77777777" w:rsidR="003D6C10" w:rsidRDefault="00855D70">
      <w:pPr>
        <w:pStyle w:val="WordDefaultStyle"/>
        <w:numPr>
          <w:ilvl w:val="0"/>
          <w:numId w:val="2"/>
        </w:numPr>
      </w:pPr>
      <w:r>
        <w:rPr>
          <w:rStyle w:val="Hyperlink3"/>
        </w:rPr>
        <w:t xml:space="preserve">These departments </w:t>
      </w:r>
      <w:r>
        <w:t xml:space="preserve">were responsible for the ‘home’ rather than overseas side of the Society’s work and there is much concerning the methods used by the Society to advance its aims and activities in the UK. As much of this concerned sharing information and the story of the Society’s overseas missions, the records have a great deal to offer if you are looking to find out about different branches of mission work and the history of CMS institutions overseas. </w:t>
      </w:r>
    </w:p>
    <w:p w14:paraId="2E348DB2" w14:textId="77777777" w:rsidR="003D6C10" w:rsidRDefault="00855D70">
      <w:pPr>
        <w:pStyle w:val="WordDefaultStyle"/>
        <w:numPr>
          <w:ilvl w:val="0"/>
          <w:numId w:val="2"/>
        </w:numPr>
      </w:pPr>
      <w:r>
        <w:t>The records are diverse, including highly informative circulars; periodicals produced in the UK, China, Japan, India and Sudan; illustrated pamphlets; children’s games; records relating to the CMS museum, exhibitions, deputations, anniversary and other events as well as the minutes;</w:t>
      </w:r>
      <w:r>
        <w:rPr>
          <w:lang w:val="pt-PT"/>
        </w:rPr>
        <w:t xml:space="preserve"> correspondence</w:t>
      </w:r>
      <w:r>
        <w:t xml:space="preserve">; reports and printed papers of the type found in other CMS departments of work. </w:t>
      </w:r>
    </w:p>
    <w:p w14:paraId="312CA86D" w14:textId="77777777" w:rsidR="003D6C10" w:rsidRDefault="00855D70">
      <w:pPr>
        <w:pStyle w:val="Body"/>
        <w:rPr>
          <w:rStyle w:val="None"/>
          <w:b/>
          <w:bCs/>
          <w:i/>
          <w:iCs/>
          <w:u w:val="single"/>
        </w:rPr>
      </w:pPr>
      <w:r>
        <w:rPr>
          <w:rStyle w:val="None"/>
          <w:noProof/>
        </w:rPr>
        <w:drawing>
          <wp:anchor distT="0" distB="0" distL="0" distR="0" simplePos="0" relativeHeight="251657216" behindDoc="1" locked="0" layoutInCell="1" allowOverlap="1" wp14:anchorId="191CEAF6" wp14:editId="056EA4C1">
            <wp:simplePos x="0" y="0"/>
            <wp:positionH relativeFrom="column">
              <wp:posOffset>4408097</wp:posOffset>
            </wp:positionH>
            <wp:positionV relativeFrom="line">
              <wp:posOffset>12341</wp:posOffset>
            </wp:positionV>
            <wp:extent cx="1377741" cy="1354347"/>
            <wp:effectExtent l="0" t="0" r="0" b="0"/>
            <wp:wrapNone/>
            <wp:docPr id="1073741894" name="officeArt object" descr="Example of printed material in the papers of the Home Division: 'What next? game."/>
            <wp:cNvGraphicFramePr/>
            <a:graphic xmlns:a="http://schemas.openxmlformats.org/drawingml/2006/main">
              <a:graphicData uri="http://schemas.openxmlformats.org/drawingml/2006/picture">
                <pic:pic xmlns:pic="http://schemas.openxmlformats.org/drawingml/2006/picture">
                  <pic:nvPicPr>
                    <pic:cNvPr id="1073741894" name="E:\CMS\Images\Gamn image.tif" descr="E:\CMS\Images\Gamn image.tif"/>
                    <pic:cNvPicPr>
                      <a:picLocks noChangeAspect="1"/>
                    </pic:cNvPicPr>
                  </pic:nvPicPr>
                  <pic:blipFill>
                    <a:blip r:embed="rId176"/>
                    <a:stretch>
                      <a:fillRect/>
                    </a:stretch>
                  </pic:blipFill>
                  <pic:spPr>
                    <a:xfrm>
                      <a:off x="0" y="0"/>
                      <a:ext cx="1377741" cy="1354347"/>
                    </a:xfrm>
                    <a:prstGeom prst="rect">
                      <a:avLst/>
                    </a:prstGeom>
                    <a:ln w="12700" cap="flat">
                      <a:noFill/>
                      <a:miter lim="400000"/>
                    </a:ln>
                    <a:effectLst/>
                  </pic:spPr>
                </pic:pic>
              </a:graphicData>
            </a:graphic>
          </wp:anchor>
        </w:drawing>
      </w:r>
      <w:r>
        <w:rPr>
          <w:rStyle w:val="None"/>
          <w:noProof/>
        </w:rPr>
        <w:drawing>
          <wp:inline distT="0" distB="0" distL="0" distR="0" wp14:anchorId="00B33B3C" wp14:editId="76F42C55">
            <wp:extent cx="1108378" cy="1355868"/>
            <wp:effectExtent l="0" t="0" r="0" b="0"/>
            <wp:docPr id="1073741895" name="officeArt object" descr="Example of printed material in the papers of the Home Division: CMS periodcal ’The Children’s World’."/>
            <wp:cNvGraphicFramePr/>
            <a:graphic xmlns:a="http://schemas.openxmlformats.org/drawingml/2006/main">
              <a:graphicData uri="http://schemas.openxmlformats.org/drawingml/2006/picture">
                <pic:pic xmlns:pic="http://schemas.openxmlformats.org/drawingml/2006/picture">
                  <pic:nvPicPr>
                    <pic:cNvPr id="1073741895" name="Example of printed material in the papers of the Home Division: ’The Children’s World’." descr="Example of printed material in the papers of the Home Division: ’The Children’s World’."/>
                    <pic:cNvPicPr>
                      <a:picLocks noChangeAspect="1"/>
                    </pic:cNvPicPr>
                  </pic:nvPicPr>
                  <pic:blipFill>
                    <a:blip r:embed="rId177"/>
                    <a:stretch>
                      <a:fillRect/>
                    </a:stretch>
                  </pic:blipFill>
                  <pic:spPr>
                    <a:xfrm>
                      <a:off x="0" y="0"/>
                      <a:ext cx="1108378" cy="1355868"/>
                    </a:xfrm>
                    <a:prstGeom prst="rect">
                      <a:avLst/>
                    </a:prstGeom>
                    <a:ln w="12700" cap="flat">
                      <a:noFill/>
                      <a:miter lim="400000"/>
                    </a:ln>
                    <a:effectLst/>
                  </pic:spPr>
                </pic:pic>
              </a:graphicData>
            </a:graphic>
          </wp:inline>
        </w:drawing>
      </w:r>
      <w:r>
        <w:rPr>
          <w:rStyle w:val="None"/>
          <w:noProof/>
        </w:rPr>
        <w:drawing>
          <wp:inline distT="0" distB="0" distL="0" distR="0" wp14:anchorId="1055BA49" wp14:editId="43D835D8">
            <wp:extent cx="2182483" cy="1371446"/>
            <wp:effectExtent l="0" t="0" r="0" b="0"/>
            <wp:docPr id="1073741896" name="officeArt object" descr="Example of printed materials in the papers of the Home Division: “Picture and Fact” Post Cards."/>
            <wp:cNvGraphicFramePr/>
            <a:graphic xmlns:a="http://schemas.openxmlformats.org/drawingml/2006/main">
              <a:graphicData uri="http://schemas.openxmlformats.org/drawingml/2006/picture">
                <pic:pic xmlns:pic="http://schemas.openxmlformats.org/drawingml/2006/picture">
                  <pic:nvPicPr>
                    <pic:cNvPr id="1073741896" name="Example of printed materials in the papers of the Home Division: “Picture and Fact” Post Cards." descr="Example of printed materials in the papers of the Home Division: “Picture and Fact” Post Cards."/>
                    <pic:cNvPicPr>
                      <a:picLocks noChangeAspect="1"/>
                    </pic:cNvPicPr>
                  </pic:nvPicPr>
                  <pic:blipFill>
                    <a:blip r:embed="rId178"/>
                    <a:srcRect l="4167"/>
                    <a:stretch>
                      <a:fillRect/>
                    </a:stretch>
                  </pic:blipFill>
                  <pic:spPr>
                    <a:xfrm>
                      <a:off x="0" y="0"/>
                      <a:ext cx="2182483" cy="1371446"/>
                    </a:xfrm>
                    <a:prstGeom prst="rect">
                      <a:avLst/>
                    </a:prstGeom>
                    <a:ln w="12700" cap="flat">
                      <a:noFill/>
                      <a:miter lim="400000"/>
                    </a:ln>
                    <a:effectLst/>
                  </pic:spPr>
                </pic:pic>
              </a:graphicData>
            </a:graphic>
          </wp:inline>
        </w:drawing>
      </w:r>
      <w:r>
        <w:rPr>
          <w:rStyle w:val="None"/>
          <w:noProof/>
        </w:rPr>
        <w:drawing>
          <wp:inline distT="0" distB="0" distL="0" distR="0" wp14:anchorId="58968991" wp14:editId="2228614F">
            <wp:extent cx="1118929" cy="1360267"/>
            <wp:effectExtent l="0" t="0" r="0" b="0"/>
            <wp:docPr id="1073741897" name="officeArt object" descr="Example of printed material in the papers of the Home Division: Medical Mission leaflet."/>
            <wp:cNvGraphicFramePr/>
            <a:graphic xmlns:a="http://schemas.openxmlformats.org/drawingml/2006/main">
              <a:graphicData uri="http://schemas.openxmlformats.org/drawingml/2006/picture">
                <pic:pic xmlns:pic="http://schemas.openxmlformats.org/drawingml/2006/picture">
                  <pic:nvPicPr>
                    <pic:cNvPr id="1073741897" name="Example of printed material in the papers of the Home Division: Medical Mission leaflet." descr="Example of printed material in the papers of the Home Division: Medical Mission leaflet."/>
                    <pic:cNvPicPr>
                      <a:picLocks noChangeAspect="1"/>
                    </pic:cNvPicPr>
                  </pic:nvPicPr>
                  <pic:blipFill>
                    <a:blip r:embed="rId179"/>
                    <a:stretch>
                      <a:fillRect/>
                    </a:stretch>
                  </pic:blipFill>
                  <pic:spPr>
                    <a:xfrm>
                      <a:off x="0" y="0"/>
                      <a:ext cx="1118929" cy="1360267"/>
                    </a:xfrm>
                    <a:prstGeom prst="rect">
                      <a:avLst/>
                    </a:prstGeom>
                    <a:ln w="12700" cap="flat">
                      <a:noFill/>
                      <a:miter lim="400000"/>
                    </a:ln>
                    <a:effectLst/>
                  </pic:spPr>
                </pic:pic>
              </a:graphicData>
            </a:graphic>
          </wp:inline>
        </w:drawing>
      </w:r>
    </w:p>
    <w:p w14:paraId="1946315F" w14:textId="77777777" w:rsidR="003D6C10" w:rsidRDefault="003D6C10">
      <w:pPr>
        <w:pStyle w:val="Body"/>
        <w:rPr>
          <w:rStyle w:val="None"/>
          <w:b/>
          <w:bCs/>
          <w:i/>
          <w:iCs/>
          <w:u w:val="single"/>
        </w:rPr>
      </w:pPr>
    </w:p>
    <w:p w14:paraId="34E0BFD6" w14:textId="77777777" w:rsidR="003D0001" w:rsidRDefault="003D0001">
      <w:pPr>
        <w:pStyle w:val="Body"/>
        <w:rPr>
          <w:rStyle w:val="None"/>
          <w:b/>
          <w:bCs/>
          <w:i/>
          <w:iCs/>
          <w:u w:val="single"/>
        </w:rPr>
      </w:pPr>
    </w:p>
    <w:p w14:paraId="2D2C42AB" w14:textId="77777777" w:rsidR="003D6C10" w:rsidRDefault="00855D70">
      <w:pPr>
        <w:pStyle w:val="Heading2"/>
      </w:pPr>
      <w:r>
        <w:rPr>
          <w:rFonts w:eastAsia="Arial Unicode MS" w:cs="Arial Unicode MS"/>
          <w:lang w:val="en-US"/>
        </w:rPr>
        <w:t>How is the catalogue arranged?</w:t>
      </w:r>
    </w:p>
    <w:p w14:paraId="1606705E" w14:textId="77777777" w:rsidR="003D6C10" w:rsidRDefault="003D6C10">
      <w:pPr>
        <w:pStyle w:val="Body"/>
        <w:rPr>
          <w:rStyle w:val="None"/>
          <w:b/>
          <w:bCs/>
          <w:i/>
          <w:iCs/>
          <w:u w:val="single"/>
        </w:rPr>
      </w:pPr>
    </w:p>
    <w:p w14:paraId="10117C40" w14:textId="77777777" w:rsidR="003D6C10" w:rsidRDefault="00855D70">
      <w:pPr>
        <w:pStyle w:val="WordDefaultStyle"/>
        <w:numPr>
          <w:ilvl w:val="0"/>
          <w:numId w:val="2"/>
        </w:numPr>
      </w:pPr>
      <w:r>
        <w:t>At the front of the catalogue is a list of the departments each with their own reference number: H1-H36. This forms part of the finding number for the records.</w:t>
      </w:r>
    </w:p>
    <w:p w14:paraId="09D85C46" w14:textId="77777777" w:rsidR="003D6C10" w:rsidRDefault="00855D70">
      <w:pPr>
        <w:pStyle w:val="WordDefaultStyle"/>
        <w:numPr>
          <w:ilvl w:val="0"/>
          <w:numId w:val="2"/>
        </w:numPr>
      </w:pPr>
      <w:r>
        <w:t xml:space="preserve">The bulk of the catalogue comprises a brief description of the records of each department in turn (pages 1-169).  </w:t>
      </w:r>
      <w:r>
        <w:rPr>
          <w:rStyle w:val="None"/>
        </w:rPr>
        <w:t>Some of the records listed in the catalogue did not survive a fire in the CMS off-site storage area in 1989 and so are not available for research</w:t>
      </w:r>
      <w:r w:rsidR="003D0001">
        <w:rPr>
          <w:rStyle w:val="None"/>
        </w:rPr>
        <w:t xml:space="preserve">. </w:t>
      </w:r>
      <w:r>
        <w:rPr>
          <w:rStyle w:val="None"/>
        </w:rPr>
        <w:t xml:space="preserve">These entries are scored through.  </w:t>
      </w:r>
    </w:p>
    <w:p w14:paraId="4C58A5AC" w14:textId="77777777" w:rsidR="003D6C10" w:rsidRDefault="00855D70">
      <w:pPr>
        <w:pStyle w:val="WordDefaultStyle"/>
        <w:numPr>
          <w:ilvl w:val="0"/>
          <w:numId w:val="2"/>
        </w:numPr>
      </w:pPr>
      <w:r>
        <w:rPr>
          <w:rStyle w:val="None"/>
        </w:rPr>
        <w:t>At the end of the catalogue there are supplementary, separately paginated</w:t>
      </w:r>
      <w:r>
        <w:rPr>
          <w:rStyle w:val="None"/>
          <w:rFonts w:ascii="Calibri" w:eastAsia="Calibri" w:hAnsi="Calibri" w:cs="Calibri"/>
          <w:b/>
          <w:bCs/>
          <w:color w:val="FF0000"/>
          <w:u w:color="FF0000"/>
        </w:rPr>
        <w:t xml:space="preserve"> </w:t>
      </w:r>
      <w:r>
        <w:rPr>
          <w:rStyle w:val="None"/>
        </w:rPr>
        <w:t xml:space="preserve">lists. </w:t>
      </w:r>
    </w:p>
    <w:p w14:paraId="7FD892D2" w14:textId="77777777" w:rsidR="003D6C10" w:rsidRDefault="00855D70">
      <w:pPr>
        <w:pStyle w:val="WordDefaultStyle"/>
        <w:numPr>
          <w:ilvl w:val="0"/>
          <w:numId w:val="2"/>
        </w:numPr>
      </w:pPr>
      <w:r>
        <w:rPr>
          <w:rStyle w:val="None"/>
        </w:rPr>
        <w:t xml:space="preserve">The supplementary lists include a box list of </w:t>
      </w:r>
      <w:proofErr w:type="gramStart"/>
      <w:r>
        <w:rPr>
          <w:rStyle w:val="None"/>
        </w:rPr>
        <w:t>archive</w:t>
      </w:r>
      <w:proofErr w:type="gramEnd"/>
      <w:r>
        <w:rPr>
          <w:rStyle w:val="None"/>
        </w:rPr>
        <w:t xml:space="preserve"> finding numbers and a list of volumes arranged in department order. The volumes include circular books, letter books, minute books, registers, contact prints for slide sets, records relating to work with schools, deputations and finance.</w:t>
      </w:r>
    </w:p>
    <w:p w14:paraId="32856C3D" w14:textId="77777777" w:rsidR="003D6C10" w:rsidRDefault="00855D70">
      <w:pPr>
        <w:pStyle w:val="WordDefaultStyle"/>
        <w:numPr>
          <w:ilvl w:val="0"/>
          <w:numId w:val="2"/>
        </w:numPr>
      </w:pPr>
      <w:r>
        <w:rPr>
          <w:rStyle w:val="None"/>
        </w:rPr>
        <w:lastRenderedPageBreak/>
        <w:t>Several of the supplementary lists expand on the entries in the main part of the catalogue under records of the Editorial Secretary. They include b</w:t>
      </w:r>
      <w:r>
        <w:t xml:space="preserve">ox lists of the extensive and diverse range of records classified as ‘Periodicals’ (archive finding number CMS/H/H5 E1) and ‘Pamphlets’ (CMS/H/H5 E2).  </w:t>
      </w:r>
    </w:p>
    <w:p w14:paraId="43963401" w14:textId="77777777" w:rsidR="003D6C10" w:rsidRDefault="003D6C10">
      <w:pPr>
        <w:pStyle w:val="Heading2"/>
        <w:rPr>
          <w:rStyle w:val="None"/>
        </w:rPr>
      </w:pPr>
    </w:p>
    <w:p w14:paraId="7455EE04" w14:textId="77777777" w:rsidR="003D6C10" w:rsidRDefault="00855D70">
      <w:pPr>
        <w:pStyle w:val="Heading2"/>
        <w:rPr>
          <w:rStyle w:val="None"/>
        </w:rPr>
      </w:pPr>
      <w:r>
        <w:rPr>
          <w:rStyle w:val="None"/>
          <w:rFonts w:eastAsia="Arial Unicode MS" w:cs="Arial Unicode MS"/>
          <w:lang w:val="en-US"/>
        </w:rPr>
        <w:t>Records of the Editorial Secretary (CMS/H/H5)</w:t>
      </w:r>
    </w:p>
    <w:p w14:paraId="1F98FFA0" w14:textId="77777777" w:rsidR="003D6C10" w:rsidRDefault="003D6C10">
      <w:pPr>
        <w:pStyle w:val="Heading3"/>
        <w:rPr>
          <w:rStyle w:val="None"/>
        </w:rPr>
      </w:pPr>
    </w:p>
    <w:p w14:paraId="4B934D74" w14:textId="77777777" w:rsidR="003D6C10" w:rsidRDefault="00855D70">
      <w:pPr>
        <w:pStyle w:val="WordDefaultStyle"/>
        <w:numPr>
          <w:ilvl w:val="0"/>
          <w:numId w:val="2"/>
        </w:numPr>
      </w:pPr>
      <w:r>
        <w:rPr>
          <w:rStyle w:val="None"/>
        </w:rPr>
        <w:t xml:space="preserve">The term ‘pamphlets’ is used for a diverse range of material from board games to fundraising ephemera and tour reports. </w:t>
      </w:r>
    </w:p>
    <w:p w14:paraId="6D0F3B0C" w14:textId="77777777" w:rsidR="003D6C10" w:rsidRDefault="00855D70">
      <w:pPr>
        <w:pStyle w:val="WordDefaultStyle"/>
        <w:numPr>
          <w:ilvl w:val="0"/>
          <w:numId w:val="2"/>
        </w:numPr>
      </w:pPr>
      <w:r>
        <w:rPr>
          <w:rStyle w:val="None"/>
        </w:rPr>
        <w:t xml:space="preserve">The illustrations below are cropped copies of two pages from the catalogue relating to records of the Editorial Secretary. Figure 1 </w:t>
      </w:r>
      <w:r w:rsidR="00FB5AC6">
        <w:rPr>
          <w:rStyle w:val="None"/>
        </w:rPr>
        <w:t xml:space="preserve">(left) </w:t>
      </w:r>
      <w:r>
        <w:rPr>
          <w:rStyle w:val="None"/>
        </w:rPr>
        <w:t xml:space="preserve">shows the brief entries under CMS periodicals in the main part of the catalogue including ‘South China’. Figure 2 </w:t>
      </w:r>
      <w:r w:rsidR="00FB5AC6">
        <w:rPr>
          <w:rStyle w:val="None"/>
        </w:rPr>
        <w:t xml:space="preserve">(right) </w:t>
      </w:r>
      <w:r>
        <w:rPr>
          <w:rStyle w:val="None"/>
        </w:rPr>
        <w:t>shows the type of detail given in the corresponding supplementary list of periodicals to</w:t>
      </w:r>
      <w:r w:rsidR="003D0001">
        <w:rPr>
          <w:rStyle w:val="None"/>
        </w:rPr>
        <w:t>wards the back of the catalogue where</w:t>
      </w:r>
      <w:r>
        <w:rPr>
          <w:rStyle w:val="None"/>
        </w:rPr>
        <w:t xml:space="preserve"> South China periodicals are </w:t>
      </w:r>
      <w:r w:rsidR="003D0001">
        <w:rPr>
          <w:rStyle w:val="None"/>
        </w:rPr>
        <w:t>listed</w:t>
      </w:r>
      <w:r>
        <w:rPr>
          <w:rStyle w:val="None"/>
        </w:rPr>
        <w:t xml:space="preserve"> by title and date. </w:t>
      </w:r>
    </w:p>
    <w:p w14:paraId="7C592860" w14:textId="77777777" w:rsidR="003D6C10" w:rsidRDefault="003D0001">
      <w:pPr>
        <w:pStyle w:val="WordDefaultStyle"/>
        <w:rPr>
          <w:rStyle w:val="None"/>
        </w:rPr>
      </w:pPr>
      <w:r>
        <w:rPr>
          <w:rStyle w:val="None"/>
          <w:noProof/>
          <w:lang w:val="en-GB"/>
        </w:rPr>
        <w:drawing>
          <wp:anchor distT="152400" distB="152400" distL="152400" distR="152400" simplePos="0" relativeHeight="251669504" behindDoc="0" locked="0" layoutInCell="1" allowOverlap="1" wp14:anchorId="0229E12E" wp14:editId="1BB04E25">
            <wp:simplePos x="0" y="0"/>
            <wp:positionH relativeFrom="margin">
              <wp:posOffset>282764</wp:posOffset>
            </wp:positionH>
            <wp:positionV relativeFrom="line">
              <wp:posOffset>210012</wp:posOffset>
            </wp:positionV>
            <wp:extent cx="2978025" cy="1813318"/>
            <wp:effectExtent l="0" t="0" r="0" b="0"/>
            <wp:wrapThrough wrapText="bothSides" distL="152400" distR="152400">
              <wp:wrapPolygon edited="1">
                <wp:start x="-46" y="-76"/>
                <wp:lineTo x="-46" y="0"/>
                <wp:lineTo x="-46" y="21600"/>
                <wp:lineTo x="-46" y="21676"/>
                <wp:lineTo x="0" y="21676"/>
                <wp:lineTo x="21601" y="21676"/>
                <wp:lineTo x="21647" y="21676"/>
                <wp:lineTo x="21647" y="21600"/>
                <wp:lineTo x="21647" y="0"/>
                <wp:lineTo x="21647" y="-76"/>
                <wp:lineTo x="21601" y="-76"/>
                <wp:lineTo x="0" y="-76"/>
                <wp:lineTo x="-46" y="-76"/>
              </wp:wrapPolygon>
            </wp:wrapThrough>
            <wp:docPr id="1073741898" name="officeArt object" descr="Catalogue of the Papers of the Home Division: extract showing CMS periodicals arranged by country: China (South, Central and West), Japan, India (South, Western, North)."/>
            <wp:cNvGraphicFramePr/>
            <a:graphic xmlns:a="http://schemas.openxmlformats.org/drawingml/2006/main">
              <a:graphicData uri="http://schemas.openxmlformats.org/drawingml/2006/picture">
                <pic:pic xmlns:pic="http://schemas.openxmlformats.org/drawingml/2006/picture">
                  <pic:nvPicPr>
                    <pic:cNvPr id="1073741898" name="Catalogue of the Papers of the Home Division: extract showing CMS periodicals arranged by country: China (South, Central and West), Japan, India (South, Western, North)." descr="Catalogue of the Papers of the Home Division: extract showing CMS periodicals arranged by country: China (South, Central and West), Japan, India (South, Western, North)."/>
                    <pic:cNvPicPr>
                      <a:picLocks noChangeAspect="1"/>
                    </pic:cNvPicPr>
                  </pic:nvPicPr>
                  <pic:blipFill>
                    <a:blip r:embed="rId180"/>
                    <a:stretch>
                      <a:fillRect/>
                    </a:stretch>
                  </pic:blipFill>
                  <pic:spPr>
                    <a:xfrm>
                      <a:off x="0" y="0"/>
                      <a:ext cx="2978025" cy="1813318"/>
                    </a:xfrm>
                    <a:prstGeom prst="rect">
                      <a:avLst/>
                    </a:prstGeom>
                    <a:ln w="12700" cap="flat">
                      <a:solidFill>
                        <a:srgbClr val="000000"/>
                      </a:solidFill>
                      <a:prstDash val="solid"/>
                      <a:miter lim="400000"/>
                    </a:ln>
                    <a:effectLst/>
                  </pic:spPr>
                </pic:pic>
              </a:graphicData>
            </a:graphic>
          </wp:anchor>
        </w:drawing>
      </w:r>
    </w:p>
    <w:p w14:paraId="036EF62C" w14:textId="77777777" w:rsidR="003D6C10" w:rsidRDefault="00855D70">
      <w:pPr>
        <w:pStyle w:val="WordDefaultStyle"/>
        <w:rPr>
          <w:rStyle w:val="None"/>
        </w:rPr>
      </w:pPr>
      <w:r>
        <w:rPr>
          <w:rStyle w:val="None"/>
          <w:noProof/>
          <w:lang w:val="en-GB"/>
        </w:rPr>
        <w:drawing>
          <wp:anchor distT="57150" distB="57150" distL="57150" distR="57150" simplePos="0" relativeHeight="251670528" behindDoc="0" locked="0" layoutInCell="1" allowOverlap="1" wp14:anchorId="55B2B044" wp14:editId="432114D8">
            <wp:simplePos x="0" y="0"/>
            <wp:positionH relativeFrom="margin">
              <wp:posOffset>3107162</wp:posOffset>
            </wp:positionH>
            <wp:positionV relativeFrom="line">
              <wp:posOffset>350490</wp:posOffset>
            </wp:positionV>
            <wp:extent cx="3048632" cy="2012732"/>
            <wp:effectExtent l="0" t="0" r="0" b="0"/>
            <wp:wrapThrough wrapText="bothSides" distL="57150" distR="57150">
              <wp:wrapPolygon edited="1">
                <wp:start x="-6" y="-51"/>
                <wp:lineTo x="-12" y="-49"/>
                <wp:lineTo x="-17" y="-45"/>
                <wp:lineTo x="-22" y="-40"/>
                <wp:lineTo x="-26" y="-33"/>
                <wp:lineTo x="-29" y="-26"/>
                <wp:lineTo x="-32" y="-18"/>
                <wp:lineTo x="-33" y="-9"/>
                <wp:lineTo x="-34" y="0"/>
                <wp:lineTo x="-34" y="21598"/>
                <wp:lineTo x="-33" y="21609"/>
                <wp:lineTo x="-31" y="21618"/>
                <wp:lineTo x="-28" y="21627"/>
                <wp:lineTo x="-24" y="21634"/>
                <wp:lineTo x="-19" y="21641"/>
                <wp:lineTo x="-13" y="21645"/>
                <wp:lineTo x="-7" y="21648"/>
                <wp:lineTo x="0" y="21649"/>
                <wp:lineTo x="21601" y="21649"/>
                <wp:lineTo x="21608" y="21648"/>
                <wp:lineTo x="21614" y="21645"/>
                <wp:lineTo x="21620" y="21641"/>
                <wp:lineTo x="21625" y="21634"/>
                <wp:lineTo x="21629" y="21627"/>
                <wp:lineTo x="21632" y="21618"/>
                <wp:lineTo x="21634" y="21609"/>
                <wp:lineTo x="21635" y="21598"/>
                <wp:lineTo x="21635" y="0"/>
                <wp:lineTo x="21634" y="-10"/>
                <wp:lineTo x="21632" y="-20"/>
                <wp:lineTo x="21629" y="-28"/>
                <wp:lineTo x="21625" y="-36"/>
                <wp:lineTo x="21620" y="-42"/>
                <wp:lineTo x="21614" y="-47"/>
                <wp:lineTo x="21608" y="-50"/>
                <wp:lineTo x="21601" y="-51"/>
                <wp:lineTo x="0" y="-51"/>
                <wp:lineTo x="-6" y="-51"/>
              </wp:wrapPolygon>
            </wp:wrapThrough>
            <wp:docPr id="1073741899" name="officeArt object" descr="Supplementary listing of South China periodicals: Report of the CMS and CEZMS Fukien Day schools 1912-1934 and minutes of the CMS Fukien Conference 1906-1909 (incomplete sequences)."/>
            <wp:cNvGraphicFramePr/>
            <a:graphic xmlns:a="http://schemas.openxmlformats.org/drawingml/2006/main">
              <a:graphicData uri="http://schemas.openxmlformats.org/drawingml/2006/picture">
                <pic:pic xmlns:pic="http://schemas.openxmlformats.org/drawingml/2006/picture">
                  <pic:nvPicPr>
                    <pic:cNvPr id="1073741899" name="Supplementary listing of South China periodicals: Report of the CMS and CEZMS Fukien Day schools 1912-1934 and minutes of the CMS Fukien Conference 1906-1909 (incomplete sequences)." descr="Supplementary listing of South China periodicals: Report of the CMS and CEZMS Fukien Day schools 1912-1934 and minutes of the CMS Fukien Conference 1906-1909 (incomplete sequences)."/>
                    <pic:cNvPicPr>
                      <a:picLocks noChangeAspect="1"/>
                    </pic:cNvPicPr>
                  </pic:nvPicPr>
                  <pic:blipFill>
                    <a:blip r:embed="rId181"/>
                    <a:stretch>
                      <a:fillRect/>
                    </a:stretch>
                  </pic:blipFill>
                  <pic:spPr>
                    <a:xfrm>
                      <a:off x="0" y="0"/>
                      <a:ext cx="3048632" cy="2012732"/>
                    </a:xfrm>
                    <a:prstGeom prst="rect">
                      <a:avLst/>
                    </a:prstGeom>
                    <a:ln w="9525" cap="flat">
                      <a:solidFill>
                        <a:srgbClr val="000000"/>
                      </a:solidFill>
                      <a:prstDash val="solid"/>
                      <a:round/>
                    </a:ln>
                    <a:effectLst/>
                  </pic:spPr>
                </pic:pic>
              </a:graphicData>
            </a:graphic>
          </wp:anchor>
        </w:drawing>
      </w:r>
      <w:r>
        <w:rPr>
          <w:rStyle w:val="None"/>
          <w:noProof/>
          <w:lang w:val="en-GB"/>
        </w:rPr>
        <mc:AlternateContent>
          <mc:Choice Requires="wps">
            <w:drawing>
              <wp:anchor distT="0" distB="0" distL="0" distR="0" simplePos="0" relativeHeight="251687936" behindDoc="0" locked="0" layoutInCell="1" allowOverlap="1" wp14:anchorId="67296AC6" wp14:editId="3AF212A2">
                <wp:simplePos x="0" y="0"/>
                <wp:positionH relativeFrom="margin">
                  <wp:posOffset>1808776</wp:posOffset>
                </wp:positionH>
                <wp:positionV relativeFrom="line">
                  <wp:posOffset>516305</wp:posOffset>
                </wp:positionV>
                <wp:extent cx="1486039" cy="261242"/>
                <wp:effectExtent l="0" t="0" r="0" b="0"/>
                <wp:wrapNone/>
                <wp:docPr id="1073741900" name="officeArt object" descr="Straight Arrow Connector 467"/>
                <wp:cNvGraphicFramePr/>
                <a:graphic xmlns:a="http://schemas.openxmlformats.org/drawingml/2006/main">
                  <a:graphicData uri="http://schemas.microsoft.com/office/word/2010/wordprocessingShape">
                    <wps:wsp>
                      <wps:cNvCnPr/>
                      <wps:spPr>
                        <a:xfrm>
                          <a:off x="0" y="0"/>
                          <a:ext cx="1486039" cy="261242"/>
                        </a:xfrm>
                        <a:prstGeom prst="line">
                          <a:avLst/>
                        </a:prstGeom>
                        <a:noFill/>
                        <a:ln w="38100" cap="flat">
                          <a:solidFill>
                            <a:srgbClr val="FF2600"/>
                          </a:solidFill>
                          <a:prstDash val="solid"/>
                          <a:round/>
                          <a:tailEnd type="triangle" w="med" len="med"/>
                        </a:ln>
                        <a:effectLst/>
                      </wps:spPr>
                      <wps:bodyPr/>
                    </wps:wsp>
                  </a:graphicData>
                </a:graphic>
              </wp:anchor>
            </w:drawing>
          </mc:Choice>
          <mc:Fallback xmlns:w16sdtdh="http://schemas.microsoft.com/office/word/2020/wordml/sdtdatahash" xmlns:w16="http://schemas.microsoft.com/office/word/2018/wordml" xmlns:w16cex="http://schemas.microsoft.com/office/word/2018/wordml/cex">
            <w:pict>
              <v:line w14:anchorId="1C1A8D96" id="officeArt object" o:spid="_x0000_s1026" alt="Straight Arrow Connector 467" style="position:absolute;z-index:251687936;visibility:visible;mso-wrap-style:square;mso-wrap-distance-left:0;mso-wrap-distance-top:0;mso-wrap-distance-right:0;mso-wrap-distance-bottom:0;mso-position-horizontal:absolute;mso-position-horizontal-relative:margin;mso-position-vertical:absolute;mso-position-vertical-relative:line" from="142.4pt,40.65pt" to="259.4pt,6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" strokecolor="#ff2600" strokeweight="3pt">
                <v:stroke endarrow="block"/>
                <w10:wrap anchorx="margin" anchory="line"/>
              </v:line>
            </w:pict>
          </mc:Fallback>
        </mc:AlternateContent>
      </w:r>
    </w:p>
    <w:p w14:paraId="52E69CDF" w14:textId="77777777" w:rsidR="003D6C10" w:rsidRDefault="00855D70">
      <w:pPr>
        <w:pStyle w:val="WordDefaultStyle"/>
        <w:rPr>
          <w:rStyle w:val="None"/>
        </w:rPr>
      </w:pPr>
      <w:r>
        <w:rPr>
          <w:rStyle w:val="None"/>
        </w:rPr>
        <w:t xml:space="preserve">       Figure 1</w:t>
      </w:r>
    </w:p>
    <w:p w14:paraId="741CFB43" w14:textId="77777777" w:rsidR="003D0001" w:rsidRDefault="00855D70" w:rsidP="003D0001">
      <w:pPr>
        <w:pStyle w:val="WordDefaultStyle"/>
        <w:ind w:left="2160"/>
      </w:pPr>
      <w:r>
        <w:rPr>
          <w:rStyle w:val="None"/>
        </w:rPr>
        <w:tab/>
      </w:r>
      <w:r>
        <w:rPr>
          <w:rStyle w:val="None"/>
        </w:rPr>
        <w:tab/>
      </w:r>
      <w:r>
        <w:rPr>
          <w:rStyle w:val="None"/>
        </w:rPr>
        <w:tab/>
      </w:r>
      <w:r>
        <w:rPr>
          <w:rStyle w:val="None"/>
        </w:rPr>
        <w:tab/>
      </w:r>
      <w:r>
        <w:rPr>
          <w:rStyle w:val="None"/>
        </w:rPr>
        <w:tab/>
      </w:r>
      <w:r>
        <w:rPr>
          <w:rStyle w:val="None"/>
        </w:rPr>
        <w:tab/>
      </w:r>
      <w:r>
        <w:rPr>
          <w:rStyle w:val="None"/>
        </w:rPr>
        <w:tab/>
      </w:r>
      <w:r w:rsidR="003D0001">
        <w:rPr>
          <w:rStyle w:val="None"/>
        </w:rPr>
        <w:t xml:space="preserve">                                                                              </w:t>
      </w:r>
      <w:r>
        <w:t>Figure 2</w:t>
      </w:r>
    </w:p>
    <w:p w14:paraId="16E03AE5" w14:textId="77777777" w:rsidR="003D0001" w:rsidRDefault="003D0001" w:rsidP="003D0001">
      <w:pPr>
        <w:pStyle w:val="WordDefaultStyle"/>
        <w:ind w:left="2160"/>
      </w:pPr>
    </w:p>
    <w:p w14:paraId="334018EB" w14:textId="77777777" w:rsidR="00FB5AC6" w:rsidRDefault="00855D70" w:rsidP="00FB5AC6">
      <w:pPr>
        <w:pStyle w:val="WordDefaultStyle"/>
        <w:numPr>
          <w:ilvl w:val="0"/>
          <w:numId w:val="2"/>
        </w:numPr>
      </w:pPr>
      <w:r>
        <w:t xml:space="preserve">Some volumes which you will find elsewhere in the CMS Archive were once held in the Editorial Department. The set of </w:t>
      </w:r>
      <w:hyperlink w:anchor="AnnualLettersFor18861912" w:history="1">
        <w:r w:rsidR="003D0001">
          <w:rPr>
            <w:rStyle w:val="Hyperlink0"/>
          </w:rPr>
          <w:t>printed extracts from Annual Letters</w:t>
        </w:r>
      </w:hyperlink>
      <w:r>
        <w:t xml:space="preserve"> 1886-1912 held in Cadbury Research Library are stamped to show they are Editorial Department copies.</w:t>
      </w:r>
    </w:p>
    <w:p w14:paraId="3D08ABEA" w14:textId="77777777" w:rsidR="003D6C10" w:rsidRDefault="00855D70" w:rsidP="003D0001">
      <w:pPr>
        <w:pStyle w:val="Heading2"/>
        <w:rPr>
          <w:rFonts w:eastAsia="Arial Unicode MS" w:cs="Arial Unicode MS"/>
          <w:lang w:val="en-US"/>
        </w:rPr>
      </w:pPr>
      <w:r>
        <w:rPr>
          <w:rFonts w:eastAsia="Arial Unicode MS" w:cs="Arial Unicode MS"/>
          <w:lang w:val="en-US"/>
        </w:rPr>
        <w:t>Can I search this catalogue online?</w:t>
      </w:r>
    </w:p>
    <w:p w14:paraId="10B800DC" w14:textId="77777777" w:rsidR="003D0001" w:rsidRPr="003D0001" w:rsidRDefault="003D0001" w:rsidP="003D0001">
      <w:pPr>
        <w:pStyle w:val="Body"/>
        <w:rPr>
          <w:lang w:val="en-US"/>
        </w:rPr>
      </w:pPr>
    </w:p>
    <w:p w14:paraId="7E05AB05" w14:textId="77777777" w:rsidR="003D0001" w:rsidRDefault="00855D70" w:rsidP="003D0001">
      <w:pPr>
        <w:pStyle w:val="WordDefaultStyle"/>
        <w:numPr>
          <w:ilvl w:val="0"/>
          <w:numId w:val="31"/>
        </w:numPr>
      </w:pPr>
      <w:r>
        <w:t>This finding aid has not been entered into the online archive catalogue. You will be able to use the paper copy when you visit the Cadbury Research Library.</w:t>
      </w:r>
    </w:p>
    <w:p w14:paraId="3A7EDA60" w14:textId="77777777" w:rsidR="003D6C10" w:rsidRDefault="00855D70">
      <w:pPr>
        <w:pStyle w:val="Heading1"/>
      </w:pPr>
      <w:bookmarkStart w:id="79" w:name="_Toc18"/>
      <w:bookmarkStart w:id="80" w:name="FindingAidsForPapersOfTheOverseasForeign"/>
      <w:r>
        <w:rPr>
          <w:rFonts w:eastAsia="Arial Unicode MS" w:cs="Arial Unicode MS"/>
          <w:lang w:val="en-US"/>
        </w:rPr>
        <w:lastRenderedPageBreak/>
        <w:t>Finding aids for papers of the Overseas (Foreign) Division</w:t>
      </w:r>
      <w:bookmarkEnd w:id="79"/>
    </w:p>
    <w:p w14:paraId="2F8C5C95" w14:textId="77777777" w:rsidR="003D6C10" w:rsidRDefault="003D6C10">
      <w:pPr>
        <w:pStyle w:val="Body"/>
      </w:pPr>
    </w:p>
    <w:bookmarkEnd w:id="80"/>
    <w:p w14:paraId="36C89373" w14:textId="77777777" w:rsidR="003D6C10" w:rsidRDefault="003D6C10">
      <w:pPr>
        <w:pStyle w:val="Heading2"/>
      </w:pPr>
    </w:p>
    <w:p w14:paraId="47CD7C04" w14:textId="77777777" w:rsidR="003D6C10" w:rsidRDefault="00855D70">
      <w:pPr>
        <w:pStyle w:val="Heading2"/>
      </w:pPr>
      <w:r>
        <w:rPr>
          <w:rFonts w:eastAsia="Arial Unicode MS" w:cs="Arial Unicode MS"/>
          <w:lang w:val="en-US"/>
        </w:rPr>
        <w:t>Overview</w:t>
      </w:r>
    </w:p>
    <w:p w14:paraId="311B8C1B" w14:textId="77777777" w:rsidR="003D6C10" w:rsidRDefault="003D6C10">
      <w:pPr>
        <w:pStyle w:val="Body"/>
      </w:pPr>
    </w:p>
    <w:p w14:paraId="08DABBCF" w14:textId="77777777" w:rsidR="003D6C10" w:rsidRDefault="00855D70">
      <w:pPr>
        <w:pStyle w:val="WordDefaultStyle"/>
        <w:numPr>
          <w:ilvl w:val="0"/>
          <w:numId w:val="2"/>
        </w:numPr>
      </w:pPr>
      <w:r>
        <w:t xml:space="preserve">There are several finding aids to help you search the </w:t>
      </w:r>
      <w:hyperlink w:anchor="CmsOverseasForeignDivision17991959AnOver" w:history="1">
        <w:r>
          <w:rPr>
            <w:rStyle w:val="Hyperlink0"/>
          </w:rPr>
          <w:t>papers of the Overseas Division</w:t>
        </w:r>
      </w:hyperlink>
      <w:r>
        <w:t xml:space="preserve">. Which ones you use will depend on which dates and which part of the world are of interest. </w:t>
      </w:r>
    </w:p>
    <w:p w14:paraId="4A639910" w14:textId="77777777" w:rsidR="003D6C10" w:rsidRDefault="00855D70">
      <w:pPr>
        <w:pStyle w:val="Heading3"/>
      </w:pPr>
      <w:r>
        <w:rPr>
          <w:rFonts w:eastAsia="Arial Unicode MS" w:cs="Arial Unicode MS"/>
          <w:lang w:val="en-US"/>
        </w:rPr>
        <w:t>Search for records compiled 1799-1934</w:t>
      </w:r>
    </w:p>
    <w:p w14:paraId="69F3E2BC" w14:textId="77777777" w:rsidR="003D6C10" w:rsidRDefault="003D6C10">
      <w:pPr>
        <w:pStyle w:val="Body"/>
      </w:pPr>
    </w:p>
    <w:p w14:paraId="4C4E4407" w14:textId="77777777" w:rsidR="003D6C10" w:rsidRDefault="00855D70">
      <w:pPr>
        <w:pStyle w:val="WordDefaultStyle"/>
        <w:numPr>
          <w:ilvl w:val="0"/>
          <w:numId w:val="2"/>
        </w:numPr>
      </w:pPr>
      <w:r>
        <w:t xml:space="preserve">Use the </w:t>
      </w:r>
      <w:hyperlink w:anchor="CatalogueOfPapersOfTheForeignDivision179" w:history="1">
        <w:r>
          <w:rPr>
            <w:rStyle w:val="Hyperlink0"/>
          </w:rPr>
          <w:t>Catalogue of the Papers of the Foreign Division 1799-1949</w:t>
        </w:r>
      </w:hyperlink>
      <w:r>
        <w:rPr>
          <w:rStyle w:val="None"/>
          <w:color w:val="FF2600"/>
        </w:rPr>
        <w:t xml:space="preserve"> </w:t>
      </w:r>
      <w:r>
        <w:rPr>
          <w:rStyle w:val="None"/>
        </w:rPr>
        <w:t>and</w:t>
      </w:r>
      <w:r>
        <w:t xml:space="preserve"> </w:t>
      </w:r>
      <w:r>
        <w:rPr>
          <w:rStyle w:val="None"/>
        </w:rPr>
        <w:t xml:space="preserve">either the </w:t>
      </w:r>
      <w:hyperlink r:id="rId182" w:history="1">
        <w:r>
          <w:rPr>
            <w:rStyle w:val="Hyperlink0"/>
          </w:rPr>
          <w:t>online catalogue to the CMS Archive</w:t>
        </w:r>
      </w:hyperlink>
      <w:r>
        <w:t xml:space="preserve"> </w:t>
      </w:r>
      <w:r>
        <w:rPr>
          <w:rStyle w:val="None"/>
        </w:rPr>
        <w:t xml:space="preserve">or </w:t>
      </w:r>
      <w:r>
        <w:t xml:space="preserve">whichever of the 20 </w:t>
      </w:r>
      <w:hyperlink w:anchor="HandlistsToPapersInTheMissionSeries18031" w:history="1">
        <w:r>
          <w:rPr>
            <w:rStyle w:val="Hyperlink0"/>
          </w:rPr>
          <w:t>handlists to the m</w:t>
        </w:r>
        <w:proofErr w:type="spellStart"/>
        <w:r>
          <w:rPr>
            <w:rStyle w:val="Hyperlink0"/>
            <w:lang w:val="fr-FR"/>
          </w:rPr>
          <w:t>ission</w:t>
        </w:r>
        <w:proofErr w:type="spellEnd"/>
        <w:r>
          <w:rPr>
            <w:rStyle w:val="Hyperlink0"/>
            <w:lang w:val="fr-FR"/>
          </w:rPr>
          <w:t xml:space="preserve"> </w:t>
        </w:r>
        <w:r>
          <w:rPr>
            <w:rStyle w:val="Hyperlink0"/>
          </w:rPr>
          <w:t>series 1803-1934</w:t>
        </w:r>
      </w:hyperlink>
      <w:r>
        <w:t xml:space="preserve"> are relevant to your research (pictured below).</w:t>
      </w:r>
      <w:r>
        <w:rPr>
          <w:noProof/>
          <w:lang w:val="en-GB"/>
        </w:rPr>
        <w:drawing>
          <wp:anchor distT="63500" distB="63500" distL="63500" distR="63500" simplePos="0" relativeHeight="251705344" behindDoc="0" locked="0" layoutInCell="1" allowOverlap="1" wp14:anchorId="73C1AF7C" wp14:editId="687611B2">
            <wp:simplePos x="0" y="0"/>
            <wp:positionH relativeFrom="margin">
              <wp:posOffset>1686718</wp:posOffset>
            </wp:positionH>
            <wp:positionV relativeFrom="line">
              <wp:posOffset>486955</wp:posOffset>
            </wp:positionV>
            <wp:extent cx="1427184" cy="1144607"/>
            <wp:effectExtent l="0" t="0" r="0" b="0"/>
            <wp:wrapThrough wrapText="bothSides" distL="63500" distR="63500">
              <wp:wrapPolygon edited="1">
                <wp:start x="-72" y="-90"/>
                <wp:lineTo x="-72" y="0"/>
                <wp:lineTo x="-72" y="21600"/>
                <wp:lineTo x="-72" y="21690"/>
                <wp:lineTo x="0" y="21690"/>
                <wp:lineTo x="21600" y="21690"/>
                <wp:lineTo x="21672" y="21690"/>
                <wp:lineTo x="21672" y="21600"/>
                <wp:lineTo x="21672" y="0"/>
                <wp:lineTo x="21672" y="-90"/>
                <wp:lineTo x="21600" y="-90"/>
                <wp:lineTo x="0" y="-90"/>
                <wp:lineTo x="-72" y="-90"/>
              </wp:wrapPolygon>
            </wp:wrapThrough>
            <wp:docPr id="1073741901" name="officeArt object" descr="Online catalogue: archive finding number for the overseas mission series (CMS/B/OMS) entered on the Advanced Search page."/>
            <wp:cNvGraphicFramePr/>
            <a:graphic xmlns:a="http://schemas.openxmlformats.org/drawingml/2006/main">
              <a:graphicData uri="http://schemas.openxmlformats.org/drawingml/2006/picture">
                <pic:pic xmlns:pic="http://schemas.openxmlformats.org/drawingml/2006/picture">
                  <pic:nvPicPr>
                    <pic:cNvPr id="1073741901" name="Online catalogue: archive finding number for the overseas mission series (CMS/B/OMS) entered on the Advanced Search page." descr="Online catalogue: archive finding number for the overseas mission series (CMS/B/OMS) entered on the Advanced Search page."/>
                    <pic:cNvPicPr>
                      <a:picLocks noChangeAspect="1"/>
                    </pic:cNvPicPr>
                  </pic:nvPicPr>
                  <pic:blipFill>
                    <a:blip r:embed="rId183"/>
                    <a:srcRect r="2539" b="2698"/>
                    <a:stretch>
                      <a:fillRect/>
                    </a:stretch>
                  </pic:blipFill>
                  <pic:spPr>
                    <a:xfrm>
                      <a:off x="0" y="0"/>
                      <a:ext cx="1427184" cy="1144607"/>
                    </a:xfrm>
                    <a:prstGeom prst="rect">
                      <a:avLst/>
                    </a:prstGeom>
                    <a:ln w="9525" cap="flat">
                      <a:solidFill>
                        <a:srgbClr val="000000"/>
                      </a:solidFill>
                      <a:prstDash val="solid"/>
                      <a:miter lim="400000"/>
                    </a:ln>
                    <a:effectLst/>
                  </pic:spPr>
                </pic:pic>
              </a:graphicData>
            </a:graphic>
          </wp:anchor>
        </w:drawing>
      </w:r>
      <w:r>
        <w:rPr>
          <w:noProof/>
          <w:lang w:val="en-GB"/>
        </w:rPr>
        <w:drawing>
          <wp:anchor distT="0" distB="0" distL="0" distR="0" simplePos="0" relativeHeight="251736064" behindDoc="0" locked="0" layoutInCell="1" allowOverlap="1" wp14:anchorId="1491B800" wp14:editId="354CA5C7">
            <wp:simplePos x="0" y="0"/>
            <wp:positionH relativeFrom="margin">
              <wp:posOffset>12700</wp:posOffset>
            </wp:positionH>
            <wp:positionV relativeFrom="line">
              <wp:posOffset>447288</wp:posOffset>
            </wp:positionV>
            <wp:extent cx="1145864" cy="1350923"/>
            <wp:effectExtent l="0" t="0" r="0" b="0"/>
            <wp:wrapThrough wrapText="bothSides" distL="0" distR="0">
              <wp:wrapPolygon edited="1">
                <wp:start x="-239" y="-203"/>
                <wp:lineTo x="-239" y="0"/>
                <wp:lineTo x="-239" y="21601"/>
                <wp:lineTo x="-239" y="21804"/>
                <wp:lineTo x="0" y="21804"/>
                <wp:lineTo x="21598" y="21804"/>
                <wp:lineTo x="21838" y="21804"/>
                <wp:lineTo x="21838" y="21601"/>
                <wp:lineTo x="21838" y="0"/>
                <wp:lineTo x="21838" y="-203"/>
                <wp:lineTo x="21598" y="-203"/>
                <wp:lineTo x="0" y="-203"/>
                <wp:lineTo x="-239" y="-203"/>
              </wp:wrapPolygon>
            </wp:wrapThrough>
            <wp:docPr id="1073741902" name="officeArt object" descr="Catalogue of the Papers of the Foreign Division 1799-1949"/>
            <wp:cNvGraphicFramePr/>
            <a:graphic xmlns:a="http://schemas.openxmlformats.org/drawingml/2006/main">
              <a:graphicData uri="http://schemas.openxmlformats.org/drawingml/2006/picture">
                <pic:pic xmlns:pic="http://schemas.openxmlformats.org/drawingml/2006/picture">
                  <pic:nvPicPr>
                    <pic:cNvPr id="1073741902" name="Catalogue of the Papers of the Foreign Division 1799-1949" descr="Catalogue of the Papers of the Foreign Division 1799-1949"/>
                    <pic:cNvPicPr>
                      <a:picLocks noChangeAspect="1"/>
                    </pic:cNvPicPr>
                  </pic:nvPicPr>
                  <pic:blipFill>
                    <a:blip r:embed="rId184"/>
                    <a:stretch>
                      <a:fillRect/>
                    </a:stretch>
                  </pic:blipFill>
                  <pic:spPr>
                    <a:xfrm>
                      <a:off x="0" y="0"/>
                      <a:ext cx="1145864" cy="1350923"/>
                    </a:xfrm>
                    <a:prstGeom prst="rect">
                      <a:avLst/>
                    </a:prstGeom>
                    <a:ln w="25400" cap="flat">
                      <a:solidFill>
                        <a:srgbClr val="DDDDDD"/>
                      </a:solidFill>
                      <a:prstDash val="solid"/>
                      <a:miter lim="400000"/>
                    </a:ln>
                    <a:effectLst/>
                  </pic:spPr>
                </pic:pic>
              </a:graphicData>
            </a:graphic>
          </wp:anchor>
        </w:drawing>
      </w:r>
      <w:r>
        <w:t xml:space="preserve"> </w:t>
      </w:r>
    </w:p>
    <w:p w14:paraId="71949270" w14:textId="77777777" w:rsidR="003D6C10" w:rsidRDefault="00855D70">
      <w:pPr>
        <w:pStyle w:val="WordDefaultStyle"/>
      </w:pPr>
      <w:r>
        <w:rPr>
          <w:rStyle w:val="None"/>
          <w:noProof/>
          <w:color w:val="FF2600"/>
          <w:lang w:val="en-GB"/>
        </w:rPr>
        <w:drawing>
          <wp:anchor distT="0" distB="0" distL="0" distR="0" simplePos="0" relativeHeight="251706368" behindDoc="0" locked="0" layoutInCell="1" allowOverlap="1" wp14:anchorId="58808B99" wp14:editId="56785149">
            <wp:simplePos x="0" y="0"/>
            <wp:positionH relativeFrom="margin">
              <wp:posOffset>3237885</wp:posOffset>
            </wp:positionH>
            <wp:positionV relativeFrom="line">
              <wp:posOffset>214222</wp:posOffset>
            </wp:positionV>
            <wp:extent cx="2649155" cy="1154113"/>
            <wp:effectExtent l="0" t="0" r="0" b="8255"/>
            <wp:wrapNone/>
            <wp:docPr id="1073741903" name="officeArt object" descr="Handlists to the mission series 1803-1934 (row of 20 volumes; spine view).&#10;                                                                                                                                                                                                        "/>
            <wp:cNvGraphicFramePr/>
            <a:graphic xmlns:a="http://schemas.openxmlformats.org/drawingml/2006/main">
              <a:graphicData uri="http://schemas.openxmlformats.org/drawingml/2006/picture">
                <pic:pic xmlns:pic="http://schemas.openxmlformats.org/drawingml/2006/picture">
                  <pic:nvPicPr>
                    <pic:cNvPr id="1073741903" name="Handlists to the mission series 1803-1934 (20 volumes).&#10;                                                                                                                                                                                                        " descr="Handlists to the mission series 1803-1934 (20 volumes).                                                                                                                                                                                                        "/>
                    <pic:cNvPicPr>
                      <a:picLocks noChangeAspect="1"/>
                    </pic:cNvPicPr>
                  </pic:nvPicPr>
                  <pic:blipFill>
                    <a:blip r:embed="rId85"/>
                    <a:stretch>
                      <a:fillRect/>
                    </a:stretch>
                  </pic:blipFill>
                  <pic:spPr>
                    <a:xfrm>
                      <a:off x="0" y="0"/>
                      <a:ext cx="2649155" cy="1154113"/>
                    </a:xfrm>
                    <a:prstGeom prst="rect">
                      <a:avLst/>
                    </a:prstGeom>
                    <a:ln w="12700" cap="flat">
                      <a:noFill/>
                      <a:miter lim="400000"/>
                    </a:ln>
                    <a:effectLst/>
                  </pic:spPr>
                </pic:pic>
              </a:graphicData>
            </a:graphic>
          </wp:anchor>
        </w:drawing>
      </w:r>
    </w:p>
    <w:p w14:paraId="6BC2C0FB" w14:textId="77777777" w:rsidR="003D6C10" w:rsidRDefault="00855D70">
      <w:pPr>
        <w:pStyle w:val="WordDefaultStyle"/>
      </w:pPr>
      <w:r>
        <w:t xml:space="preserve">    </w:t>
      </w:r>
    </w:p>
    <w:p w14:paraId="29724569" w14:textId="77777777" w:rsidR="003D6C10" w:rsidRDefault="00855D70">
      <w:pPr>
        <w:pStyle w:val="WordDefaultStyle"/>
        <w:rPr>
          <w:rStyle w:val="None"/>
          <w:color w:val="FF2600"/>
          <w:sz w:val="54"/>
          <w:szCs w:val="54"/>
        </w:rPr>
      </w:pPr>
      <w:r>
        <w:t xml:space="preserve">  </w:t>
      </w:r>
      <w:r>
        <w:rPr>
          <w:rStyle w:val="None"/>
          <w:color w:val="FF2600"/>
          <w:sz w:val="54"/>
          <w:szCs w:val="54"/>
        </w:rPr>
        <w:t xml:space="preserve"> +</w:t>
      </w:r>
    </w:p>
    <w:p w14:paraId="1FDD9A19" w14:textId="77777777" w:rsidR="003D6C10" w:rsidRDefault="003D6C10">
      <w:pPr>
        <w:pStyle w:val="Body"/>
        <w:spacing w:after="200" w:line="276" w:lineRule="auto"/>
      </w:pPr>
    </w:p>
    <w:p w14:paraId="136D7977" w14:textId="77777777" w:rsidR="003D6C10" w:rsidRDefault="00855D70">
      <w:pPr>
        <w:pStyle w:val="WordDefaultStyle"/>
      </w:pPr>
      <w:r>
        <w:rPr>
          <w:noProof/>
          <w:lang w:val="en-GB"/>
        </w:rPr>
        <w:drawing>
          <wp:anchor distT="215900" distB="215900" distL="215900" distR="215900" simplePos="0" relativeHeight="251707392" behindDoc="0" locked="0" layoutInCell="1" allowOverlap="1" wp14:anchorId="60D33C27" wp14:editId="22B78DD2">
            <wp:simplePos x="0" y="0"/>
            <wp:positionH relativeFrom="margin">
              <wp:posOffset>5613003</wp:posOffset>
            </wp:positionH>
            <wp:positionV relativeFrom="line">
              <wp:posOffset>198700</wp:posOffset>
            </wp:positionV>
            <wp:extent cx="216760" cy="1734615"/>
            <wp:effectExtent l="0" t="0" r="0" b="0"/>
            <wp:wrapThrough wrapText="bothSides" distL="215900" distR="215900">
              <wp:wrapPolygon edited="1">
                <wp:start x="0" y="0"/>
                <wp:lineTo x="0" y="21602"/>
                <wp:lineTo x="21593" y="21602"/>
                <wp:lineTo x="21593" y="0"/>
                <wp:lineTo x="0" y="0"/>
              </wp:wrapPolygon>
            </wp:wrapThrough>
            <wp:docPr id="1073741904" name="officeArt object" descr="Catalogue to the papers of the Overseas Division 1935-1959"/>
            <wp:cNvGraphicFramePr/>
            <a:graphic xmlns:a="http://schemas.openxmlformats.org/drawingml/2006/main">
              <a:graphicData uri="http://schemas.openxmlformats.org/drawingml/2006/picture">
                <pic:pic xmlns:pic="http://schemas.openxmlformats.org/drawingml/2006/picture">
                  <pic:nvPicPr>
                    <pic:cNvPr id="1073741904" name="Catalogue to the papers of the Overseas Division 1935-1959" descr="Catalogue to the papers of the Overseas Division 1935-1959"/>
                    <pic:cNvPicPr>
                      <a:picLocks noChangeAspect="1"/>
                    </pic:cNvPicPr>
                  </pic:nvPicPr>
                  <pic:blipFill>
                    <a:blip r:embed="rId185"/>
                    <a:srcRect t="17372" b="24667"/>
                    <a:stretch>
                      <a:fillRect/>
                    </a:stretch>
                  </pic:blipFill>
                  <pic:spPr>
                    <a:xfrm>
                      <a:off x="0" y="0"/>
                      <a:ext cx="216760" cy="1734615"/>
                    </a:xfrm>
                    <a:prstGeom prst="rect">
                      <a:avLst/>
                    </a:prstGeom>
                    <a:ln w="12700" cap="flat">
                      <a:noFill/>
                      <a:miter lim="400000"/>
                    </a:ln>
                    <a:effectLst/>
                  </pic:spPr>
                </pic:pic>
              </a:graphicData>
            </a:graphic>
          </wp:anchor>
        </w:drawing>
      </w:r>
    </w:p>
    <w:p w14:paraId="69D98F89" w14:textId="77777777" w:rsidR="003D6C10" w:rsidRDefault="00855D70">
      <w:pPr>
        <w:pStyle w:val="Heading3"/>
      </w:pPr>
      <w:r>
        <w:rPr>
          <w:rFonts w:eastAsia="Arial Unicode MS" w:cs="Arial Unicode MS"/>
          <w:lang w:val="en-US"/>
        </w:rPr>
        <w:t>Search for records compiled 1935-1959</w:t>
      </w:r>
    </w:p>
    <w:p w14:paraId="5A647BA5" w14:textId="77777777" w:rsidR="003D6C10" w:rsidRDefault="003D6C10">
      <w:pPr>
        <w:pStyle w:val="Body"/>
      </w:pPr>
    </w:p>
    <w:p w14:paraId="5BE852F7" w14:textId="77777777" w:rsidR="003D6C10" w:rsidRDefault="00855D70">
      <w:pPr>
        <w:pStyle w:val="WordDefaultStyle"/>
        <w:numPr>
          <w:ilvl w:val="0"/>
          <w:numId w:val="2"/>
        </w:numPr>
      </w:pPr>
      <w:r>
        <w:t>For this date range, there is just one volume to use.</w:t>
      </w:r>
    </w:p>
    <w:p w14:paraId="7AC3A864" w14:textId="77777777" w:rsidR="003D6C10" w:rsidRDefault="00855D70">
      <w:pPr>
        <w:pStyle w:val="WordDefaultStyle"/>
        <w:numPr>
          <w:ilvl w:val="0"/>
          <w:numId w:val="2"/>
        </w:numPr>
      </w:pPr>
      <w:r>
        <w:t xml:space="preserve">Use the </w:t>
      </w:r>
      <w:hyperlink w:anchor="CatalogueOfThePapersOfTheOverseasDivisio" w:history="1">
        <w:r>
          <w:rPr>
            <w:rStyle w:val="Hyperlink0"/>
          </w:rPr>
          <w:t>Catalogue of the Papers of the Overseas Division 1935-1959</w:t>
        </w:r>
      </w:hyperlink>
      <w:r>
        <w:t xml:space="preserve">. </w:t>
      </w:r>
      <w:r>
        <w:rPr>
          <w:rStyle w:val="None"/>
          <w:color w:val="FF2600"/>
          <w:sz w:val="16"/>
          <w:szCs w:val="16"/>
        </w:rPr>
        <w:t xml:space="preserve"> </w:t>
      </w:r>
      <w:r>
        <w:rPr>
          <w:rStyle w:val="None"/>
          <w:sz w:val="16"/>
          <w:szCs w:val="16"/>
        </w:rPr>
        <w:t xml:space="preserve"> </w:t>
      </w:r>
    </w:p>
    <w:p w14:paraId="3F1FFC4A" w14:textId="77777777" w:rsidR="003D6C10" w:rsidRDefault="00855D70">
      <w:pPr>
        <w:pStyle w:val="WordDefaultStyle"/>
        <w:numPr>
          <w:ilvl w:val="0"/>
          <w:numId w:val="2"/>
        </w:numPr>
        <w:rPr>
          <w:color w:val="212121"/>
        </w:rPr>
      </w:pPr>
      <w:r>
        <w:rPr>
          <w:color w:val="212121"/>
        </w:rPr>
        <w:t>The Catalogue of the Papers of the Foreign Division has some entries for records dated 1935-1949 but everything that is currently available for research in Cadbury Research Library is also listed in the Catalogue of the papers of the Overseas Division.</w:t>
      </w:r>
    </w:p>
    <w:p w14:paraId="491E7561" w14:textId="77777777" w:rsidR="003D6C10" w:rsidRDefault="003D6C10">
      <w:pPr>
        <w:pStyle w:val="Heading2"/>
        <w:rPr>
          <w:rStyle w:val="None"/>
          <w:sz w:val="16"/>
          <w:szCs w:val="16"/>
        </w:rPr>
      </w:pPr>
    </w:p>
    <w:p w14:paraId="3089E38E" w14:textId="77777777" w:rsidR="003D6C10" w:rsidRDefault="00855D70">
      <w:pPr>
        <w:pStyle w:val="Heading3"/>
      </w:pPr>
      <w:r>
        <w:rPr>
          <w:rFonts w:eastAsia="Arial Unicode MS" w:cs="Arial Unicode MS"/>
          <w:lang w:val="en-US"/>
        </w:rPr>
        <w:t xml:space="preserve">Using Adam Matthew products to search for records </w:t>
      </w:r>
    </w:p>
    <w:p w14:paraId="34EB85D8" w14:textId="77777777" w:rsidR="003D6C10" w:rsidRDefault="003D6C10">
      <w:pPr>
        <w:pStyle w:val="Heading3"/>
      </w:pPr>
    </w:p>
    <w:p w14:paraId="4A7A7F58" w14:textId="77777777" w:rsidR="003D6C10" w:rsidRDefault="00855D70">
      <w:pPr>
        <w:pStyle w:val="WordDefaultStyle"/>
        <w:numPr>
          <w:ilvl w:val="0"/>
          <w:numId w:val="15"/>
        </w:numPr>
      </w:pPr>
      <w:r>
        <w:t xml:space="preserve">Many of the overseas papers </w:t>
      </w:r>
      <w:r>
        <w:rPr>
          <w:rStyle w:val="Hyperlink3"/>
        </w:rPr>
        <w:t xml:space="preserve">have been microfilmed by Adam Matthew Publications. </w:t>
      </w:r>
      <w:proofErr w:type="spellStart"/>
      <w:r>
        <w:rPr>
          <w:rStyle w:val="Hyperlink3"/>
        </w:rPr>
        <w:t>Digitised</w:t>
      </w:r>
      <w:proofErr w:type="spellEnd"/>
      <w:r>
        <w:rPr>
          <w:rStyle w:val="Hyperlink3"/>
        </w:rPr>
        <w:t xml:space="preserve"> copies of the microfilm are available online under the title: ’Research Source: Church Missionary Society Archive’. </w:t>
      </w:r>
    </w:p>
    <w:p w14:paraId="58741E92" w14:textId="77777777" w:rsidR="003D6C10" w:rsidRDefault="00855D70">
      <w:pPr>
        <w:pStyle w:val="WordDefaultStyle"/>
        <w:numPr>
          <w:ilvl w:val="0"/>
          <w:numId w:val="15"/>
        </w:numPr>
      </w:pPr>
      <w:r>
        <w:t xml:space="preserve">If papers for the mission that you are interested in have been </w:t>
      </w:r>
      <w:proofErr w:type="spellStart"/>
      <w:r>
        <w:t>digitised</w:t>
      </w:r>
      <w:proofErr w:type="spellEnd"/>
      <w:r>
        <w:t xml:space="preserve"> and you have access to Adam Matthew Digital Collections, you will be able to search by entering the name of a missionary, place, subject or other term on the Adam M</w:t>
      </w:r>
      <w:r>
        <w:rPr>
          <w:rStyle w:val="Hyperlink3"/>
        </w:rPr>
        <w:t xml:space="preserve">atthew Digital Ltd website. </w:t>
      </w:r>
      <w:r w:rsidR="00D17377">
        <w:rPr>
          <w:rStyle w:val="Hyperlink3"/>
        </w:rPr>
        <w:t>Further i</w:t>
      </w:r>
      <w:r>
        <w:rPr>
          <w:rStyle w:val="Hyperlink3"/>
        </w:rPr>
        <w:t>nformat</w:t>
      </w:r>
      <w:r w:rsidR="00D17377">
        <w:rPr>
          <w:rStyle w:val="Hyperlink3"/>
        </w:rPr>
        <w:t xml:space="preserve">ion </w:t>
      </w:r>
      <w:r>
        <w:rPr>
          <w:rStyle w:val="Hyperlink3"/>
        </w:rPr>
        <w:t>is given</w:t>
      </w:r>
      <w:r w:rsidR="00D17377">
        <w:rPr>
          <w:rStyle w:val="Hyperlink3"/>
        </w:rPr>
        <w:t xml:space="preserve"> </w:t>
      </w:r>
      <w:r>
        <w:rPr>
          <w:rStyle w:val="Hyperlink3"/>
        </w:rPr>
        <w:t xml:space="preserve">in this Guide under: </w:t>
      </w:r>
      <w:hyperlink w:anchor="MicrofilmAndDigitalCopiesOfMaterialFromT" w:history="1">
        <w:r>
          <w:rPr>
            <w:rStyle w:val="Hyperlink0"/>
          </w:rPr>
          <w:t>Microfilm and digital copies of material in the CMS Archive</w:t>
        </w:r>
      </w:hyperlink>
      <w:r>
        <w:t xml:space="preserve">. </w:t>
      </w:r>
      <w:r>
        <w:tab/>
      </w:r>
    </w:p>
    <w:bookmarkStart w:id="81" w:name="CatalogueOfPapersOfTheForeignDivision179"/>
    <w:p w14:paraId="79C5AB71" w14:textId="77777777" w:rsidR="003D6C10" w:rsidRDefault="00855D70">
      <w:pPr>
        <w:pStyle w:val="Heading2"/>
      </w:pPr>
      <w:r>
        <w:rPr>
          <w:noProof/>
        </w:rPr>
        <w:lastRenderedPageBreak/>
        <mc:AlternateContent>
          <mc:Choice Requires="wps">
            <w:drawing>
              <wp:anchor distT="0" distB="0" distL="0" distR="0" simplePos="0" relativeHeight="251678720" behindDoc="0" locked="0" layoutInCell="1" allowOverlap="1" wp14:anchorId="76C8691C" wp14:editId="01753D61">
                <wp:simplePos x="0" y="0"/>
                <wp:positionH relativeFrom="column">
                  <wp:posOffset>-4182702</wp:posOffset>
                </wp:positionH>
                <wp:positionV relativeFrom="line">
                  <wp:posOffset>88733</wp:posOffset>
                </wp:positionV>
                <wp:extent cx="1819910" cy="115819"/>
                <wp:effectExtent l="0" t="0" r="0" b="0"/>
                <wp:wrapNone/>
                <wp:docPr id="1073741905" name="officeArt object" descr="Straight Arrow Connector 678"/>
                <wp:cNvGraphicFramePr/>
                <a:graphic xmlns:a="http://schemas.openxmlformats.org/drawingml/2006/main">
                  <a:graphicData uri="http://schemas.microsoft.com/office/word/2010/wordprocessingShape">
                    <wps:wsp>
                      <wps:cNvCnPr/>
                      <wps:spPr>
                        <a:xfrm flipV="1">
                          <a:off x="0" y="0"/>
                          <a:ext cx="1819910" cy="115819"/>
                        </a:xfrm>
                        <a:prstGeom prst="line">
                          <a:avLst/>
                        </a:prstGeom>
                        <a:noFill/>
                        <a:ln w="9525" cap="flat">
                          <a:solidFill>
                            <a:srgbClr val="00FF00"/>
                          </a:solidFill>
                          <a:prstDash val="solid"/>
                          <a:round/>
                          <a:tailEnd type="triangle" w="med" len="med"/>
                        </a:ln>
                        <a:effectLst/>
                      </wps:spPr>
                      <wps:bodyPr/>
                    </wps:wsp>
                  </a:graphicData>
                </a:graphic>
              </wp:anchor>
            </w:drawing>
          </mc:Choice>
          <mc:Fallback xmlns:w16sdtdh="http://schemas.microsoft.com/office/word/2020/wordml/sdtdatahash" xmlns:w16="http://schemas.microsoft.com/office/word/2018/wordml" xmlns:w16cex="http://schemas.microsoft.com/office/word/2018/wordml/cex">
            <w:pict>
              <v:line w14:anchorId="71878567" id="officeArt object" o:spid="_x0000_s1026" alt="Straight Arrow Connector 678" style="position:absolute;flip:y;z-index:251678720;visibility:visible;mso-wrap-style:square;mso-wrap-distance-left:0;mso-wrap-distance-top:0;mso-wrap-distance-right:0;mso-wrap-distance-bottom:0;mso-position-horizontal:absolute;mso-position-horizontal-relative:text;mso-position-vertical:absolute;mso-position-vertical-relative:line" from="-329.35pt,7pt" to="-186.05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" strokecolor="lime">
                <v:stroke endarrow="block"/>
                <w10:wrap anchory="line"/>
              </v:line>
            </w:pict>
          </mc:Fallback>
        </mc:AlternateContent>
      </w:r>
      <w:r>
        <w:rPr>
          <w:rFonts w:eastAsia="Arial Unicode MS" w:cs="Arial Unicode MS"/>
          <w:lang w:val="en-US"/>
        </w:rPr>
        <w:t>Catalogue of papers of the Foreign Division 1799-1949</w:t>
      </w:r>
      <w:bookmarkEnd w:id="81"/>
      <w:r>
        <w:rPr>
          <w:noProof/>
        </w:rPr>
        <w:drawing>
          <wp:anchor distT="76200" distB="76200" distL="76200" distR="76200" simplePos="0" relativeHeight="251671552" behindDoc="0" locked="0" layoutInCell="1" allowOverlap="1" wp14:anchorId="09C05C6D" wp14:editId="33A67F31">
            <wp:simplePos x="0" y="0"/>
            <wp:positionH relativeFrom="margin">
              <wp:posOffset>4722812</wp:posOffset>
            </wp:positionH>
            <wp:positionV relativeFrom="line">
              <wp:posOffset>-63500</wp:posOffset>
            </wp:positionV>
            <wp:extent cx="1132448" cy="1335107"/>
            <wp:effectExtent l="19050" t="19050" r="10795" b="17780"/>
            <wp:wrapThrough wrapText="bothSides" distL="76200" distR="76200">
              <wp:wrapPolygon edited="1">
                <wp:start x="-241" y="-205"/>
                <wp:lineTo x="-241" y="0"/>
                <wp:lineTo x="-241" y="21600"/>
                <wp:lineTo x="-241" y="21805"/>
                <wp:lineTo x="2" y="21805"/>
                <wp:lineTo x="21598" y="21805"/>
                <wp:lineTo x="21841" y="21805"/>
                <wp:lineTo x="21841" y="21600"/>
                <wp:lineTo x="21841" y="0"/>
                <wp:lineTo x="21841" y="-205"/>
                <wp:lineTo x="21598" y="-205"/>
                <wp:lineTo x="2" y="-205"/>
                <wp:lineTo x="-241" y="-205"/>
              </wp:wrapPolygon>
            </wp:wrapThrough>
            <wp:docPr id="1073741906" name="officeArt object" descr="Catalogue of the Papers of the Foreign Division: front cover view"/>
            <wp:cNvGraphicFramePr/>
            <a:graphic xmlns:a="http://schemas.openxmlformats.org/drawingml/2006/main">
              <a:graphicData uri="http://schemas.openxmlformats.org/drawingml/2006/picture">
                <pic:pic xmlns:pic="http://schemas.openxmlformats.org/drawingml/2006/picture">
                  <pic:nvPicPr>
                    <pic:cNvPr id="1073741906" name="Catalogue of the Papers of the Foreign Division: front cover." descr="Catalogue of the Papers of the Foreign Division: front cover."/>
                    <pic:cNvPicPr>
                      <a:picLocks noChangeAspect="1"/>
                    </pic:cNvPicPr>
                  </pic:nvPicPr>
                  <pic:blipFill>
                    <a:blip r:embed="rId184"/>
                    <a:srcRect/>
                    <a:stretch>
                      <a:fillRect/>
                    </a:stretch>
                  </pic:blipFill>
                  <pic:spPr>
                    <a:xfrm>
                      <a:off x="0" y="0"/>
                      <a:ext cx="1132448" cy="1335107"/>
                    </a:xfrm>
                    <a:prstGeom prst="rect">
                      <a:avLst/>
                    </a:prstGeom>
                    <a:ln w="25400" cap="flat">
                      <a:solidFill>
                        <a:srgbClr val="DDDDDD"/>
                      </a:solidFill>
                      <a:prstDash val="solid"/>
                      <a:miter lim="400000"/>
                    </a:ln>
                    <a:effectLst/>
                  </pic:spPr>
                </pic:pic>
              </a:graphicData>
            </a:graphic>
          </wp:anchor>
        </w:drawing>
      </w:r>
    </w:p>
    <w:p w14:paraId="2F4EF72D" w14:textId="77777777" w:rsidR="003D6C10" w:rsidRDefault="003D6C10">
      <w:pPr>
        <w:pStyle w:val="Body"/>
      </w:pPr>
    </w:p>
    <w:p w14:paraId="036D4D32" w14:textId="77777777" w:rsidR="003D6C10" w:rsidRDefault="003D6C10">
      <w:pPr>
        <w:pStyle w:val="Heading3"/>
      </w:pPr>
    </w:p>
    <w:p w14:paraId="13373475" w14:textId="77777777" w:rsidR="003D6C10" w:rsidRDefault="00855D70">
      <w:pPr>
        <w:pStyle w:val="Heading3"/>
      </w:pPr>
      <w:r>
        <w:rPr>
          <w:rFonts w:eastAsia="Arial Unicode MS" w:cs="Arial Unicode MS"/>
          <w:lang w:val="en-US"/>
        </w:rPr>
        <w:t xml:space="preserve">Overview </w:t>
      </w:r>
    </w:p>
    <w:p w14:paraId="47E4364F" w14:textId="77777777" w:rsidR="003D6C10" w:rsidRDefault="003D6C10">
      <w:pPr>
        <w:pStyle w:val="Heading3"/>
      </w:pPr>
    </w:p>
    <w:p w14:paraId="19044B52" w14:textId="77777777" w:rsidR="003D6C10" w:rsidRDefault="00855D70">
      <w:pPr>
        <w:pStyle w:val="WordDefaultStyle"/>
        <w:numPr>
          <w:ilvl w:val="0"/>
          <w:numId w:val="2"/>
        </w:numPr>
      </w:pPr>
      <w:r>
        <w:t xml:space="preserve">This catalogue provides an overview of all the papers created and compiled by the different committees (or ‘departments’) of the </w:t>
      </w:r>
      <w:hyperlink w:anchor="CmsOverseasForeignDivision17991959AnOver" w:history="1">
        <w:r>
          <w:rPr>
            <w:rStyle w:val="Hyperlink0"/>
          </w:rPr>
          <w:t>CMS Foreign Division</w:t>
        </w:r>
      </w:hyperlink>
      <w:r>
        <w:t xml:space="preserve"> to 1949, including the </w:t>
      </w:r>
      <w:hyperlink w:anchor="TypeOfRecordsInThePapersOfTheOverseasFor" w:history="1">
        <w:r>
          <w:rPr>
            <w:rStyle w:val="Hyperlink0"/>
          </w:rPr>
          <w:t>general series and mission series</w:t>
        </w:r>
      </w:hyperlink>
      <w:r>
        <w:t>.</w:t>
      </w:r>
    </w:p>
    <w:p w14:paraId="54CA3B5D" w14:textId="77777777" w:rsidR="003D6C10" w:rsidRDefault="00855D70">
      <w:pPr>
        <w:pStyle w:val="WordDefaultStyle"/>
        <w:numPr>
          <w:ilvl w:val="0"/>
          <w:numId w:val="2"/>
        </w:numPr>
      </w:pPr>
      <w:r>
        <w:t xml:space="preserve">It mainly serves as the catalogue of the </w:t>
      </w:r>
      <w:r>
        <w:rPr>
          <w:rStyle w:val="None"/>
        </w:rPr>
        <w:t>general series 1799-1949</w:t>
      </w:r>
      <w:r>
        <w:t xml:space="preserve">. If you are interested in correspondence between CMS headquarters and a particular mission, you will also need to use the </w:t>
      </w:r>
      <w:r>
        <w:rPr>
          <w:rStyle w:val="None"/>
        </w:rPr>
        <w:t>handlists</w:t>
      </w:r>
      <w:r>
        <w:t xml:space="preserve"> or online catalogue to the </w:t>
      </w:r>
      <w:r>
        <w:rPr>
          <w:rStyle w:val="None"/>
        </w:rPr>
        <w:t xml:space="preserve">mission series 1803-1934 and Catalogue of papers of the Overseas Division 1935-1959. </w:t>
      </w:r>
    </w:p>
    <w:p w14:paraId="6D544FED" w14:textId="77777777" w:rsidR="003D6C10" w:rsidRDefault="00855D70">
      <w:pPr>
        <w:pStyle w:val="Heading3"/>
      </w:pPr>
      <w:r>
        <w:rPr>
          <w:rFonts w:eastAsia="Arial Unicode MS" w:cs="Arial Unicode MS"/>
          <w:lang w:val="en-US"/>
        </w:rPr>
        <w:t>Date range</w:t>
      </w:r>
    </w:p>
    <w:p w14:paraId="568B1B93" w14:textId="77777777" w:rsidR="003D6C10" w:rsidRDefault="003D6C10">
      <w:pPr>
        <w:pStyle w:val="Heading3"/>
        <w:rPr>
          <w:rStyle w:val="None"/>
        </w:rPr>
      </w:pPr>
    </w:p>
    <w:p w14:paraId="31ADC692" w14:textId="77777777" w:rsidR="003D6C10" w:rsidRDefault="00855D70">
      <w:pPr>
        <w:pStyle w:val="WordDefaultStyle"/>
        <w:numPr>
          <w:ilvl w:val="0"/>
          <w:numId w:val="2"/>
        </w:numPr>
      </w:pPr>
      <w:r>
        <w:t>Most entries relate to records dated 18</w:t>
      </w:r>
      <w:r w:rsidR="00F92FB5">
        <w:t xml:space="preserve">19-1949; </w:t>
      </w:r>
      <w:r>
        <w:t xml:space="preserve">a few refer to records from the </w:t>
      </w:r>
      <w:r>
        <w:rPr>
          <w:lang w:val="pt-PT"/>
        </w:rPr>
        <w:t>1950s.</w:t>
      </w:r>
    </w:p>
    <w:p w14:paraId="72A7A5A7" w14:textId="77777777" w:rsidR="003D6C10" w:rsidRDefault="003D6C10">
      <w:pPr>
        <w:pStyle w:val="Heading3"/>
        <w:rPr>
          <w:rStyle w:val="None"/>
        </w:rPr>
      </w:pPr>
    </w:p>
    <w:p w14:paraId="248AF6F9" w14:textId="77777777" w:rsidR="003D6C10" w:rsidRDefault="00855D70">
      <w:pPr>
        <w:pStyle w:val="Heading3"/>
      </w:pPr>
      <w:r>
        <w:rPr>
          <w:rFonts w:eastAsia="Arial Unicode MS" w:cs="Arial Unicode MS"/>
          <w:lang w:val="en-US"/>
        </w:rPr>
        <w:t>How is the catalogue arranged?</w:t>
      </w:r>
    </w:p>
    <w:p w14:paraId="02317951" w14:textId="77777777" w:rsidR="003D6C10" w:rsidRDefault="003D6C10">
      <w:pPr>
        <w:pStyle w:val="Heading3"/>
      </w:pPr>
    </w:p>
    <w:p w14:paraId="3F07B726" w14:textId="77777777" w:rsidR="003D6C10" w:rsidRDefault="00855D70">
      <w:pPr>
        <w:pStyle w:val="Heading3"/>
        <w:numPr>
          <w:ilvl w:val="0"/>
          <w:numId w:val="2"/>
        </w:numPr>
      </w:pPr>
      <w:r>
        <w:rPr>
          <w:rFonts w:eastAsia="Arial Unicode MS" w:cs="Arial Unicode MS"/>
          <w:lang w:val="en-US"/>
        </w:rPr>
        <w:t xml:space="preserve">At the front of the catalogue there is an explanation of the history of the records, their current arrangement and how to use the archive finding numbers. </w:t>
      </w:r>
    </w:p>
    <w:p w14:paraId="2609F26B" w14:textId="77777777" w:rsidR="003D6C10" w:rsidRDefault="00855D70">
      <w:pPr>
        <w:pStyle w:val="Heading3"/>
        <w:rPr>
          <w:rStyle w:val="None"/>
          <w:color w:val="FF2600"/>
        </w:rPr>
      </w:pPr>
      <w:r>
        <w:rPr>
          <w:rFonts w:eastAsia="Arial Unicode MS" w:cs="Arial Unicode MS"/>
          <w:lang w:val="en-US"/>
        </w:rPr>
        <w:t xml:space="preserve"> </w:t>
      </w:r>
    </w:p>
    <w:p w14:paraId="66A5B388" w14:textId="77777777" w:rsidR="003D6C10" w:rsidRDefault="00855D70">
      <w:pPr>
        <w:pStyle w:val="WordDefaultStyle"/>
        <w:numPr>
          <w:ilvl w:val="0"/>
          <w:numId w:val="2"/>
        </w:numPr>
      </w:pPr>
      <w:r>
        <w:rPr>
          <w:rStyle w:val="None"/>
        </w:rPr>
        <w:t xml:space="preserve">The catalogue is then arranged in six sub-sections. </w:t>
      </w:r>
      <w:r>
        <w:t>For most people using the CMS Archive, the important thing is simply to find the sections of the catalogue which match dates and/or missions of interest.</w:t>
      </w:r>
    </w:p>
    <w:p w14:paraId="7DE55F3D" w14:textId="77777777" w:rsidR="003D6C10" w:rsidRDefault="00855D70">
      <w:pPr>
        <w:pStyle w:val="WordDefaultStyle"/>
        <w:numPr>
          <w:ilvl w:val="0"/>
          <w:numId w:val="2"/>
        </w:numPr>
      </w:pPr>
      <w:r>
        <w:rPr>
          <w:rStyle w:val="None"/>
        </w:rPr>
        <w:t xml:space="preserve">The six sections are: </w:t>
      </w:r>
    </w:p>
    <w:p w14:paraId="6383AA82" w14:textId="77777777" w:rsidR="003D6C10" w:rsidRDefault="00855D70">
      <w:pPr>
        <w:pStyle w:val="WordDefaultStyle"/>
        <w:ind w:left="360"/>
        <w:rPr>
          <w:rStyle w:val="None"/>
          <w:color w:val="FF40FF"/>
        </w:rPr>
      </w:pPr>
      <w:r>
        <w:rPr>
          <w:rStyle w:val="None"/>
        </w:rPr>
        <w:t>Committee of Correspondence archives 1799-1880: this Committee worked with all the overseas missions so the papers described in this section are potentially relevant whichever mission you are interested in; t</w:t>
      </w:r>
      <w:r>
        <w:t xml:space="preserve">he archive finding numbers begin with ‘C’. </w:t>
      </w:r>
    </w:p>
    <w:p w14:paraId="4D31271A" w14:textId="77777777" w:rsidR="003D6C10" w:rsidRDefault="00855D70">
      <w:pPr>
        <w:pStyle w:val="WordDefaultStyle"/>
        <w:ind w:left="360"/>
      </w:pPr>
      <w:r>
        <w:rPr>
          <w:rStyle w:val="None"/>
        </w:rPr>
        <w:t>General Groups archives 1880-1949: potentially relevant to all mission areas;</w:t>
      </w:r>
      <w:r>
        <w:t xml:space="preserve"> the archive finding numbers begin ‘G1-3’. </w:t>
      </w:r>
    </w:p>
    <w:p w14:paraId="71B5DD2B" w14:textId="77777777" w:rsidR="003D6C10" w:rsidRDefault="00855D70">
      <w:pPr>
        <w:pStyle w:val="WordDefaultStyle"/>
        <w:ind w:left="360"/>
        <w:rPr>
          <w:rStyle w:val="None"/>
        </w:rPr>
      </w:pPr>
      <w:r>
        <w:rPr>
          <w:rStyle w:val="None"/>
        </w:rPr>
        <w:t>A</w:t>
      </w:r>
      <w:r>
        <w:rPr>
          <w:rStyle w:val="None"/>
          <w:color w:val="212121"/>
        </w:rPr>
        <w:t>frica/Asia committee archives 1935-1949</w:t>
      </w:r>
      <w:r>
        <w:rPr>
          <w:rStyle w:val="Hyperlink3"/>
        </w:rPr>
        <w:t>: potentially relevant to all mission areas; t</w:t>
      </w:r>
      <w:r>
        <w:rPr>
          <w:rStyle w:val="None"/>
        </w:rPr>
        <w:t xml:space="preserve">he archive finding numbers begin ‘AF/AS’. </w:t>
      </w:r>
    </w:p>
    <w:p w14:paraId="68F2BAD2" w14:textId="77777777" w:rsidR="003D6C10" w:rsidRDefault="00855D70">
      <w:pPr>
        <w:pStyle w:val="WordDefaultStyle"/>
        <w:ind w:left="360"/>
        <w:rPr>
          <w:rStyle w:val="None"/>
        </w:rPr>
      </w:pPr>
      <w:r>
        <w:rPr>
          <w:rStyle w:val="None"/>
        </w:rPr>
        <w:t>Group 1 (later East Asia) archives 1880</w:t>
      </w:r>
      <w:r>
        <w:rPr>
          <w:rStyle w:val="None"/>
          <w:color w:val="212121"/>
        </w:rPr>
        <w:t>-1949:</w:t>
      </w:r>
      <w:r>
        <w:rPr>
          <w:rStyle w:val="None"/>
        </w:rPr>
        <w:t xml:space="preserve"> papers of the committee which worked with </w:t>
      </w:r>
      <w:r>
        <w:t>missions to China, Japan, Canada a</w:t>
      </w:r>
      <w:r>
        <w:rPr>
          <w:rStyle w:val="Hyperlink3"/>
        </w:rPr>
        <w:t>nd Malaya; the a</w:t>
      </w:r>
      <w:r>
        <w:rPr>
          <w:rStyle w:val="None"/>
        </w:rPr>
        <w:t xml:space="preserve">rchive finding numbers begin ‘G1’. </w:t>
      </w:r>
    </w:p>
    <w:p w14:paraId="42F60266" w14:textId="77777777" w:rsidR="003D6C10" w:rsidRDefault="00855D70">
      <w:pPr>
        <w:pStyle w:val="WordDefaultStyle"/>
        <w:ind w:left="360"/>
        <w:rPr>
          <w:rStyle w:val="None"/>
        </w:rPr>
      </w:pPr>
      <w:r>
        <w:rPr>
          <w:rStyle w:val="None"/>
        </w:rPr>
        <w:lastRenderedPageBreak/>
        <w:t>Group 2 (later West Asia) archives 1880-1949</w:t>
      </w:r>
      <w:r>
        <w:t>: papers of the committee which worked with missions to India, Ceylon, Mauritius and Madagascar, Persia and Turkish Arabia; t</w:t>
      </w:r>
      <w:r>
        <w:rPr>
          <w:rStyle w:val="None"/>
        </w:rPr>
        <w:t xml:space="preserve">he archive finding numbers begin ‘G2’. </w:t>
      </w:r>
    </w:p>
    <w:p w14:paraId="72C6E369" w14:textId="77777777" w:rsidR="003D6C10" w:rsidRDefault="00855D70">
      <w:pPr>
        <w:pStyle w:val="WordDefaultStyle"/>
        <w:ind w:left="360"/>
        <w:rPr>
          <w:rStyle w:val="None"/>
        </w:rPr>
      </w:pPr>
      <w:r>
        <w:rPr>
          <w:rStyle w:val="None"/>
        </w:rPr>
        <w:t>Group 3 (later Africa) archives 1880-1949: papers</w:t>
      </w:r>
      <w:r>
        <w:t xml:space="preserve"> of the committee which worked with missions to Africa, </w:t>
      </w:r>
      <w:r>
        <w:rPr>
          <w:rStyle w:val="None"/>
          <w:lang w:val="nl-NL"/>
        </w:rPr>
        <w:t>New Zealand, Egypt and Palestine</w:t>
      </w:r>
      <w:r>
        <w:rPr>
          <w:rStyle w:val="None"/>
        </w:rPr>
        <w:t>; the archive finding numbers begin ‘G3’.</w:t>
      </w:r>
    </w:p>
    <w:p w14:paraId="530F239C" w14:textId="77777777" w:rsidR="003D6C10" w:rsidRDefault="00855D70">
      <w:pPr>
        <w:pStyle w:val="WordDefaultStyle"/>
        <w:numPr>
          <w:ilvl w:val="0"/>
          <w:numId w:val="2"/>
        </w:numPr>
      </w:pPr>
      <w:r>
        <w:rPr>
          <w:rStyle w:val="None"/>
        </w:rPr>
        <w:t>Some of the sub-sections relate to the work of a particular committee, for example, the Group 1 Committee archives. Others cut across the work of different departments of the Foreign Division, for example, the General Groups archives.</w:t>
      </w:r>
    </w:p>
    <w:p w14:paraId="06D60A3E" w14:textId="77777777" w:rsidR="003D6C10" w:rsidRDefault="003D6C10">
      <w:pPr>
        <w:pStyle w:val="Heading3"/>
        <w:rPr>
          <w:rStyle w:val="None"/>
        </w:rPr>
      </w:pPr>
    </w:p>
    <w:p w14:paraId="5C539595" w14:textId="77777777" w:rsidR="003D6C10" w:rsidRDefault="00855D70">
      <w:pPr>
        <w:pStyle w:val="Heading3"/>
      </w:pPr>
      <w:r>
        <w:rPr>
          <w:rStyle w:val="None"/>
          <w:rFonts w:eastAsia="Arial Unicode MS" w:cs="Arial Unicode MS"/>
          <w:lang w:val="en-US"/>
        </w:rPr>
        <w:t>R</w:t>
      </w:r>
      <w:r>
        <w:rPr>
          <w:rFonts w:eastAsia="Arial Unicode MS" w:cs="Arial Unicode MS"/>
          <w:lang w:val="en-US"/>
        </w:rPr>
        <w:t>ecords in the general series</w:t>
      </w:r>
    </w:p>
    <w:p w14:paraId="0D9E63A7" w14:textId="77777777" w:rsidR="003D6C10" w:rsidRDefault="003D6C10">
      <w:pPr>
        <w:pStyle w:val="Body"/>
      </w:pPr>
    </w:p>
    <w:p w14:paraId="1061AE13" w14:textId="77777777" w:rsidR="003D6C10" w:rsidRDefault="003D6C10">
      <w:pPr>
        <w:pStyle w:val="Body"/>
      </w:pPr>
    </w:p>
    <w:p w14:paraId="0E5FCF6B" w14:textId="77777777" w:rsidR="003D6C10" w:rsidRDefault="00855D70">
      <w:pPr>
        <w:pStyle w:val="WordDefaultStyle"/>
        <w:numPr>
          <w:ilvl w:val="0"/>
          <w:numId w:val="2"/>
        </w:numPr>
      </w:pPr>
      <w:r>
        <w:rPr>
          <w:rStyle w:val="None"/>
        </w:rPr>
        <w:t xml:space="preserve">Under the Committee of Correspondence, there are copies of correspondence between the missions and the Secretaries at CMS headquarters in London, 1819-1883.  Including, for example, </w:t>
      </w:r>
      <w:r>
        <w:t xml:space="preserve">a </w:t>
      </w:r>
      <w:hyperlink w:anchor="Letterbooks" w:history="1">
        <w:r>
          <w:rPr>
            <w:rStyle w:val="Hyperlink0"/>
          </w:rPr>
          <w:t>letter-book</w:t>
        </w:r>
      </w:hyperlink>
      <w:r>
        <w:t xml:space="preserve"> of correspondence with the India, Madagascar, Mediterranean and Persia missions 1870-1883.</w:t>
      </w:r>
    </w:p>
    <w:p w14:paraId="0CA4FE69" w14:textId="77777777" w:rsidR="003D6C10" w:rsidRDefault="00855D70">
      <w:pPr>
        <w:pStyle w:val="WordDefaultStyle"/>
        <w:numPr>
          <w:ilvl w:val="0"/>
          <w:numId w:val="2"/>
        </w:numPr>
      </w:pPr>
      <w:r>
        <w:t xml:space="preserve">Under the Group Committees, the papers broadly comprise correspondence, minutes, circulars, reports, memoranda and other printed papers. Subjects include: candidates, missionaries and external </w:t>
      </w:r>
      <w:proofErr w:type="spellStart"/>
      <w:r>
        <w:t>organisations</w:t>
      </w:r>
      <w:proofErr w:type="spellEnd"/>
      <w:r>
        <w:t xml:space="preserve">, much regarding educational institutions overseas, policy issues, missionaries’ pensions, correspondence with bishops, personal and confidential papers kept by each of the Group Secretaries and a few photographs. </w:t>
      </w:r>
    </w:p>
    <w:p w14:paraId="30C0C103" w14:textId="77777777" w:rsidR="003D6C10" w:rsidRDefault="00855D70">
      <w:pPr>
        <w:pStyle w:val="WordDefaultStyle"/>
        <w:numPr>
          <w:ilvl w:val="0"/>
          <w:numId w:val="2"/>
        </w:numPr>
      </w:pPr>
      <w:r>
        <w:rPr>
          <w:rStyle w:val="None"/>
        </w:rPr>
        <w:t xml:space="preserve">Some of the records in the Africa/Asia archives 1935-1959 are not currently available for research and have been retained by CMS (Oxford). Those which are held by Cadbury Research Library are listed in the </w:t>
      </w:r>
      <w:hyperlink w:anchor="CatalogueOfThePapersOfTheOverseasDivisio" w:history="1">
        <w:r>
          <w:rPr>
            <w:rStyle w:val="Hyperlink0"/>
            <w:lang w:val="fr-FR"/>
          </w:rPr>
          <w:t>Catalogue o</w:t>
        </w:r>
        <w:proofErr w:type="spellStart"/>
        <w:r>
          <w:rPr>
            <w:rStyle w:val="Hyperlink0"/>
          </w:rPr>
          <w:t>f</w:t>
        </w:r>
        <w:proofErr w:type="spellEnd"/>
        <w:r>
          <w:rPr>
            <w:rStyle w:val="Hyperlink0"/>
          </w:rPr>
          <w:t xml:space="preserve"> the Papers of the Overseas Division</w:t>
        </w:r>
      </w:hyperlink>
      <w:r>
        <w:t xml:space="preserve">.  </w:t>
      </w:r>
    </w:p>
    <w:p w14:paraId="6DB952C6" w14:textId="77777777" w:rsidR="003D6C10" w:rsidRDefault="003D6C10">
      <w:pPr>
        <w:pStyle w:val="Heading3"/>
      </w:pPr>
    </w:p>
    <w:p w14:paraId="79A96917" w14:textId="77777777" w:rsidR="003D6C10" w:rsidRDefault="00855D70">
      <w:pPr>
        <w:pStyle w:val="Heading3"/>
      </w:pPr>
      <w:r>
        <w:rPr>
          <w:rFonts w:eastAsia="Arial Unicode MS" w:cs="Arial Unicode MS"/>
          <w:lang w:val="en-US"/>
        </w:rPr>
        <w:t xml:space="preserve">Lists of the mission series </w:t>
      </w:r>
    </w:p>
    <w:p w14:paraId="73319E99" w14:textId="77777777" w:rsidR="003D6C10" w:rsidRDefault="003D6C10">
      <w:pPr>
        <w:pStyle w:val="Heading3"/>
      </w:pPr>
    </w:p>
    <w:p w14:paraId="519E4E8A" w14:textId="77777777" w:rsidR="003D6C10" w:rsidRDefault="00855D70">
      <w:pPr>
        <w:pStyle w:val="WordDefaultStyle"/>
        <w:numPr>
          <w:ilvl w:val="0"/>
          <w:numId w:val="2"/>
        </w:numPr>
      </w:pPr>
      <w:r>
        <w:t>For each of the committees represented in the catalogue there is a list giving the broad arrangement of the papers held in the CMS Archive as the mission series. For example, at the end of the Group 3 (Africa) Committee entries, there is a list of all of the missions of the Committee active between 1880 and 1934. If you were to walk through the Archive you would find boxes of papers for each of these missions. There are equivalent lists at the end of the entries for the Committee of Correspondence, the Group 1 (East Asia) and Group 2 (West Asia) Committees.</w:t>
      </w:r>
    </w:p>
    <w:p w14:paraId="4137E0D2" w14:textId="77777777" w:rsidR="003D6C10" w:rsidRDefault="00855D70">
      <w:pPr>
        <w:pStyle w:val="WordDefaultStyle"/>
        <w:numPr>
          <w:ilvl w:val="0"/>
          <w:numId w:val="2"/>
        </w:numPr>
      </w:pPr>
      <w:r>
        <w:lastRenderedPageBreak/>
        <w:t>The lists include the unique mission identifier which is used as part of the archive finding number, for example, ‘A5’ for Kenya Mission.</w:t>
      </w:r>
    </w:p>
    <w:p w14:paraId="17B8A638" w14:textId="77777777" w:rsidR="003D6C10" w:rsidRDefault="00855D70">
      <w:pPr>
        <w:pStyle w:val="WordDefaultStyle"/>
        <w:numPr>
          <w:ilvl w:val="0"/>
          <w:numId w:val="2"/>
        </w:numPr>
      </w:pPr>
      <w:r>
        <w:t xml:space="preserve">Each list is cross-referenced to the 21 volumes in which you will find the catalogue for the papers in the mission series 1799-1934 and 1935-1959. </w:t>
      </w:r>
    </w:p>
    <w:p w14:paraId="21CD623A" w14:textId="77777777" w:rsidR="003D6C10" w:rsidRDefault="00170F49">
      <w:pPr>
        <w:pStyle w:val="WordDefaultStyle"/>
        <w:numPr>
          <w:ilvl w:val="0"/>
          <w:numId w:val="2"/>
        </w:numPr>
      </w:pPr>
      <w:r>
        <w:t>The images below illustrate</w:t>
      </w:r>
      <w:r w:rsidR="00855D70">
        <w:t xml:space="preserve"> how the mission series appear in this catalogue. The first (left) is the mission series under the Committee of Correspondence, the second (right) is the mission series under the Group 3 (Africa) Committee.  </w:t>
      </w:r>
      <w:r w:rsidR="00855D70">
        <w:rPr>
          <w:noProof/>
          <w:lang w:val="en-GB"/>
        </w:rPr>
        <w:drawing>
          <wp:anchor distT="57150" distB="57150" distL="57150" distR="57150" simplePos="0" relativeHeight="251702272" behindDoc="0" locked="0" layoutInCell="1" allowOverlap="1" wp14:anchorId="156A459F" wp14:editId="28FD932E">
            <wp:simplePos x="0" y="0"/>
            <wp:positionH relativeFrom="margin">
              <wp:posOffset>6350</wp:posOffset>
            </wp:positionH>
            <wp:positionV relativeFrom="line">
              <wp:posOffset>447819</wp:posOffset>
            </wp:positionV>
            <wp:extent cx="2513389" cy="3653955"/>
            <wp:effectExtent l="0" t="0" r="0" b="0"/>
            <wp:wrapThrough wrapText="bothSides" distL="57150" distR="57150">
              <wp:wrapPolygon edited="1">
                <wp:start x="-55" y="-38"/>
                <wp:lineTo x="-55" y="0"/>
                <wp:lineTo x="-55" y="21600"/>
                <wp:lineTo x="-55" y="21638"/>
                <wp:lineTo x="0" y="21638"/>
                <wp:lineTo x="21600" y="21638"/>
                <wp:lineTo x="21655" y="21638"/>
                <wp:lineTo x="21655" y="21600"/>
                <wp:lineTo x="21655" y="0"/>
                <wp:lineTo x="21655" y="-38"/>
                <wp:lineTo x="21600" y="-38"/>
                <wp:lineTo x="0" y="-38"/>
                <wp:lineTo x="-55" y="-38"/>
              </wp:wrapPolygon>
            </wp:wrapThrough>
            <wp:docPr id="1073741907" name="officeArt object" descr="List of mission series in the Committee of Correspondence Archives. The same information can be found online by entering CMS/B/OMS as the finding number in the online archive catalogue."/>
            <wp:cNvGraphicFramePr/>
            <a:graphic xmlns:a="http://schemas.openxmlformats.org/drawingml/2006/main">
              <a:graphicData uri="http://schemas.openxmlformats.org/drawingml/2006/picture">
                <pic:pic xmlns:pic="http://schemas.openxmlformats.org/drawingml/2006/picture">
                  <pic:nvPicPr>
                    <pic:cNvPr id="1073741907" name="List of mission series in the Committee of Correspondence Archives. The same information can be found online by entering CMS/B/OMS as the finding number in the online archive catalogue." descr="List of mission series in the Committee of Correspondence Archives. The same information can be found online by entering CMS/B/OMS as the finding number in the online archive catalogue."/>
                    <pic:cNvPicPr>
                      <a:picLocks noChangeAspect="1"/>
                    </pic:cNvPicPr>
                  </pic:nvPicPr>
                  <pic:blipFill>
                    <a:blip r:embed="rId186"/>
                    <a:srcRect/>
                    <a:stretch>
                      <a:fillRect/>
                    </a:stretch>
                  </pic:blipFill>
                  <pic:spPr>
                    <a:xfrm>
                      <a:off x="0" y="0"/>
                      <a:ext cx="2513389" cy="3653955"/>
                    </a:xfrm>
                    <a:prstGeom prst="rect">
                      <a:avLst/>
                    </a:prstGeom>
                    <a:ln w="12700" cap="flat">
                      <a:solidFill>
                        <a:srgbClr val="000000"/>
                      </a:solidFill>
                      <a:prstDash val="solid"/>
                      <a:miter lim="400000"/>
                    </a:ln>
                    <a:effectLst/>
                  </pic:spPr>
                </pic:pic>
              </a:graphicData>
            </a:graphic>
          </wp:anchor>
        </w:drawing>
      </w:r>
      <w:r w:rsidR="00855D70">
        <w:rPr>
          <w:noProof/>
          <w:lang w:val="en-GB"/>
        </w:rPr>
        <w:drawing>
          <wp:anchor distT="57150" distB="57150" distL="57150" distR="57150" simplePos="0" relativeHeight="251703296" behindDoc="0" locked="0" layoutInCell="1" allowOverlap="1" wp14:anchorId="23042690" wp14:editId="71483225">
            <wp:simplePos x="0" y="0"/>
            <wp:positionH relativeFrom="margin">
              <wp:posOffset>2755900</wp:posOffset>
            </wp:positionH>
            <wp:positionV relativeFrom="line">
              <wp:posOffset>447819</wp:posOffset>
            </wp:positionV>
            <wp:extent cx="3159142" cy="3594291"/>
            <wp:effectExtent l="0" t="0" r="0" b="0"/>
            <wp:wrapThrough wrapText="bothSides" distL="57150" distR="57150">
              <wp:wrapPolygon edited="1">
                <wp:start x="-43" y="-38"/>
                <wp:lineTo x="-43" y="0"/>
                <wp:lineTo x="-43" y="21599"/>
                <wp:lineTo x="-43" y="21637"/>
                <wp:lineTo x="0" y="21637"/>
                <wp:lineTo x="21600" y="21637"/>
                <wp:lineTo x="21643" y="21637"/>
                <wp:lineTo x="21643" y="21599"/>
                <wp:lineTo x="21643" y="0"/>
                <wp:lineTo x="21643" y="-38"/>
                <wp:lineTo x="21600" y="-38"/>
                <wp:lineTo x="0" y="-38"/>
                <wp:lineTo x="-43" y="-38"/>
              </wp:wrapPolygon>
            </wp:wrapThrough>
            <wp:docPr id="1073741908" name="officeArt object" descr="List of mission series in the Group 3 or Africa Committee Archives.The same information can be found using the online catalogue: enter CMS/B/OMS as the finding number and Africa in the Any Text field."/>
            <wp:cNvGraphicFramePr/>
            <a:graphic xmlns:a="http://schemas.openxmlformats.org/drawingml/2006/main">
              <a:graphicData uri="http://schemas.openxmlformats.org/drawingml/2006/picture">
                <pic:pic xmlns:pic="http://schemas.openxmlformats.org/drawingml/2006/picture">
                  <pic:nvPicPr>
                    <pic:cNvPr id="1073741908" name="List of mission series in the Group 3 or Africa Committee Archives.The same information can be found using the online catalogue: enter CMS/B/OMS as the finding number and Africa in the Any Text field." descr="List of mission series in the Group 3 or Africa Committee Archives.The same information can be found using the online catalogue: enter CMS/B/OMS as the finding number and Africa in the Any Text field."/>
                    <pic:cNvPicPr>
                      <a:picLocks noChangeAspect="1"/>
                    </pic:cNvPicPr>
                  </pic:nvPicPr>
                  <pic:blipFill>
                    <a:blip r:embed="rId187"/>
                    <a:stretch>
                      <a:fillRect/>
                    </a:stretch>
                  </pic:blipFill>
                  <pic:spPr>
                    <a:xfrm>
                      <a:off x="0" y="0"/>
                      <a:ext cx="3159142" cy="3594291"/>
                    </a:xfrm>
                    <a:prstGeom prst="rect">
                      <a:avLst/>
                    </a:prstGeom>
                    <a:ln w="12700" cap="flat">
                      <a:solidFill>
                        <a:srgbClr val="000000"/>
                      </a:solidFill>
                      <a:prstDash val="solid"/>
                      <a:miter lim="400000"/>
                    </a:ln>
                    <a:effectLst/>
                  </pic:spPr>
                </pic:pic>
              </a:graphicData>
            </a:graphic>
          </wp:anchor>
        </w:drawing>
      </w:r>
    </w:p>
    <w:p w14:paraId="5F3E012B" w14:textId="77777777" w:rsidR="003D6C10" w:rsidRDefault="003D6C10">
      <w:pPr>
        <w:pStyle w:val="WordDefaultStyle"/>
        <w:rPr>
          <w:rStyle w:val="None"/>
        </w:rPr>
      </w:pPr>
    </w:p>
    <w:p w14:paraId="68BFAE01" w14:textId="77777777" w:rsidR="003D6C10" w:rsidRDefault="003D6C10">
      <w:pPr>
        <w:pStyle w:val="Heading3"/>
        <w:rPr>
          <w:rStyle w:val="None"/>
        </w:rPr>
      </w:pPr>
    </w:p>
    <w:p w14:paraId="1C833EF9" w14:textId="77777777" w:rsidR="003D6C10" w:rsidRDefault="00855D70">
      <w:pPr>
        <w:pStyle w:val="Heading3"/>
      </w:pPr>
      <w:r>
        <w:rPr>
          <w:rFonts w:eastAsia="Arial Unicode MS" w:cs="Arial Unicode MS"/>
          <w:lang w:val="en-US"/>
        </w:rPr>
        <w:t xml:space="preserve">Archive finding numbers </w:t>
      </w:r>
      <w:r>
        <w:rPr>
          <w:noProof/>
        </w:rPr>
        <mc:AlternateContent>
          <mc:Choice Requires="wps">
            <w:drawing>
              <wp:anchor distT="0" distB="0" distL="0" distR="0" simplePos="0" relativeHeight="251686912" behindDoc="0" locked="0" layoutInCell="1" allowOverlap="1" wp14:anchorId="79B8B71A" wp14:editId="3E555A34">
                <wp:simplePos x="0" y="0"/>
                <wp:positionH relativeFrom="column">
                  <wp:posOffset>-1279841</wp:posOffset>
                </wp:positionH>
                <wp:positionV relativeFrom="line">
                  <wp:posOffset>184636</wp:posOffset>
                </wp:positionV>
                <wp:extent cx="333954" cy="452865"/>
                <wp:effectExtent l="0" t="0" r="0" b="0"/>
                <wp:wrapNone/>
                <wp:docPr id="1073741909" name="officeArt object" descr="Straight Arrow Connector 697"/>
                <wp:cNvGraphicFramePr/>
                <a:graphic xmlns:a="http://schemas.openxmlformats.org/drawingml/2006/main">
                  <a:graphicData uri="http://schemas.microsoft.com/office/word/2010/wordprocessingShape">
                    <wps:wsp>
                      <wps:cNvCnPr/>
                      <wps:spPr>
                        <a:xfrm flipH="1">
                          <a:off x="0" y="0"/>
                          <a:ext cx="333954" cy="452865"/>
                        </a:xfrm>
                        <a:prstGeom prst="line">
                          <a:avLst/>
                        </a:prstGeom>
                        <a:noFill/>
                        <a:ln w="9525" cap="flat">
                          <a:solidFill>
                            <a:srgbClr val="FF0000"/>
                          </a:solidFill>
                          <a:prstDash val="solid"/>
                          <a:round/>
                          <a:tailEnd type="triangle" w="med" len="med"/>
                        </a:ln>
                        <a:effectLst/>
                      </wps:spPr>
                      <wps:bodyPr/>
                    </wps:wsp>
                  </a:graphicData>
                </a:graphic>
              </wp:anchor>
            </w:drawing>
          </mc:Choice>
          <mc:Fallback xmlns:w16sdtdh="http://schemas.microsoft.com/office/word/2020/wordml/sdtdatahash" xmlns:w16="http://schemas.microsoft.com/office/word/2018/wordml" xmlns:w16cex="http://schemas.microsoft.com/office/word/2018/wordml/cex">
            <w:pict>
              <v:line w14:anchorId="79B3CECB" id="officeArt object" o:spid="_x0000_s1026" alt="Straight Arrow Connector 697" style="position:absolute;flip:x;z-index:251686912;visibility:visible;mso-wrap-style:square;mso-wrap-distance-left:0;mso-wrap-distance-top:0;mso-wrap-distance-right:0;mso-wrap-distance-bottom:0;mso-position-horizontal:absolute;mso-position-horizontal-relative:text;mso-position-vertical:absolute;mso-position-vertical-relative:line" from="-100.75pt,14.55pt" to="-74.45pt,5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" strokecolor="red">
                <v:stroke endarrow="block"/>
                <w10:wrap anchory="line"/>
              </v:line>
            </w:pict>
          </mc:Fallback>
        </mc:AlternateContent>
      </w:r>
      <w:r>
        <w:rPr>
          <w:noProof/>
        </w:rPr>
        <mc:AlternateContent>
          <mc:Choice Requires="wps">
            <w:drawing>
              <wp:anchor distT="0" distB="0" distL="0" distR="0" simplePos="0" relativeHeight="251685888" behindDoc="0" locked="0" layoutInCell="1" allowOverlap="1" wp14:anchorId="6B725D2C" wp14:editId="1D6D4A7C">
                <wp:simplePos x="0" y="0"/>
                <wp:positionH relativeFrom="column">
                  <wp:posOffset>-3861289</wp:posOffset>
                </wp:positionH>
                <wp:positionV relativeFrom="line">
                  <wp:posOffset>118496</wp:posOffset>
                </wp:positionV>
                <wp:extent cx="739141" cy="127001"/>
                <wp:effectExtent l="0" t="0" r="0" b="0"/>
                <wp:wrapNone/>
                <wp:docPr id="1073741910" name="officeArt object" descr="Straight Arrow Connector 698"/>
                <wp:cNvGraphicFramePr/>
                <a:graphic xmlns:a="http://schemas.openxmlformats.org/drawingml/2006/main">
                  <a:graphicData uri="http://schemas.microsoft.com/office/word/2010/wordprocessingShape">
                    <wps:wsp>
                      <wps:cNvCnPr/>
                      <wps:spPr>
                        <a:xfrm>
                          <a:off x="0" y="0"/>
                          <a:ext cx="739141" cy="127001"/>
                        </a:xfrm>
                        <a:prstGeom prst="line">
                          <a:avLst/>
                        </a:prstGeom>
                        <a:noFill/>
                        <a:ln w="9525" cap="flat">
                          <a:solidFill>
                            <a:srgbClr val="FF0000"/>
                          </a:solidFill>
                          <a:prstDash val="solid"/>
                          <a:round/>
                          <a:tailEnd type="triangle" w="med" len="med"/>
                        </a:ln>
                        <a:effectLst/>
                      </wps:spPr>
                      <wps:bodyPr/>
                    </wps:wsp>
                  </a:graphicData>
                </a:graphic>
              </wp:anchor>
            </w:drawing>
          </mc:Choice>
          <mc:Fallback xmlns:w16sdtdh="http://schemas.microsoft.com/office/word/2020/wordml/sdtdatahash" xmlns:w16="http://schemas.microsoft.com/office/word/2018/wordml" xmlns:w16cex="http://schemas.microsoft.com/office/word/2018/wordml/cex">
            <w:pict>
              <v:line w14:anchorId="08383BE8" id="officeArt object" o:spid="_x0000_s1026" alt="Straight Arrow Connector 698" style="position:absolute;z-index:251685888;visibility:visible;mso-wrap-style:square;mso-wrap-distance-left:0;mso-wrap-distance-top:0;mso-wrap-distance-right:0;mso-wrap-distance-bottom:0;mso-position-horizontal:absolute;mso-position-horizontal-relative:text;mso-position-vertical:absolute;mso-position-vertical-relative:line" from="-304.05pt,9.35pt" to="-245.85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" strokecolor="red">
                <v:stroke endarrow="block"/>
                <w10:wrap anchory="line"/>
              </v:line>
            </w:pict>
          </mc:Fallback>
        </mc:AlternateContent>
      </w:r>
    </w:p>
    <w:p w14:paraId="72138B6E" w14:textId="77777777" w:rsidR="003D6C10" w:rsidRDefault="003D6C10">
      <w:pPr>
        <w:pStyle w:val="Heading3"/>
      </w:pPr>
    </w:p>
    <w:p w14:paraId="72D8E4E8" w14:textId="77777777" w:rsidR="003D6C10" w:rsidRDefault="00855D70">
      <w:pPr>
        <w:pStyle w:val="WordDefaultStyle"/>
        <w:numPr>
          <w:ilvl w:val="0"/>
          <w:numId w:val="2"/>
        </w:numPr>
      </w:pPr>
      <w:r>
        <w:t xml:space="preserve">Follow three steps to get the archive finding number for papers in this catalogue. </w:t>
      </w:r>
    </w:p>
    <w:p w14:paraId="05D2927E" w14:textId="77777777" w:rsidR="003D6C10" w:rsidRDefault="00855D70">
      <w:pPr>
        <w:pStyle w:val="WordDefaultStyle"/>
        <w:numPr>
          <w:ilvl w:val="0"/>
          <w:numId w:val="2"/>
        </w:numPr>
      </w:pPr>
      <w:r>
        <w:t xml:space="preserve">The first part is always the collection reference: </w:t>
      </w:r>
      <w:r>
        <w:rPr>
          <w:rStyle w:val="None"/>
        </w:rPr>
        <w:t>‘CMS’.</w:t>
      </w:r>
    </w:p>
    <w:p w14:paraId="7A4AA923" w14:textId="77777777" w:rsidR="003D6C10" w:rsidRDefault="00855D70">
      <w:pPr>
        <w:pStyle w:val="WordDefaultStyle"/>
        <w:numPr>
          <w:ilvl w:val="0"/>
          <w:numId w:val="2"/>
        </w:numPr>
      </w:pPr>
      <w:r>
        <w:t>The second part is the alphabetical/numerical reference given in the top right-hand corner of the page. This refers to the committee and also sometimes the record series. For example,</w:t>
      </w:r>
      <w:r>
        <w:rPr>
          <w:rStyle w:val="None"/>
        </w:rPr>
        <w:t xml:space="preserve"> </w:t>
      </w:r>
      <w:r>
        <w:t xml:space="preserve">for papers kept under the Committee of Correspondence this would be: </w:t>
      </w:r>
      <w:r>
        <w:rPr>
          <w:rStyle w:val="None"/>
        </w:rPr>
        <w:t xml:space="preserve">‘C’. </w:t>
      </w:r>
      <w:r>
        <w:t xml:space="preserve">Papers in the </w:t>
      </w:r>
      <w:r>
        <w:rPr>
          <w:rStyle w:val="None"/>
        </w:rPr>
        <w:t>general series</w:t>
      </w:r>
      <w:r>
        <w:t xml:space="preserve"> kept under the Committee of Correspondence would be</w:t>
      </w:r>
      <w:proofErr w:type="gramStart"/>
      <w:r>
        <w:t>:  ‘</w:t>
      </w:r>
      <w:proofErr w:type="gramEnd"/>
      <w:r>
        <w:t>C/G’.</w:t>
      </w:r>
    </w:p>
    <w:p w14:paraId="1D479ADA" w14:textId="77777777" w:rsidR="003D6C10" w:rsidRDefault="00855D70">
      <w:pPr>
        <w:pStyle w:val="WordDefaultStyle"/>
        <w:numPr>
          <w:ilvl w:val="0"/>
          <w:numId w:val="2"/>
        </w:numPr>
      </w:pPr>
      <w:r>
        <w:t xml:space="preserve">The final part is the alphabetical/numerical reference given in the left-hand margin of the page. It indicates the specific record, </w:t>
      </w:r>
      <w:proofErr w:type="gramStart"/>
      <w:r>
        <w:t>For</w:t>
      </w:r>
      <w:proofErr w:type="gramEnd"/>
      <w:r>
        <w:t xml:space="preserve"> example, Individual Letter-book 1 would be: I1. </w:t>
      </w:r>
    </w:p>
    <w:p w14:paraId="5F0C6FD7" w14:textId="77777777" w:rsidR="003D6C10" w:rsidRDefault="000E3F3F">
      <w:pPr>
        <w:pStyle w:val="WordDefaultStyle"/>
        <w:numPr>
          <w:ilvl w:val="0"/>
          <w:numId w:val="2"/>
        </w:numPr>
      </w:pPr>
      <w:r>
        <w:lastRenderedPageBreak/>
        <w:t>In the illustration</w:t>
      </w:r>
      <w:r w:rsidR="00855D70">
        <w:t xml:space="preserve"> below, a page from the catalogue is annotated to show the information you woul</w:t>
      </w:r>
      <w:r w:rsidR="000D4FF7">
        <w:t>d need to request an</w:t>
      </w:r>
      <w:r w:rsidR="00855D70">
        <w:t xml:space="preserve"> Individual letter-book used</w:t>
      </w:r>
      <w:r>
        <w:t xml:space="preserve"> by Christopher Fenn 1869-1881. The identifiers from the top right-hand corner</w:t>
      </w:r>
      <w:r w:rsidR="000D4FF7">
        <w:t xml:space="preserve"> </w:t>
      </w:r>
      <w:r>
        <w:t>and left-hand margin of the page</w:t>
      </w:r>
      <w:r w:rsidR="000D4FF7">
        <w:t xml:space="preserve"> </w:t>
      </w:r>
      <w:r>
        <w:t>are circ</w:t>
      </w:r>
      <w:r w:rsidR="000D4FF7">
        <w:t>led in red</w:t>
      </w:r>
      <w:r>
        <w:t xml:space="preserve">. </w:t>
      </w:r>
      <w:r w:rsidR="000D4FF7">
        <w:t>Combining these with the collection reference, ‘CMS’, gives t</w:t>
      </w:r>
      <w:r w:rsidR="00855D70">
        <w:t>he finding number</w:t>
      </w:r>
      <w:r w:rsidR="000D4FF7">
        <w:t xml:space="preserve">: </w:t>
      </w:r>
      <w:r w:rsidR="00855D70">
        <w:rPr>
          <w:rStyle w:val="None"/>
        </w:rPr>
        <w:t>CMS/C/GI 1.</w:t>
      </w:r>
      <w:r w:rsidR="00855D70">
        <w:rPr>
          <w:rStyle w:val="None"/>
          <w:noProof/>
          <w:lang w:val="en-GB"/>
        </w:rPr>
        <mc:AlternateContent>
          <mc:Choice Requires="wps">
            <w:drawing>
              <wp:anchor distT="127000" distB="127000" distL="127000" distR="127000" simplePos="0" relativeHeight="251738112" behindDoc="0" locked="0" layoutInCell="1" allowOverlap="1" wp14:anchorId="04CF474D" wp14:editId="1EEEF6B1">
                <wp:simplePos x="0" y="0"/>
                <wp:positionH relativeFrom="margin">
                  <wp:posOffset>3820102</wp:posOffset>
                </wp:positionH>
                <wp:positionV relativeFrom="line">
                  <wp:posOffset>506396</wp:posOffset>
                </wp:positionV>
                <wp:extent cx="764332" cy="386414"/>
                <wp:effectExtent l="0" t="0" r="0" b="0"/>
                <wp:wrapThrough wrapText="bothSides" distL="127000" distR="127000">
                  <wp:wrapPolygon edited="1">
                    <wp:start x="10801" y="-1420"/>
                    <wp:lineTo x="10667" y="-1419"/>
                    <wp:lineTo x="10533" y="-1417"/>
                    <wp:lineTo x="10399" y="-1413"/>
                    <wp:lineTo x="10265" y="-1407"/>
                    <wp:lineTo x="10132" y="-1400"/>
                    <wp:lineTo x="9998" y="-1392"/>
                    <wp:lineTo x="9864" y="-1382"/>
                    <wp:lineTo x="9731" y="-1370"/>
                    <wp:lineTo x="9597" y="-1357"/>
                    <wp:lineTo x="9464" y="-1342"/>
                    <wp:lineTo x="9331" y="-1325"/>
                    <wp:lineTo x="9198" y="-1307"/>
                    <wp:lineTo x="9065" y="-1288"/>
                    <wp:lineTo x="8932" y="-1267"/>
                    <wp:lineTo x="8800" y="-1244"/>
                    <wp:lineTo x="8668" y="-1219"/>
                    <wp:lineTo x="8536" y="-1194"/>
                    <wp:lineTo x="8404" y="-1166"/>
                    <wp:lineTo x="8272" y="-1137"/>
                    <wp:lineTo x="8141" y="-1106"/>
                    <wp:lineTo x="8010" y="-1074"/>
                    <wp:lineTo x="7879" y="-1040"/>
                    <wp:lineTo x="7749" y="-1004"/>
                    <wp:lineTo x="7619" y="-967"/>
                    <wp:lineTo x="7489" y="-928"/>
                    <wp:lineTo x="7360" y="-887"/>
                    <wp:lineTo x="7230" y="-845"/>
                    <wp:lineTo x="7102" y="-802"/>
                    <wp:lineTo x="6974" y="-756"/>
                    <wp:lineTo x="6846" y="-709"/>
                    <wp:lineTo x="6718" y="-660"/>
                    <wp:lineTo x="6591" y="-610"/>
                    <wp:lineTo x="6465" y="-558"/>
                    <wp:lineTo x="6338" y="-505"/>
                    <wp:lineTo x="6213" y="-449"/>
                    <wp:lineTo x="6088" y="-392"/>
                    <wp:lineTo x="5963" y="-334"/>
                    <wp:lineTo x="5839" y="-274"/>
                    <wp:lineTo x="5715" y="-212"/>
                    <wp:lineTo x="5592" y="-148"/>
                    <wp:lineTo x="5470" y="-83"/>
                    <wp:lineTo x="5348" y="-16"/>
                    <wp:lineTo x="5226" y="53"/>
                    <wp:lineTo x="5105" y="123"/>
                    <wp:lineTo x="4985" y="195"/>
                    <wp:lineTo x="4866" y="268"/>
                    <wp:lineTo x="4747" y="344"/>
                    <wp:lineTo x="4629" y="421"/>
                    <wp:lineTo x="4511" y="499"/>
                    <wp:lineTo x="4394" y="580"/>
                    <wp:lineTo x="4278" y="662"/>
                    <wp:lineTo x="4163" y="746"/>
                    <wp:lineTo x="4048" y="831"/>
                    <wp:lineTo x="3934" y="919"/>
                    <wp:lineTo x="3821" y="1008"/>
                    <wp:lineTo x="3708" y="1098"/>
                    <wp:lineTo x="3596" y="1191"/>
                    <wp:lineTo x="3485" y="1285"/>
                    <wp:lineTo x="3375" y="1381"/>
                    <wp:lineTo x="3266" y="1478"/>
                    <wp:lineTo x="3158" y="1577"/>
                    <wp:lineTo x="3050" y="1678"/>
                    <wp:lineTo x="2943" y="1781"/>
                    <wp:lineTo x="2838" y="1886"/>
                    <wp:lineTo x="2733" y="1992"/>
                    <wp:lineTo x="2630" y="2099"/>
                    <wp:lineTo x="2528" y="2208"/>
                    <wp:lineTo x="2428" y="2317"/>
                    <wp:lineTo x="2329" y="2429"/>
                    <wp:lineTo x="2232" y="2541"/>
                    <wp:lineTo x="2137" y="2654"/>
                    <wp:lineTo x="2042" y="2769"/>
                    <wp:lineTo x="1950" y="2885"/>
                    <wp:lineTo x="1859" y="3002"/>
                    <wp:lineTo x="1769" y="3120"/>
                    <wp:lineTo x="1681" y="3240"/>
                    <wp:lineTo x="1594" y="3360"/>
                    <wp:lineTo x="1509" y="3482"/>
                    <wp:lineTo x="1426" y="3605"/>
                    <wp:lineTo x="1344" y="3729"/>
                    <wp:lineTo x="1263" y="3854"/>
                    <wp:lineTo x="1184" y="3981"/>
                    <wp:lineTo x="1106" y="4108"/>
                    <wp:lineTo x="1030" y="4236"/>
                    <wp:lineTo x="956" y="4366"/>
                    <wp:lineTo x="883" y="4496"/>
                    <wp:lineTo x="811" y="4628"/>
                    <wp:lineTo x="741" y="4760"/>
                    <wp:lineTo x="673" y="4894"/>
                    <wp:lineTo x="606" y="5029"/>
                    <wp:lineTo x="540" y="5164"/>
                    <wp:lineTo x="476" y="5301"/>
                    <wp:lineTo x="414" y="5438"/>
                    <wp:lineTo x="353" y="5577"/>
                    <wp:lineTo x="293" y="5716"/>
                    <wp:lineTo x="236" y="5857"/>
                    <wp:lineTo x="179" y="5998"/>
                    <wp:lineTo x="124" y="6141"/>
                    <wp:lineTo x="71" y="6285"/>
                    <wp:lineTo x="20" y="6430"/>
                    <wp:lineTo x="-30" y="6575"/>
                    <wp:lineTo x="-79" y="6722"/>
                    <wp:lineTo x="-125" y="6870"/>
                    <wp:lineTo x="-171" y="7019"/>
                    <wp:lineTo x="-214" y="7169"/>
                    <wp:lineTo x="-256" y="7320"/>
                    <wp:lineTo x="-296" y="7472"/>
                    <wp:lineTo x="-334" y="7624"/>
                    <wp:lineTo x="-371" y="7777"/>
                    <wp:lineTo x="-405" y="7931"/>
                    <wp:lineTo x="-438" y="8086"/>
                    <wp:lineTo x="-470" y="8242"/>
                    <wp:lineTo x="-499" y="8398"/>
                    <wp:lineTo x="-527" y="8555"/>
                    <wp:lineTo x="-553" y="8713"/>
                    <wp:lineTo x="-577" y="8871"/>
                    <wp:lineTo x="-599" y="9029"/>
                    <wp:lineTo x="-619" y="9189"/>
                    <wp:lineTo x="-638" y="9348"/>
                    <wp:lineTo x="-655" y="9509"/>
                    <wp:lineTo x="-669" y="9669"/>
                    <wp:lineTo x="-682" y="9830"/>
                    <wp:lineTo x="-693" y="9992"/>
                    <wp:lineTo x="-702" y="10154"/>
                    <wp:lineTo x="-709" y="10316"/>
                    <wp:lineTo x="-714" y="10478"/>
                    <wp:lineTo x="-717" y="10641"/>
                    <wp:lineTo x="-718" y="10804"/>
                    <wp:lineTo x="-717" y="10967"/>
                    <wp:lineTo x="-714" y="11130"/>
                    <wp:lineTo x="-709" y="11292"/>
                    <wp:lineTo x="-702" y="11454"/>
                    <wp:lineTo x="-693" y="11616"/>
                    <wp:lineTo x="-682" y="11778"/>
                    <wp:lineTo x="-669" y="11939"/>
                    <wp:lineTo x="-655" y="12099"/>
                    <wp:lineTo x="-638" y="12260"/>
                    <wp:lineTo x="-619" y="12419"/>
                    <wp:lineTo x="-599" y="12579"/>
                    <wp:lineTo x="-577" y="12737"/>
                    <wp:lineTo x="-553" y="12895"/>
                    <wp:lineTo x="-527" y="13053"/>
                    <wp:lineTo x="-499" y="13210"/>
                    <wp:lineTo x="-470" y="13366"/>
                    <wp:lineTo x="-438" y="13522"/>
                    <wp:lineTo x="-405" y="13677"/>
                    <wp:lineTo x="-371" y="13831"/>
                    <wp:lineTo x="-334" y="13984"/>
                    <wp:lineTo x="-296" y="14136"/>
                    <wp:lineTo x="-256" y="14288"/>
                    <wp:lineTo x="-214" y="14439"/>
                    <wp:lineTo x="-171" y="14589"/>
                    <wp:lineTo x="-125" y="14738"/>
                    <wp:lineTo x="-79" y="14886"/>
                    <wp:lineTo x="-30" y="15033"/>
                    <wp:lineTo x="20" y="15178"/>
                    <wp:lineTo x="71" y="15323"/>
                    <wp:lineTo x="124" y="15467"/>
                    <wp:lineTo x="179" y="15610"/>
                    <wp:lineTo x="236" y="15751"/>
                    <wp:lineTo x="293" y="15892"/>
                    <wp:lineTo x="353" y="16031"/>
                    <wp:lineTo x="414" y="16169"/>
                    <wp:lineTo x="476" y="16306"/>
                    <wp:lineTo x="540" y="16442"/>
                    <wp:lineTo x="606" y="16577"/>
                    <wp:lineTo x="673" y="16711"/>
                    <wp:lineTo x="741" y="16844"/>
                    <wp:lineTo x="811" y="16976"/>
                    <wp:lineTo x="883" y="17107"/>
                    <wp:lineTo x="956" y="17236"/>
                    <wp:lineTo x="1030" y="17365"/>
                    <wp:lineTo x="1106" y="17492"/>
                    <wp:lineTo x="1184" y="17618"/>
                    <wp:lineTo x="1263" y="17744"/>
                    <wp:lineTo x="1344" y="17868"/>
                    <wp:lineTo x="1426" y="17991"/>
                    <wp:lineTo x="1509" y="18113"/>
                    <wp:lineTo x="1594" y="18233"/>
                    <wp:lineTo x="1681" y="18353"/>
                    <wp:lineTo x="1769" y="18471"/>
                    <wp:lineTo x="1859" y="18589"/>
                    <wp:lineTo x="1950" y="18705"/>
                    <wp:lineTo x="2042" y="18820"/>
                    <wp:lineTo x="2137" y="18934"/>
                    <wp:lineTo x="2232" y="19047"/>
                    <wp:lineTo x="2329" y="19159"/>
                    <wp:lineTo x="2428" y="19269"/>
                    <wp:lineTo x="2528" y="19379"/>
                    <wp:lineTo x="2630" y="19487"/>
                    <wp:lineTo x="2733" y="19594"/>
                    <wp:lineTo x="2838" y="19700"/>
                    <wp:lineTo x="2943" y="19805"/>
                    <wp:lineTo x="3050" y="19907"/>
                    <wp:lineTo x="3158" y="20009"/>
                    <wp:lineTo x="3266" y="20108"/>
                    <wp:lineTo x="3375" y="20206"/>
                    <wp:lineTo x="3485" y="20302"/>
                    <wp:lineTo x="3596" y="20396"/>
                    <wp:lineTo x="3708" y="20489"/>
                    <wp:lineTo x="3821" y="20579"/>
                    <wp:lineTo x="3934" y="20669"/>
                    <wp:lineTo x="4048" y="20756"/>
                    <wp:lineTo x="4163" y="20842"/>
                    <wp:lineTo x="4278" y="20926"/>
                    <wp:lineTo x="4394" y="21009"/>
                    <wp:lineTo x="4511" y="21089"/>
                    <wp:lineTo x="4629" y="21169"/>
                    <wp:lineTo x="4747" y="21246"/>
                    <wp:lineTo x="4866" y="21322"/>
                    <wp:lineTo x="4985" y="21396"/>
                    <wp:lineTo x="5105" y="21468"/>
                    <wp:lineTo x="5226" y="21539"/>
                    <wp:lineTo x="5348" y="21608"/>
                    <wp:lineTo x="5470" y="21675"/>
                    <wp:lineTo x="5592" y="21741"/>
                    <wp:lineTo x="5715" y="21805"/>
                    <wp:lineTo x="5839" y="21867"/>
                    <wp:lineTo x="5963" y="21928"/>
                    <wp:lineTo x="6088" y="21987"/>
                    <wp:lineTo x="6213" y="22045"/>
                    <wp:lineTo x="6338" y="22100"/>
                    <wp:lineTo x="6465" y="22155"/>
                    <wp:lineTo x="6591" y="22207"/>
                    <wp:lineTo x="6718" y="22258"/>
                    <wp:lineTo x="6846" y="22307"/>
                    <wp:lineTo x="6974" y="22355"/>
                    <wp:lineTo x="7102" y="22400"/>
                    <wp:lineTo x="7230" y="22445"/>
                    <wp:lineTo x="7360" y="22487"/>
                    <wp:lineTo x="7489" y="22528"/>
                    <wp:lineTo x="7619" y="22568"/>
                    <wp:lineTo x="7749" y="22605"/>
                    <wp:lineTo x="7879" y="22642"/>
                    <wp:lineTo x="8010" y="22676"/>
                    <wp:lineTo x="8141" y="22709"/>
                    <wp:lineTo x="8272" y="22740"/>
                    <wp:lineTo x="8404" y="22770"/>
                    <wp:lineTo x="8536" y="22798"/>
                    <wp:lineTo x="8668" y="22824"/>
                    <wp:lineTo x="8800" y="22849"/>
                    <wp:lineTo x="8932" y="22872"/>
                    <wp:lineTo x="9065" y="22893"/>
                    <wp:lineTo x="9198" y="22913"/>
                    <wp:lineTo x="9331" y="22932"/>
                    <wp:lineTo x="9464" y="22948"/>
                    <wp:lineTo x="9597" y="22964"/>
                    <wp:lineTo x="9731" y="22977"/>
                    <wp:lineTo x="9864" y="22989"/>
                    <wp:lineTo x="9998" y="22999"/>
                    <wp:lineTo x="10132" y="23008"/>
                    <wp:lineTo x="10265" y="23015"/>
                    <wp:lineTo x="10399" y="23021"/>
                    <wp:lineTo x="10533" y="23025"/>
                    <wp:lineTo x="10667" y="23027"/>
                    <wp:lineTo x="10801" y="23028"/>
                    <wp:lineTo x="10935" y="23027"/>
                    <wp:lineTo x="11068" y="23025"/>
                    <wp:lineTo x="11202" y="23021"/>
                    <wp:lineTo x="11336" y="23015"/>
                    <wp:lineTo x="11470" y="23008"/>
                    <wp:lineTo x="11604" y="22999"/>
                    <wp:lineTo x="11737" y="22989"/>
                    <wp:lineTo x="11871" y="22977"/>
                    <wp:lineTo x="12004" y="22964"/>
                    <wp:lineTo x="12137" y="22948"/>
                    <wp:lineTo x="12271" y="22932"/>
                    <wp:lineTo x="12404" y="22913"/>
                    <wp:lineTo x="12536" y="22893"/>
                    <wp:lineTo x="12669" y="22872"/>
                    <wp:lineTo x="12802" y="22849"/>
                    <wp:lineTo x="12934" y="22824"/>
                    <wp:lineTo x="13066" y="22798"/>
                    <wp:lineTo x="13198" y="22770"/>
                    <wp:lineTo x="13329" y="22740"/>
                    <wp:lineTo x="13460" y="22709"/>
                    <wp:lineTo x="13591" y="22676"/>
                    <wp:lineTo x="13722" y="22642"/>
                    <wp:lineTo x="13853" y="22605"/>
                    <wp:lineTo x="13983" y="22568"/>
                    <wp:lineTo x="14112" y="22528"/>
                    <wp:lineTo x="14242" y="22487"/>
                    <wp:lineTo x="14371" y="22445"/>
                    <wp:lineTo x="14500" y="22400"/>
                    <wp:lineTo x="14628" y="22355"/>
                    <wp:lineTo x="14756" y="22307"/>
                    <wp:lineTo x="14883" y="22258"/>
                    <wp:lineTo x="15010" y="22207"/>
                    <wp:lineTo x="15137" y="22155"/>
                    <wp:lineTo x="15263" y="22100"/>
                    <wp:lineTo x="15389" y="22045"/>
                    <wp:lineTo x="15514" y="21987"/>
                    <wp:lineTo x="15639" y="21928"/>
                    <wp:lineTo x="15763" y="21867"/>
                    <wp:lineTo x="15886" y="21805"/>
                    <wp:lineTo x="16009" y="21741"/>
                    <wp:lineTo x="16132" y="21675"/>
                    <wp:lineTo x="16254" y="21608"/>
                    <wp:lineTo x="16375" y="21539"/>
                    <wp:lineTo x="16496" y="21468"/>
                    <wp:lineTo x="16616" y="21396"/>
                    <wp:lineTo x="16736" y="21322"/>
                    <wp:lineTo x="16855" y="21246"/>
                    <wp:lineTo x="16973" y="21169"/>
                    <wp:lineTo x="17090" y="21089"/>
                    <wp:lineTo x="17207" y="21009"/>
                    <wp:lineTo x="17323" y="20926"/>
                    <wp:lineTo x="17439" y="20842"/>
                    <wp:lineTo x="17554" y="20756"/>
                    <wp:lineTo x="17668" y="20669"/>
                    <wp:lineTo x="17781" y="20579"/>
                    <wp:lineTo x="17893" y="20489"/>
                    <wp:lineTo x="18005" y="20396"/>
                    <wp:lineTo x="18116" y="20302"/>
                    <wp:lineTo x="18226" y="20206"/>
                    <wp:lineTo x="18335" y="20108"/>
                    <wp:lineTo x="18444" y="20009"/>
                    <wp:lineTo x="18551" y="19907"/>
                    <wp:lineTo x="18658" y="19805"/>
                    <wp:lineTo x="18764" y="19700"/>
                    <wp:lineTo x="18868" y="19594"/>
                    <wp:lineTo x="18972" y="19487"/>
                    <wp:lineTo x="19073" y="19379"/>
                    <wp:lineTo x="19173" y="19269"/>
                    <wp:lineTo x="19272" y="19159"/>
                    <wp:lineTo x="19369" y="19047"/>
                    <wp:lineTo x="19465" y="18934"/>
                    <wp:lineTo x="19559" y="18820"/>
                    <wp:lineTo x="19652" y="18705"/>
                    <wp:lineTo x="19743" y="18589"/>
                    <wp:lineTo x="19832" y="18471"/>
                    <wp:lineTo x="19920" y="18353"/>
                    <wp:lineTo x="20007" y="18233"/>
                    <wp:lineTo x="20092" y="18113"/>
                    <wp:lineTo x="20176" y="17991"/>
                    <wp:lineTo x="20258" y="17868"/>
                    <wp:lineTo x="20338" y="17744"/>
                    <wp:lineTo x="20418" y="17618"/>
                    <wp:lineTo x="20495" y="17492"/>
                    <wp:lineTo x="20571" y="17365"/>
                    <wp:lineTo x="20646" y="17236"/>
                    <wp:lineTo x="20719" y="17107"/>
                    <wp:lineTo x="20790" y="16976"/>
                    <wp:lineTo x="20860" y="16844"/>
                    <wp:lineTo x="20929" y="16711"/>
                    <wp:lineTo x="20996" y="16577"/>
                    <wp:lineTo x="21061" y="16442"/>
                    <wp:lineTo x="21125" y="16306"/>
                    <wp:lineTo x="21188" y="16169"/>
                    <wp:lineTo x="21249" y="16031"/>
                    <wp:lineTo x="21308" y="15892"/>
                    <wp:lineTo x="21366" y="15751"/>
                    <wp:lineTo x="21422" y="15610"/>
                    <wp:lineTo x="21477" y="15467"/>
                    <wp:lineTo x="21530" y="15323"/>
                    <wp:lineTo x="21582" y="15178"/>
                    <wp:lineTo x="21632" y="15033"/>
                    <wp:lineTo x="21680" y="14886"/>
                    <wp:lineTo x="21727" y="14738"/>
                    <wp:lineTo x="21772" y="14589"/>
                    <wp:lineTo x="21815" y="14439"/>
                    <wp:lineTo x="21857" y="14288"/>
                    <wp:lineTo x="21897" y="14136"/>
                    <wp:lineTo x="21935" y="13984"/>
                    <wp:lineTo x="21972" y="13831"/>
                    <wp:lineTo x="22007" y="13677"/>
                    <wp:lineTo x="22040" y="13522"/>
                    <wp:lineTo x="22071" y="13366"/>
                    <wp:lineTo x="22101" y="13210"/>
                    <wp:lineTo x="22128" y="13053"/>
                    <wp:lineTo x="22154" y="12895"/>
                    <wp:lineTo x="22178" y="12737"/>
                    <wp:lineTo x="22200" y="12579"/>
                    <wp:lineTo x="22221" y="12419"/>
                    <wp:lineTo x="22239" y="12260"/>
                    <wp:lineTo x="22256" y="12099"/>
                    <wp:lineTo x="22271" y="11939"/>
                    <wp:lineTo x="22283" y="11778"/>
                    <wp:lineTo x="22294" y="11616"/>
                    <wp:lineTo x="22303" y="11454"/>
                    <wp:lineTo x="22310" y="11292"/>
                    <wp:lineTo x="22315" y="11130"/>
                    <wp:lineTo x="22318" y="10967"/>
                    <wp:lineTo x="22319" y="10804"/>
                    <wp:lineTo x="22318" y="10641"/>
                    <wp:lineTo x="22315" y="10478"/>
                    <wp:lineTo x="22310" y="10316"/>
                    <wp:lineTo x="22303" y="10154"/>
                    <wp:lineTo x="22294" y="9992"/>
                    <wp:lineTo x="22283" y="9830"/>
                    <wp:lineTo x="22271" y="9669"/>
                    <wp:lineTo x="22256" y="9509"/>
                    <wp:lineTo x="22239" y="9348"/>
                    <wp:lineTo x="22221" y="9189"/>
                    <wp:lineTo x="22200" y="9029"/>
                    <wp:lineTo x="22178" y="8871"/>
                    <wp:lineTo x="22154" y="8713"/>
                    <wp:lineTo x="22128" y="8555"/>
                    <wp:lineTo x="22101" y="8398"/>
                    <wp:lineTo x="22071" y="8242"/>
                    <wp:lineTo x="22040" y="8086"/>
                    <wp:lineTo x="22007" y="7931"/>
                    <wp:lineTo x="21972" y="7777"/>
                    <wp:lineTo x="21935" y="7624"/>
                    <wp:lineTo x="21897" y="7472"/>
                    <wp:lineTo x="21857" y="7320"/>
                    <wp:lineTo x="21815" y="7169"/>
                    <wp:lineTo x="21772" y="7019"/>
                    <wp:lineTo x="21727" y="6870"/>
                    <wp:lineTo x="21680" y="6722"/>
                    <wp:lineTo x="21632" y="6575"/>
                    <wp:lineTo x="21582" y="6430"/>
                    <wp:lineTo x="21530" y="6285"/>
                    <wp:lineTo x="21477" y="6141"/>
                    <wp:lineTo x="21422" y="5998"/>
                    <wp:lineTo x="21366" y="5857"/>
                    <wp:lineTo x="21308" y="5716"/>
                    <wp:lineTo x="21249" y="5577"/>
                    <wp:lineTo x="21188" y="5438"/>
                    <wp:lineTo x="21125" y="5301"/>
                    <wp:lineTo x="21061" y="5164"/>
                    <wp:lineTo x="20996" y="5029"/>
                    <wp:lineTo x="20929" y="4894"/>
                    <wp:lineTo x="20860" y="4760"/>
                    <wp:lineTo x="20790" y="4628"/>
                    <wp:lineTo x="20719" y="4496"/>
                    <wp:lineTo x="20646" y="4366"/>
                    <wp:lineTo x="20571" y="4236"/>
                    <wp:lineTo x="20495" y="4108"/>
                    <wp:lineTo x="20418" y="3981"/>
                    <wp:lineTo x="20338" y="3854"/>
                    <wp:lineTo x="20258" y="3729"/>
                    <wp:lineTo x="20176" y="3605"/>
                    <wp:lineTo x="20092" y="3482"/>
                    <wp:lineTo x="20007" y="3360"/>
                    <wp:lineTo x="19920" y="3240"/>
                    <wp:lineTo x="19832" y="3120"/>
                    <wp:lineTo x="19743" y="3002"/>
                    <wp:lineTo x="19652" y="2885"/>
                    <wp:lineTo x="19559" y="2769"/>
                    <wp:lineTo x="19465" y="2654"/>
                    <wp:lineTo x="19369" y="2541"/>
                    <wp:lineTo x="19272" y="2429"/>
                    <wp:lineTo x="19173" y="2317"/>
                    <wp:lineTo x="19073" y="2208"/>
                    <wp:lineTo x="18972" y="2099"/>
                    <wp:lineTo x="18868" y="1992"/>
                    <wp:lineTo x="18764" y="1886"/>
                    <wp:lineTo x="18658" y="1781"/>
                    <wp:lineTo x="18551" y="1678"/>
                    <wp:lineTo x="18444" y="1577"/>
                    <wp:lineTo x="18335" y="1478"/>
                    <wp:lineTo x="18226" y="1381"/>
                    <wp:lineTo x="18116" y="1285"/>
                    <wp:lineTo x="18005" y="1191"/>
                    <wp:lineTo x="17893" y="1098"/>
                    <wp:lineTo x="17781" y="1008"/>
                    <wp:lineTo x="17668" y="919"/>
                    <wp:lineTo x="17554" y="831"/>
                    <wp:lineTo x="17439" y="746"/>
                    <wp:lineTo x="17323" y="662"/>
                    <wp:lineTo x="17207" y="580"/>
                    <wp:lineTo x="17090" y="499"/>
                    <wp:lineTo x="16973" y="421"/>
                    <wp:lineTo x="16855" y="344"/>
                    <wp:lineTo x="16736" y="268"/>
                    <wp:lineTo x="16616" y="195"/>
                    <wp:lineTo x="16496" y="123"/>
                    <wp:lineTo x="16375" y="53"/>
                    <wp:lineTo x="16254" y="-16"/>
                    <wp:lineTo x="16132" y="-83"/>
                    <wp:lineTo x="16009" y="-148"/>
                    <wp:lineTo x="15886" y="-212"/>
                    <wp:lineTo x="15763" y="-274"/>
                    <wp:lineTo x="15639" y="-334"/>
                    <wp:lineTo x="15514" y="-392"/>
                    <wp:lineTo x="15389" y="-449"/>
                    <wp:lineTo x="15263" y="-505"/>
                    <wp:lineTo x="15137" y="-558"/>
                    <wp:lineTo x="15010" y="-610"/>
                    <wp:lineTo x="14883" y="-660"/>
                    <wp:lineTo x="14756" y="-709"/>
                    <wp:lineTo x="14628" y="-756"/>
                    <wp:lineTo x="14500" y="-802"/>
                    <wp:lineTo x="14371" y="-845"/>
                    <wp:lineTo x="14242" y="-887"/>
                    <wp:lineTo x="14112" y="-928"/>
                    <wp:lineTo x="13983" y="-967"/>
                    <wp:lineTo x="13853" y="-1004"/>
                    <wp:lineTo x="13722" y="-1040"/>
                    <wp:lineTo x="13591" y="-1074"/>
                    <wp:lineTo x="13460" y="-1106"/>
                    <wp:lineTo x="13329" y="-1137"/>
                    <wp:lineTo x="13198" y="-1166"/>
                    <wp:lineTo x="13066" y="-1194"/>
                    <wp:lineTo x="12934" y="-1219"/>
                    <wp:lineTo x="12802" y="-1244"/>
                    <wp:lineTo x="12669" y="-1267"/>
                    <wp:lineTo x="12536" y="-1288"/>
                    <wp:lineTo x="12404" y="-1307"/>
                    <wp:lineTo x="12271" y="-1325"/>
                    <wp:lineTo x="12137" y="-1342"/>
                    <wp:lineTo x="12004" y="-1357"/>
                    <wp:lineTo x="11871" y="-1370"/>
                    <wp:lineTo x="11737" y="-1382"/>
                    <wp:lineTo x="11604" y="-1392"/>
                    <wp:lineTo x="11470" y="-1400"/>
                    <wp:lineTo x="11336" y="-1407"/>
                    <wp:lineTo x="11202" y="-1413"/>
                    <wp:lineTo x="11068" y="-1417"/>
                    <wp:lineTo x="10935" y="-1419"/>
                    <wp:lineTo x="10801" y="-1420"/>
                  </wp:wrapPolygon>
                </wp:wrapThrough>
                <wp:docPr id="1073741911" name="officeArt object"/>
                <wp:cNvGraphicFramePr/>
                <a:graphic xmlns:a="http://schemas.openxmlformats.org/drawingml/2006/main">
                  <a:graphicData uri="http://schemas.microsoft.com/office/word/2010/wordprocessingShape">
                    <wps:wsp>
                      <wps:cNvSpPr/>
                      <wps:spPr>
                        <a:xfrm>
                          <a:off x="0" y="0"/>
                          <a:ext cx="764332" cy="386414"/>
                        </a:xfrm>
                        <a:prstGeom prst="ellipse">
                          <a:avLst/>
                        </a:prstGeom>
                        <a:noFill/>
                        <a:ln w="50800" cap="flat">
                          <a:solidFill>
                            <a:srgbClr val="FF2600"/>
                          </a:solidFill>
                          <a:prstDash val="solid"/>
                          <a:round/>
                        </a:ln>
                        <a:effectLst>
                          <a:outerShdw blurRad="38100" dist="23000" dir="5400000" rotWithShape="0">
                            <a:srgbClr val="000000">
                              <a:alpha val="35000"/>
                            </a:srgbClr>
                          </a:outerShdw>
                        </a:effectLst>
                      </wps:spPr>
                      <wps:bodyPr/>
                    </wps:wsp>
                  </a:graphicData>
                </a:graphic>
              </wp:anchor>
            </w:drawing>
          </mc:Choice>
          <mc:Fallback xmlns:w16sdtdh="http://schemas.microsoft.com/office/word/2020/wordml/sdtdatahash" xmlns:w16="http://schemas.microsoft.com/office/word/2018/wordml" xmlns:w16cex="http://schemas.microsoft.com/office/word/2018/wordml/cex">
            <w:pict>
              <v:oval w14:anchorId="637997C8" id="officeArt object" o:spid="_x0000_s1026" style="position:absolute;margin-left:300.8pt;margin-top:39.85pt;width:60.2pt;height:30.45pt;z-index:251738112;visibility:visible;mso-wrap-style:square;mso-wrap-distance-left:10pt;mso-wrap-distance-top:10pt;mso-wrap-distance-right:10pt;mso-wrap-distance-bottom:10pt;mso-position-horizontal:absolute;mso-position-horizontal-relative:margin;mso-position-vertical:absolute;mso-position-vertical-relative:line;v-text-anchor:top" wrapcoords="10774 -1418 10640 -1417 10506 -1415 10372 -1411 10239 -1405 10106 -1398 9972 -1390 9838 -1380 9705 -1368 9571 -1355 9438 -1340 9305 -1323 9172 -1305 9040 -1286 8907 -1265 8775 -1242 8643 -1217 8511 -1192 8379 -1164 8247 -1135 8116 -1104 7985 -1072 7855 -1038 7725 -1002 7595 -965 7465 -926 7336 -886 7206 -844 7078 -801 6950 -755 6822 -708 6694 -659 6568 -609 6442 -557 6315 -504 6190 -448 6065 -391 5940 -333 5816 -274 5692 -212 5569 -148 5448 -83 5326 -16 5204 53 5083 123 4963 195 4844 268 4725 343 4607 420 4489 498 4372 579 4257 661 4142 745 4027 830 3913 917 3800 1006 3687 1096 3575 1189 3464 1283 3354 1379 3245 1476 3137 1574 3030 1675 2923 1778 2818 1883 2713 1989 2610 2096 2508 2204 2408 2313 2309 2425 2212 2537 2117 2650 2022 2764 1930 2880 1840 2997 1750 3115 1662 3235 1575 3354 1490 3476 1407 3599 1325 3723 1244 3848 1165 3974 1087 4101 1011 4229 937 4359 864 4489 792 4620 722 4752 655 4886 588 5021 522 5156 458 5292 396 5429 335 5568 275 5707 218 5847 161 5988 106 6131 53 6275 2 6419 -48 6564 -97 6711 -143 6859 -189 7007 -232 7157 -274 7308 -314 7460 -352 7611 -389 7764 -423 7918 -456 8073 -488 8228 -517 8384 -545 8541 -570 8699 -594 8856 -616 9014 -636 9174 -655 9333 -672 9493 -686 9653 -699 9814 -710 9976 -719 10137 -726 10299 -731 10461 -734 10624 -735 10786 -734 10949 -731 11112 -726 11273 -719 11435 -710 11597 -699 11759 -686 11919 -672 12079 -655 12240 -636 12399 -616 12558 -594 12716 -570 12874 -545 13032 -517 13188 -488 13344 -456 13500 -423 13655 -389 13808 -352 13961 -314 14113 -274 14265 -232 14415 -189 14565 -143 14714 -97 14862 -48 15008 2 15153 53 15298 106 15442 161 15584 218 15725 275 15866 335 16005 396 16142 458 16279 522 16415 588 16550 655 16684 722 16816 792 16948 864 17079 937 17208 1011 17336 1087 17463 1165 17589 1244 17715 1325 17839 1407 17961 1490 18083 1575 18203 1662 18323 1750 18441 1840 18558 1930 18674 2022 18789 2117 18903 2212 19016 2309 19128 2408 19237 2508 19347 2610 19455 2713 19562 2818 19668 2923 19772 3030 19874 3137 19976 3245 20075 3354 20173 3464 20269 3575 20363 3687 20455 3800 20545 3913 20635 4027 20722 4142 20808 4257 20892 4372 20975 4489 21054 4607 21134 4725 21211 4844 21287 4963 21361 5083 21433 5204 21504 5326 21573 5448 21639 5569 21705 5692 21769 5816 21831 5940 21892 6065 21951 6190 22009 6315 22064 6442 22119 6568 22171 6694 22221 6822 22270 6950 22318 7078 22363 7206 22408 7336 22450 7465 22491 7595 22531 7725 22568 7855 22605 7985 22639 8116 22672 8247 22703 8379 22733 8511 22761 8643 22787 8775 22811 8907 22834 9040 22855 9172 22875 9305 22894 9438 22910 9571 22926 9705 22939 9838 22951 9972 22961 10106 22970 10239 22977 10372 22983 10506 22987 10640 22989 10774 22990 10908 22989 11041 22987 11175 22983 11309 22977 11443 22970 11576 22961 11709 22951 11843 22939 11976 22926 12109 22910 12243 22894 12376 22875 12508 22855 12641 22834 12773 22811 12905 22787 13037 22761 13169 22733 13300 22703 13431 22672 13562 22639 13693 22605 13824 22568 13953 22531 14082 22491 14212 22450 14341 22408 14470 22363 14598 22318 14726 22270 14853 22221 14980 22171 15106 22119 15232 22064 15358 22009 15483 21951 15608 21892 15732 21831 15855 21769 15978 21705 16101 21639 16223 21573 16343 21504 16464 21433 16584 21361 16704 21287 16823 21211 16941 21134 17058 21054 17175 20975 17291 20892 17407 20808 17521 20722 17635 20635 17748 20545 17860 20455 17972 20363 18083 20269 18193 20173 18302 20075 18411 19976 18518 19874 18625 19772 18730 19668 18834 19562 18938 19455 19039 19347 19139 19237 19238 19128 19335 19016 19431 18903 19525 18789 19618 18674 19709 18558 19798 18441 19886 18323 19972 18203 20057 18083 20141 17961 20223 17839 20303 17715 20383 17589 20460 17463 20536 17336 20611 17208 20684 17079 20755 16948 20825 16816 20894 16684 20961 16550 21026 16415 21090 16279 21152 16142 21213 16005 21272 15866 21330 15725 21386 15584 21441 15442 21494 15298 21546 15153 21596 15008 21644 14862 21691 14714 21736 14565 21779 14415 21821 14265 21861 14113 21899 13961 21936 13808 21971 13655 22004 13500 22035 13344 22065 13188 22092 13032 22118 12874 22142 12716 22164 12558 22185 12399 22203 12240 22220 12079 22235 11919 22247 11759 22258 11597 22267 11435 22274 11273 22279 11112 22282 10949 22283 10786 22282 10624 22279 10461 22274 10299 22267 10137 22258 9976 22247 9814 22235 9653 22220 9493 22203 9333 22185 9174 22164 9014 22142 8856 22118 8699 22092 8541 22065 8384 22035 8228 22004 8073 21971 7918 21936 7764 21899 7611 21861 7460 21821 7308 21779 7157 21736 7007 21691 6859 21644 6711 21596 6564 21546 6419 21494 6275 21441 6131 21386 5988 21330 5847 21272 5707 21213 5568 21152 5429 21090 5292 21026 5156 20961 5021 20894 4886 20825 4752 20755 4620 20684 4489 20611 4359 20536 4229 20460 4101 20383 3974 20303 3848 20223 3723 20141 3599 20057 3476 19972 3354 19886 3235 19798 3115 19709 2997 19618 2880 19525 2764 19431 2650 19335 2537 19238 2425 19139 2313 19039 2204 18938 2096 18834 1989 18730 1883 18625 1778 18518 1675 18411 1574 18302 1476 18193 1379 18083 1283 17972 1189 17860 1096 17748 1006 17635 917 17521 830 17407 745 17291 661 17175 579 17058 498 16941 420 16823 343 16704 268 16584 195 16464 123 16343 53 16223 -16 16101 -83 15978 -148 15855 -212 15732 -274 15608 -333 15483 -391 15358 -448 15232 -504 15106 -557 14980 -609 14853 -659 14726 -708 14598 -755 14470 -801 14341 -844 14212 -886 14082 -926 13953 -965 13824 -1002 13693 -1038 13562 -1072 13431 -1104 13300 -1135 13169 -1164 13037 -1192 12905 -1217 12773 -1242 12641 -1265 12508 -1286 12376 -1305 12243 -1323 12109 -1340 11976 -1355 11843 -1368 11709 -1380 11576 -1390 11443 -1398 11309 -1405 11175 -1411 11041 -1415 10908 -1417 10774 -1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" filled="f" strokecolor="#ff2600" strokeweight="4pt">
                <v:shadow on="t" color="black" opacity="22937f" origin=",.5" offset="0,.63889mm"/>
                <w10:wrap type="through" anchorx="margin" anchory="line"/>
              </v:oval>
            </w:pict>
          </mc:Fallback>
        </mc:AlternateContent>
      </w:r>
      <w:r w:rsidR="00855D70">
        <w:rPr>
          <w:rStyle w:val="None"/>
        </w:rPr>
        <w:t xml:space="preserve"> </w:t>
      </w:r>
    </w:p>
    <w:p w14:paraId="7B2B725A" w14:textId="77777777" w:rsidR="003D6C10" w:rsidRDefault="00855D70">
      <w:pPr>
        <w:pStyle w:val="WordDefaultStyle"/>
        <w:rPr>
          <w:rStyle w:val="None"/>
          <w:sz w:val="28"/>
          <w:szCs w:val="28"/>
        </w:rPr>
      </w:pPr>
      <w:r>
        <w:rPr>
          <w:rStyle w:val="None"/>
          <w:noProof/>
          <w:lang w:val="en-GB"/>
        </w:rPr>
        <w:drawing>
          <wp:anchor distT="152400" distB="152400" distL="152400" distR="152400" simplePos="0" relativeHeight="251787264" behindDoc="0" locked="0" layoutInCell="1" allowOverlap="1" wp14:anchorId="507AB419" wp14:editId="0E5C0E15">
            <wp:simplePos x="0" y="0"/>
            <wp:positionH relativeFrom="margin">
              <wp:posOffset>2743200</wp:posOffset>
            </wp:positionH>
            <wp:positionV relativeFrom="line">
              <wp:posOffset>331470</wp:posOffset>
            </wp:positionV>
            <wp:extent cx="228600" cy="50800"/>
            <wp:effectExtent l="0" t="0" r="0" b="0"/>
            <wp:wrapThrough wrapText="bothSides" distL="152400" distR="152400">
              <wp:wrapPolygon edited="1">
                <wp:start x="0" y="0"/>
                <wp:lineTo x="21600" y="0"/>
                <wp:lineTo x="21600" y="21600"/>
                <wp:lineTo x="0" y="21600"/>
                <wp:lineTo x="0" y="0"/>
              </wp:wrapPolygon>
            </wp:wrapThrough>
            <wp:docPr id="1073741912" name="officeArt object"/>
            <wp:cNvGraphicFramePr/>
            <a:graphic xmlns:a="http://schemas.openxmlformats.org/drawingml/2006/main">
              <a:graphicData uri="http://schemas.openxmlformats.org/drawingml/2006/picture">
                <pic:pic xmlns:pic="http://schemas.openxmlformats.org/drawingml/2006/picture">
                  <pic:nvPicPr>
                    <pic:cNvPr id="1073741912" name="pasted-image.png"/>
                    <pic:cNvPicPr>
                      <a:picLocks noChangeAspect="1"/>
                    </pic:cNvPicPr>
                  </pic:nvPicPr>
                  <pic:blipFill>
                    <a:blip r:embed="rId188"/>
                    <a:stretch>
                      <a:fillRect/>
                    </a:stretch>
                  </pic:blipFill>
                  <pic:spPr>
                    <a:xfrm>
                      <a:off x="0" y="0"/>
                      <a:ext cx="228600" cy="50800"/>
                    </a:xfrm>
                    <a:prstGeom prst="rect">
                      <a:avLst/>
                    </a:prstGeom>
                    <a:ln w="12700" cap="flat">
                      <a:noFill/>
                      <a:miter lim="400000"/>
                    </a:ln>
                    <a:effectLst/>
                  </pic:spPr>
                </pic:pic>
              </a:graphicData>
            </a:graphic>
          </wp:anchor>
        </w:drawing>
      </w:r>
      <w:r>
        <w:rPr>
          <w:rStyle w:val="None"/>
          <w:noProof/>
          <w:lang w:val="en-GB"/>
        </w:rPr>
        <w:drawing>
          <wp:anchor distT="25400" distB="25400" distL="25400" distR="25400" simplePos="0" relativeHeight="251737088" behindDoc="0" locked="0" layoutInCell="1" allowOverlap="1" wp14:anchorId="7C94FDCA" wp14:editId="7AD91721">
            <wp:simplePos x="0" y="0"/>
            <wp:positionH relativeFrom="margin">
              <wp:posOffset>925288</wp:posOffset>
            </wp:positionH>
            <wp:positionV relativeFrom="line">
              <wp:posOffset>278388</wp:posOffset>
            </wp:positionV>
            <wp:extent cx="3474692" cy="3394083"/>
            <wp:effectExtent l="0" t="0" r="0" b="0"/>
            <wp:wrapThrough wrapText="bothSides" distL="25400" distR="25400">
              <wp:wrapPolygon edited="1">
                <wp:start x="-41" y="-40"/>
                <wp:lineTo x="-41" y="0"/>
                <wp:lineTo x="-41" y="21600"/>
                <wp:lineTo x="-41" y="21640"/>
                <wp:lineTo x="-1" y="21640"/>
                <wp:lineTo x="21601" y="21640"/>
                <wp:lineTo x="21640" y="21640"/>
                <wp:lineTo x="21640" y="21600"/>
                <wp:lineTo x="21640" y="0"/>
                <wp:lineTo x="21640" y="-40"/>
                <wp:lineTo x="21601" y="-40"/>
                <wp:lineTo x="-1" y="-40"/>
                <wp:lineTo x="-41" y="-40"/>
              </wp:wrapPolygon>
            </wp:wrapThrough>
            <wp:docPr id="1073741913" name="officeArt object" descr="Page from the catalogue with the letters ‘C/G’ in the top right-hand corner and the alphabetical numerical reference  ‘GI 1’ in the left hand margin."/>
            <wp:cNvGraphicFramePr/>
            <a:graphic xmlns:a="http://schemas.openxmlformats.org/drawingml/2006/main">
              <a:graphicData uri="http://schemas.openxmlformats.org/drawingml/2006/picture">
                <pic:pic xmlns:pic="http://schemas.openxmlformats.org/drawingml/2006/picture">
                  <pic:nvPicPr>
                    <pic:cNvPr id="1073741913" name="Page from the catalogue with the letters ‘C/G’ in the top right-hand corner and the alphabetical numerical reference  ‘GI 1’ in the left hand margin." descr="Page from the catalogue with the letters ‘C/G’ in the top right-hand corner and the alphabetical numerical reference  ‘GI 1’ in the left hand margin."/>
                    <pic:cNvPicPr>
                      <a:picLocks noChangeAspect="1"/>
                    </pic:cNvPicPr>
                  </pic:nvPicPr>
                  <pic:blipFill>
                    <a:blip r:embed="rId189"/>
                    <a:srcRect b="22265"/>
                    <a:stretch>
                      <a:fillRect/>
                    </a:stretch>
                  </pic:blipFill>
                  <pic:spPr>
                    <a:xfrm>
                      <a:off x="0" y="0"/>
                      <a:ext cx="3474692" cy="3394083"/>
                    </a:xfrm>
                    <a:prstGeom prst="rect">
                      <a:avLst/>
                    </a:prstGeom>
                    <a:ln w="12700" cap="flat">
                      <a:solidFill>
                        <a:srgbClr val="000000"/>
                      </a:solidFill>
                      <a:prstDash val="solid"/>
                      <a:miter lim="400000"/>
                    </a:ln>
                    <a:effectLst/>
                  </pic:spPr>
                </pic:pic>
              </a:graphicData>
            </a:graphic>
          </wp:anchor>
        </w:drawing>
      </w:r>
    </w:p>
    <w:p w14:paraId="4CCEF270" w14:textId="77777777" w:rsidR="003D6C10" w:rsidRDefault="00855D70">
      <w:pPr>
        <w:pStyle w:val="WordDefaultStyle"/>
        <w:rPr>
          <w:rStyle w:val="None"/>
          <w:sz w:val="28"/>
          <w:szCs w:val="28"/>
        </w:rPr>
      </w:pPr>
      <w:r>
        <w:rPr>
          <w:rStyle w:val="None"/>
          <w:sz w:val="28"/>
          <w:szCs w:val="28"/>
        </w:rPr>
        <w:tab/>
      </w:r>
    </w:p>
    <w:p w14:paraId="3A378363" w14:textId="77777777" w:rsidR="003D6C10" w:rsidRDefault="00855D70">
      <w:pPr>
        <w:pStyle w:val="WordDefaultStyle"/>
        <w:rPr>
          <w:rStyle w:val="None"/>
        </w:rPr>
      </w:pPr>
      <w:r>
        <w:rPr>
          <w:rStyle w:val="None"/>
        </w:rPr>
        <w:tab/>
      </w:r>
      <w:r>
        <w:rPr>
          <w:rStyle w:val="None"/>
        </w:rPr>
        <w:tab/>
      </w:r>
      <w:r>
        <w:rPr>
          <w:rStyle w:val="None"/>
        </w:rPr>
        <w:tab/>
      </w:r>
    </w:p>
    <w:p w14:paraId="7EB8387D" w14:textId="77777777" w:rsidR="003D6C10" w:rsidRDefault="003D6C10">
      <w:pPr>
        <w:pStyle w:val="Heading2"/>
        <w:rPr>
          <w:rStyle w:val="None"/>
        </w:rPr>
      </w:pPr>
    </w:p>
    <w:p w14:paraId="7C5C1735" w14:textId="77777777" w:rsidR="003D6C10" w:rsidRDefault="003D6C10">
      <w:pPr>
        <w:pStyle w:val="Heading2"/>
        <w:rPr>
          <w:rStyle w:val="None"/>
        </w:rPr>
      </w:pPr>
    </w:p>
    <w:p w14:paraId="73F33992" w14:textId="77777777" w:rsidR="003D6C10" w:rsidRDefault="003D6C10">
      <w:pPr>
        <w:pStyle w:val="Body"/>
        <w:rPr>
          <w:rStyle w:val="None"/>
        </w:rPr>
      </w:pPr>
    </w:p>
    <w:p w14:paraId="54F496D7" w14:textId="77777777" w:rsidR="003D6C10" w:rsidRDefault="003D6C10">
      <w:pPr>
        <w:pStyle w:val="Body"/>
        <w:rPr>
          <w:rStyle w:val="None"/>
        </w:rPr>
      </w:pPr>
    </w:p>
    <w:p w14:paraId="464B993C" w14:textId="77777777" w:rsidR="003D6C10" w:rsidRDefault="003D6C10">
      <w:pPr>
        <w:pStyle w:val="Body"/>
        <w:rPr>
          <w:rStyle w:val="None"/>
        </w:rPr>
      </w:pPr>
    </w:p>
    <w:p w14:paraId="5D42788C" w14:textId="77777777" w:rsidR="003D6C10" w:rsidRDefault="003D6C10">
      <w:pPr>
        <w:pStyle w:val="Body"/>
        <w:rPr>
          <w:rStyle w:val="None"/>
        </w:rPr>
      </w:pPr>
    </w:p>
    <w:p w14:paraId="5A178653" w14:textId="77777777" w:rsidR="003D6C10" w:rsidRDefault="003D6C10">
      <w:pPr>
        <w:pStyle w:val="Body"/>
        <w:rPr>
          <w:rStyle w:val="None"/>
        </w:rPr>
      </w:pPr>
    </w:p>
    <w:p w14:paraId="5388F478" w14:textId="77777777" w:rsidR="003D6C10" w:rsidRDefault="003D6C10">
      <w:pPr>
        <w:pStyle w:val="Body"/>
        <w:rPr>
          <w:rStyle w:val="None"/>
        </w:rPr>
      </w:pPr>
    </w:p>
    <w:p w14:paraId="48178306" w14:textId="77777777" w:rsidR="003D6C10" w:rsidRDefault="003D6C10">
      <w:pPr>
        <w:pStyle w:val="Body"/>
        <w:rPr>
          <w:rStyle w:val="None"/>
        </w:rPr>
      </w:pPr>
    </w:p>
    <w:p w14:paraId="490A5871" w14:textId="77777777" w:rsidR="003D6C10" w:rsidRDefault="000E3F3F">
      <w:pPr>
        <w:pStyle w:val="Body"/>
        <w:rPr>
          <w:rStyle w:val="None"/>
        </w:rPr>
      </w:pPr>
      <w:r>
        <w:rPr>
          <w:rStyle w:val="None"/>
          <w:noProof/>
        </w:rPr>
        <mc:AlternateContent>
          <mc:Choice Requires="wps">
            <w:drawing>
              <wp:anchor distT="152400" distB="152400" distL="152400" distR="152400" simplePos="0" relativeHeight="251739136" behindDoc="0" locked="0" layoutInCell="1" allowOverlap="1" wp14:anchorId="75594ACA" wp14:editId="7D9726AF">
                <wp:simplePos x="0" y="0"/>
                <wp:positionH relativeFrom="margin">
                  <wp:posOffset>845982</wp:posOffset>
                </wp:positionH>
                <wp:positionV relativeFrom="line">
                  <wp:posOffset>30598</wp:posOffset>
                </wp:positionV>
                <wp:extent cx="563214" cy="392179"/>
                <wp:effectExtent l="0" t="0" r="0" b="0"/>
                <wp:wrapThrough wrapText="bothSides" distL="152400" distR="152400">
                  <wp:wrapPolygon edited="1">
                    <wp:start x="10807" y="-1399"/>
                    <wp:lineTo x="10669" y="-1398"/>
                    <wp:lineTo x="10531" y="-1396"/>
                    <wp:lineTo x="10394" y="-1392"/>
                    <wp:lineTo x="10256" y="-1386"/>
                    <wp:lineTo x="10118" y="-1379"/>
                    <wp:lineTo x="9981" y="-1370"/>
                    <wp:lineTo x="9843" y="-1359"/>
                    <wp:lineTo x="9706" y="-1347"/>
                    <wp:lineTo x="9569" y="-1333"/>
                    <wp:lineTo x="9431" y="-1318"/>
                    <wp:lineTo x="9294" y="-1301"/>
                    <wp:lineTo x="9157" y="-1282"/>
                    <wp:lineTo x="9020" y="-1262"/>
                    <wp:lineTo x="8884" y="-1240"/>
                    <wp:lineTo x="8747" y="-1216"/>
                    <wp:lineTo x="8611" y="-1191"/>
                    <wp:lineTo x="8475" y="-1164"/>
                    <wp:lineTo x="8339" y="-1136"/>
                    <wp:lineTo x="8204" y="-1106"/>
                    <wp:lineTo x="8068" y="-1074"/>
                    <wp:lineTo x="7933" y="-1040"/>
                    <wp:lineTo x="7798" y="-1005"/>
                    <wp:lineTo x="7664" y="-968"/>
                    <wp:lineTo x="7530" y="-929"/>
                    <wp:lineTo x="7396" y="-889"/>
                    <wp:lineTo x="7263" y="-847"/>
                    <wp:lineTo x="7130" y="-804"/>
                    <wp:lineTo x="6997" y="-759"/>
                    <wp:lineTo x="6865" y="-712"/>
                    <wp:lineTo x="6733" y="-663"/>
                    <wp:lineTo x="6601" y="-613"/>
                    <wp:lineTo x="6470" y="-561"/>
                    <wp:lineTo x="6340" y="-507"/>
                    <wp:lineTo x="6210" y="-452"/>
                    <wp:lineTo x="6080" y="-395"/>
                    <wp:lineTo x="5951" y="-336"/>
                    <wp:lineTo x="5822" y="-275"/>
                    <wp:lineTo x="5694" y="-213"/>
                    <wp:lineTo x="5567" y="-149"/>
                    <wp:lineTo x="5440" y="-84"/>
                    <wp:lineTo x="5314" y="-16"/>
                    <wp:lineTo x="5188" y="53"/>
                    <wp:lineTo x="5063" y="123"/>
                    <wp:lineTo x="4938" y="196"/>
                    <wp:lineTo x="4814" y="270"/>
                    <wp:lineTo x="4691" y="346"/>
                    <wp:lineTo x="4569" y="424"/>
                    <wp:lineTo x="4447" y="503"/>
                    <wp:lineTo x="4326" y="584"/>
                    <wp:lineTo x="4205" y="667"/>
                    <wp:lineTo x="4085" y="752"/>
                    <wp:lineTo x="3967" y="838"/>
                    <wp:lineTo x="3848" y="926"/>
                    <wp:lineTo x="3731" y="1016"/>
                    <wp:lineTo x="3614" y="1108"/>
                    <wp:lineTo x="3498" y="1201"/>
                    <wp:lineTo x="3383" y="1296"/>
                    <wp:lineTo x="3269" y="1393"/>
                    <wp:lineTo x="3156" y="1491"/>
                    <wp:lineTo x="3044" y="1592"/>
                    <wp:lineTo x="2932" y="1694"/>
                    <wp:lineTo x="2821" y="1798"/>
                    <wp:lineTo x="2712" y="1904"/>
                    <wp:lineTo x="2603" y="2011"/>
                    <wp:lineTo x="2495" y="2120"/>
                    <wp:lineTo x="2389" y="2230"/>
                    <wp:lineTo x="2285" y="2342"/>
                    <wp:lineTo x="2182" y="2454"/>
                    <wp:lineTo x="2081" y="2568"/>
                    <wp:lineTo x="1981" y="2683"/>
                    <wp:lineTo x="1883" y="2799"/>
                    <wp:lineTo x="1787" y="2916"/>
                    <wp:lineTo x="1692" y="3035"/>
                    <wp:lineTo x="1599" y="3154"/>
                    <wp:lineTo x="1507" y="3275"/>
                    <wp:lineTo x="1417" y="3397"/>
                    <wp:lineTo x="1329" y="3519"/>
                    <wp:lineTo x="1242" y="3643"/>
                    <wp:lineTo x="1156" y="3768"/>
                    <wp:lineTo x="1073" y="3894"/>
                    <wp:lineTo x="991" y="4021"/>
                    <wp:lineTo x="910" y="4149"/>
                    <wp:lineTo x="832" y="4277"/>
                    <wp:lineTo x="754" y="4407"/>
                    <wp:lineTo x="679" y="4538"/>
                    <wp:lineTo x="605" y="4669"/>
                    <wp:lineTo x="533" y="4802"/>
                    <wp:lineTo x="462" y="4935"/>
                    <wp:lineTo x="393" y="5070"/>
                    <wp:lineTo x="325" y="5205"/>
                    <wp:lineTo x="259" y="5341"/>
                    <wp:lineTo x="195" y="5478"/>
                    <wp:lineTo x="132" y="5615"/>
                    <wp:lineTo x="71" y="5754"/>
                    <wp:lineTo x="12" y="5893"/>
                    <wp:lineTo x="-46" y="6033"/>
                    <wp:lineTo x="-102" y="6174"/>
                    <wp:lineTo x="-156" y="6315"/>
                    <wp:lineTo x="-209" y="6458"/>
                    <wp:lineTo x="-260" y="6601"/>
                    <wp:lineTo x="-309" y="6744"/>
                    <wp:lineTo x="-357" y="6888"/>
                    <wp:lineTo x="-403" y="7033"/>
                    <wp:lineTo x="-447" y="7179"/>
                    <wp:lineTo x="-489" y="7325"/>
                    <wp:lineTo x="-530" y="7472"/>
                    <wp:lineTo x="-569" y="7619"/>
                    <wp:lineTo x="-606" y="7767"/>
                    <wp:lineTo x="-642" y="7915"/>
                    <wp:lineTo x="-675" y="8064"/>
                    <wp:lineTo x="-707" y="8213"/>
                    <wp:lineTo x="-738" y="8363"/>
                    <wp:lineTo x="-766" y="8513"/>
                    <wp:lineTo x="-793" y="8664"/>
                    <wp:lineTo x="-817" y="8814"/>
                    <wp:lineTo x="-840" y="8966"/>
                    <wp:lineTo x="-862" y="9117"/>
                    <wp:lineTo x="-881" y="9269"/>
                    <wp:lineTo x="-899" y="9421"/>
                    <wp:lineTo x="-914" y="9573"/>
                    <wp:lineTo x="-928" y="9726"/>
                    <wp:lineTo x="-940" y="9879"/>
                    <wp:lineTo x="-951" y="10032"/>
                    <wp:lineTo x="-959" y="10185"/>
                    <wp:lineTo x="-966" y="10338"/>
                    <wp:lineTo x="-970" y="10491"/>
                    <wp:lineTo x="-973" y="10645"/>
                    <wp:lineTo x="-974" y="10798"/>
                    <wp:lineTo x="-973" y="10952"/>
                    <wp:lineTo x="-970" y="11105"/>
                    <wp:lineTo x="-966" y="11258"/>
                    <wp:lineTo x="-959" y="11412"/>
                    <wp:lineTo x="-951" y="11565"/>
                    <wp:lineTo x="-940" y="11718"/>
                    <wp:lineTo x="-928" y="11870"/>
                    <wp:lineTo x="-914" y="12023"/>
                    <wp:lineTo x="-899" y="12175"/>
                    <wp:lineTo x="-881" y="12327"/>
                    <wp:lineTo x="-862" y="12479"/>
                    <wp:lineTo x="-840" y="12631"/>
                    <wp:lineTo x="-817" y="12782"/>
                    <wp:lineTo x="-793" y="12933"/>
                    <wp:lineTo x="-766" y="13083"/>
                    <wp:lineTo x="-738" y="13233"/>
                    <wp:lineTo x="-707" y="13383"/>
                    <wp:lineTo x="-675" y="13532"/>
                    <wp:lineTo x="-642" y="13681"/>
                    <wp:lineTo x="-606" y="13829"/>
                    <wp:lineTo x="-569" y="13977"/>
                    <wp:lineTo x="-530" y="14124"/>
                    <wp:lineTo x="-489" y="14271"/>
                    <wp:lineTo x="-447" y="14417"/>
                    <wp:lineTo x="-403" y="14563"/>
                    <wp:lineTo x="-357" y="14708"/>
                    <wp:lineTo x="-309" y="14852"/>
                    <wp:lineTo x="-260" y="14996"/>
                    <wp:lineTo x="-209" y="15139"/>
                    <wp:lineTo x="-156" y="15281"/>
                    <wp:lineTo x="-102" y="15423"/>
                    <wp:lineTo x="-46" y="15563"/>
                    <wp:lineTo x="12" y="15703"/>
                    <wp:lineTo x="71" y="15843"/>
                    <wp:lineTo x="132" y="15981"/>
                    <wp:lineTo x="195" y="16119"/>
                    <wp:lineTo x="259" y="16256"/>
                    <wp:lineTo x="325" y="16392"/>
                    <wp:lineTo x="393" y="16527"/>
                    <wp:lineTo x="462" y="16661"/>
                    <wp:lineTo x="533" y="16794"/>
                    <wp:lineTo x="605" y="16927"/>
                    <wp:lineTo x="679" y="17059"/>
                    <wp:lineTo x="754" y="17189"/>
                    <wp:lineTo x="832" y="17319"/>
                    <wp:lineTo x="910" y="17448"/>
                    <wp:lineTo x="991" y="17576"/>
                    <wp:lineTo x="1073" y="17702"/>
                    <wp:lineTo x="1156" y="17828"/>
                    <wp:lineTo x="1242" y="17953"/>
                    <wp:lineTo x="1329" y="18077"/>
                    <wp:lineTo x="1417" y="18200"/>
                    <wp:lineTo x="1507" y="18321"/>
                    <wp:lineTo x="1599" y="18442"/>
                    <wp:lineTo x="1692" y="18562"/>
                    <wp:lineTo x="1787" y="18680"/>
                    <wp:lineTo x="1883" y="18797"/>
                    <wp:lineTo x="1981" y="18913"/>
                    <wp:lineTo x="2081" y="19028"/>
                    <wp:lineTo x="2182" y="19142"/>
                    <wp:lineTo x="2285" y="19255"/>
                    <wp:lineTo x="2389" y="19366"/>
                    <wp:lineTo x="2495" y="19476"/>
                    <wp:lineTo x="2603" y="19585"/>
                    <wp:lineTo x="2712" y="19693"/>
                    <wp:lineTo x="2821" y="19799"/>
                    <wp:lineTo x="2932" y="19902"/>
                    <wp:lineTo x="3044" y="20005"/>
                    <wp:lineTo x="3156" y="20105"/>
                    <wp:lineTo x="3269" y="20204"/>
                    <wp:lineTo x="3383" y="20300"/>
                    <wp:lineTo x="3498" y="20396"/>
                    <wp:lineTo x="3614" y="20489"/>
                    <wp:lineTo x="3731" y="20580"/>
                    <wp:lineTo x="3848" y="20670"/>
                    <wp:lineTo x="3967" y="20758"/>
                    <wp:lineTo x="4085" y="20845"/>
                    <wp:lineTo x="4205" y="20929"/>
                    <wp:lineTo x="4326" y="21012"/>
                    <wp:lineTo x="4447" y="21093"/>
                    <wp:lineTo x="4569" y="21173"/>
                    <wp:lineTo x="4691" y="21250"/>
                    <wp:lineTo x="4814" y="21326"/>
                    <wp:lineTo x="4938" y="21400"/>
                    <wp:lineTo x="5063" y="21473"/>
                    <wp:lineTo x="5188" y="21544"/>
                    <wp:lineTo x="5314" y="21613"/>
                    <wp:lineTo x="5440" y="21680"/>
                    <wp:lineTo x="5567" y="21746"/>
                    <wp:lineTo x="5694" y="21810"/>
                    <wp:lineTo x="5822" y="21872"/>
                    <wp:lineTo x="5951" y="21932"/>
                    <wp:lineTo x="6080" y="21991"/>
                    <wp:lineTo x="6210" y="22048"/>
                    <wp:lineTo x="6340" y="22103"/>
                    <wp:lineTo x="6470" y="22157"/>
                    <wp:lineTo x="6601" y="22209"/>
                    <wp:lineTo x="6733" y="22259"/>
                    <wp:lineTo x="6865" y="22308"/>
                    <wp:lineTo x="6997" y="22355"/>
                    <wp:lineTo x="7130" y="22400"/>
                    <wp:lineTo x="7263" y="22444"/>
                    <wp:lineTo x="7396" y="22486"/>
                    <wp:lineTo x="7530" y="22526"/>
                    <wp:lineTo x="7664" y="22564"/>
                    <wp:lineTo x="7798" y="22601"/>
                    <wp:lineTo x="7933" y="22636"/>
                    <wp:lineTo x="8068" y="22670"/>
                    <wp:lineTo x="8204" y="22702"/>
                    <wp:lineTo x="8339" y="22732"/>
                    <wp:lineTo x="8475" y="22761"/>
                    <wp:lineTo x="8611" y="22788"/>
                    <wp:lineTo x="8747" y="22813"/>
                    <wp:lineTo x="8884" y="22836"/>
                    <wp:lineTo x="9020" y="22858"/>
                    <wp:lineTo x="9157" y="22879"/>
                    <wp:lineTo x="9294" y="22897"/>
                    <wp:lineTo x="9431" y="22914"/>
                    <wp:lineTo x="9569" y="22930"/>
                    <wp:lineTo x="9706" y="22944"/>
                    <wp:lineTo x="9843" y="22956"/>
                    <wp:lineTo x="9981" y="22966"/>
                    <wp:lineTo x="10118" y="22975"/>
                    <wp:lineTo x="10256" y="22982"/>
                    <wp:lineTo x="10394" y="22988"/>
                    <wp:lineTo x="10531" y="22992"/>
                    <wp:lineTo x="10669" y="22995"/>
                    <wp:lineTo x="10807" y="22995"/>
                    <wp:lineTo x="10944" y="22995"/>
                    <wp:lineTo x="11082" y="22992"/>
                    <wp:lineTo x="11220" y="22988"/>
                    <wp:lineTo x="11357" y="22982"/>
                    <wp:lineTo x="11495" y="22975"/>
                    <wp:lineTo x="11632" y="22966"/>
                    <wp:lineTo x="11770" y="22956"/>
                    <wp:lineTo x="11907" y="22944"/>
                    <wp:lineTo x="12044" y="22930"/>
                    <wp:lineTo x="12181" y="22914"/>
                    <wp:lineTo x="12318" y="22897"/>
                    <wp:lineTo x="12455" y="22879"/>
                    <wp:lineTo x="12591" y="22858"/>
                    <wp:lineTo x="12728" y="22836"/>
                    <wp:lineTo x="12864" y="22813"/>
                    <wp:lineTo x="13000" y="22788"/>
                    <wp:lineTo x="13136" y="22761"/>
                    <wp:lineTo x="13271" y="22732"/>
                    <wp:lineTo x="13407" y="22702"/>
                    <wp:lineTo x="13542" y="22670"/>
                    <wp:lineTo x="13676" y="22636"/>
                    <wp:lineTo x="13811" y="22601"/>
                    <wp:lineTo x="13945" y="22564"/>
                    <wp:lineTo x="14079" y="22526"/>
                    <wp:lineTo x="14212" y="22486"/>
                    <wp:lineTo x="14345" y="22444"/>
                    <wp:lineTo x="14478" y="22400"/>
                    <wp:lineTo x="14610" y="22355"/>
                    <wp:lineTo x="14742" y="22308"/>
                    <wp:lineTo x="14874" y="22259"/>
                    <wp:lineTo x="15005" y="22209"/>
                    <wp:lineTo x="15135" y="22157"/>
                    <wp:lineTo x="15266" y="22103"/>
                    <wp:lineTo x="15395" y="22048"/>
                    <wp:lineTo x="15525" y="21991"/>
                    <wp:lineTo x="15653" y="21932"/>
                    <wp:lineTo x="15782" y="21872"/>
                    <wp:lineTo x="15909" y="21810"/>
                    <wp:lineTo x="16036" y="21746"/>
                    <wp:lineTo x="16163" y="21680"/>
                    <wp:lineTo x="16289" y="21613"/>
                    <wp:lineTo x="16414" y="21544"/>
                    <wp:lineTo x="16539" y="21473"/>
                    <wp:lineTo x="16663" y="21400"/>
                    <wp:lineTo x="16787" y="21326"/>
                    <wp:lineTo x="16910" y="21250"/>
                    <wp:lineTo x="17032" y="21173"/>
                    <wp:lineTo x="17154" y="21093"/>
                    <wp:lineTo x="17275" y="21012"/>
                    <wp:lineTo x="17395" y="20929"/>
                    <wp:lineTo x="17514" y="20845"/>
                    <wp:lineTo x="17633" y="20758"/>
                    <wp:lineTo x="17751" y="20670"/>
                    <wp:lineTo x="17868" y="20580"/>
                    <wp:lineTo x="17985" y="20489"/>
                    <wp:lineTo x="18100" y="20396"/>
                    <wp:lineTo x="18215" y="20300"/>
                    <wp:lineTo x="18329" y="20204"/>
                    <wp:lineTo x="18442" y="20105"/>
                    <wp:lineTo x="18555" y="20005"/>
                    <wp:lineTo x="18666" y="19902"/>
                    <wp:lineTo x="18777" y="19799"/>
                    <wp:lineTo x="18887" y="19693"/>
                    <wp:lineTo x="18995" y="19585"/>
                    <wp:lineTo x="19103" y="19476"/>
                    <wp:lineTo x="19209" y="19366"/>
                    <wp:lineTo x="19313" y="19255"/>
                    <wp:lineTo x="19416" y="19142"/>
                    <wp:lineTo x="19517" y="19028"/>
                    <wp:lineTo x="19617" y="18913"/>
                    <wp:lineTo x="19715" y="18797"/>
                    <wp:lineTo x="19811" y="18680"/>
                    <wp:lineTo x="19906" y="18562"/>
                    <wp:lineTo x="19999" y="18442"/>
                    <wp:lineTo x="20091" y="18321"/>
                    <wp:lineTo x="20181" y="18200"/>
                    <wp:lineTo x="20270" y="18077"/>
                    <wp:lineTo x="20356" y="17953"/>
                    <wp:lineTo x="20442" y="17828"/>
                    <wp:lineTo x="20525" y="17702"/>
                    <wp:lineTo x="20607" y="17576"/>
                    <wp:lineTo x="20688" y="17448"/>
                    <wp:lineTo x="20767" y="17319"/>
                    <wp:lineTo x="20844" y="17189"/>
                    <wp:lineTo x="20919" y="17059"/>
                    <wp:lineTo x="20993" y="16927"/>
                    <wp:lineTo x="21066" y="16794"/>
                    <wp:lineTo x="21136" y="16661"/>
                    <wp:lineTo x="21205" y="16527"/>
                    <wp:lineTo x="21273" y="16392"/>
                    <wp:lineTo x="21339" y="16256"/>
                    <wp:lineTo x="21403" y="16119"/>
                    <wp:lineTo x="21466" y="15981"/>
                    <wp:lineTo x="21527" y="15843"/>
                    <wp:lineTo x="21586" y="15703"/>
                    <wp:lineTo x="21644" y="15563"/>
                    <wp:lineTo x="21700" y="15423"/>
                    <wp:lineTo x="21754" y="15281"/>
                    <wp:lineTo x="21807" y="15139"/>
                    <wp:lineTo x="21858" y="14996"/>
                    <wp:lineTo x="21907" y="14852"/>
                    <wp:lineTo x="21955" y="14708"/>
                    <wp:lineTo x="22001" y="14563"/>
                    <wp:lineTo x="22045" y="14417"/>
                    <wp:lineTo x="22088" y="14271"/>
                    <wp:lineTo x="22128" y="14124"/>
                    <wp:lineTo x="22167" y="13977"/>
                    <wp:lineTo x="22204" y="13829"/>
                    <wp:lineTo x="22240" y="13681"/>
                    <wp:lineTo x="22274" y="13532"/>
                    <wp:lineTo x="22306" y="13383"/>
                    <wp:lineTo x="22336" y="13233"/>
                    <wp:lineTo x="22364" y="13083"/>
                    <wp:lineTo x="22391" y="12933"/>
                    <wp:lineTo x="22416" y="12782"/>
                    <wp:lineTo x="22439" y="12631"/>
                    <wp:lineTo x="22460" y="12479"/>
                    <wp:lineTo x="22479" y="12327"/>
                    <wp:lineTo x="22497" y="12175"/>
                    <wp:lineTo x="22513" y="12023"/>
                    <wp:lineTo x="22527" y="11870"/>
                    <wp:lineTo x="22539" y="11718"/>
                    <wp:lineTo x="22549" y="11565"/>
                    <wp:lineTo x="22557" y="11412"/>
                    <wp:lineTo x="22564" y="11258"/>
                    <wp:lineTo x="22569" y="11105"/>
                    <wp:lineTo x="22571" y="10952"/>
                    <wp:lineTo x="22572" y="10798"/>
                    <wp:lineTo x="22571" y="10645"/>
                    <wp:lineTo x="22569" y="10491"/>
                    <wp:lineTo x="22564" y="10338"/>
                    <wp:lineTo x="22557" y="10185"/>
                    <wp:lineTo x="22549" y="10032"/>
                    <wp:lineTo x="22539" y="9879"/>
                    <wp:lineTo x="22527" y="9726"/>
                    <wp:lineTo x="22513" y="9573"/>
                    <wp:lineTo x="22497" y="9421"/>
                    <wp:lineTo x="22479" y="9269"/>
                    <wp:lineTo x="22460" y="9117"/>
                    <wp:lineTo x="22439" y="8966"/>
                    <wp:lineTo x="22416" y="8814"/>
                    <wp:lineTo x="22391" y="8664"/>
                    <wp:lineTo x="22364" y="8513"/>
                    <wp:lineTo x="22336" y="8363"/>
                    <wp:lineTo x="22306" y="8213"/>
                    <wp:lineTo x="22274" y="8064"/>
                    <wp:lineTo x="22240" y="7915"/>
                    <wp:lineTo x="22204" y="7767"/>
                    <wp:lineTo x="22167" y="7619"/>
                    <wp:lineTo x="22128" y="7472"/>
                    <wp:lineTo x="22088" y="7325"/>
                    <wp:lineTo x="22045" y="7179"/>
                    <wp:lineTo x="22001" y="7033"/>
                    <wp:lineTo x="21955" y="6888"/>
                    <wp:lineTo x="21907" y="6744"/>
                    <wp:lineTo x="21858" y="6601"/>
                    <wp:lineTo x="21807" y="6458"/>
                    <wp:lineTo x="21754" y="6315"/>
                    <wp:lineTo x="21700" y="6174"/>
                    <wp:lineTo x="21644" y="6033"/>
                    <wp:lineTo x="21586" y="5893"/>
                    <wp:lineTo x="21527" y="5754"/>
                    <wp:lineTo x="21466" y="5615"/>
                    <wp:lineTo x="21403" y="5478"/>
                    <wp:lineTo x="21339" y="5341"/>
                    <wp:lineTo x="21273" y="5205"/>
                    <wp:lineTo x="21205" y="5070"/>
                    <wp:lineTo x="21136" y="4935"/>
                    <wp:lineTo x="21066" y="4802"/>
                    <wp:lineTo x="20993" y="4669"/>
                    <wp:lineTo x="20919" y="4538"/>
                    <wp:lineTo x="20844" y="4407"/>
                    <wp:lineTo x="20767" y="4277"/>
                    <wp:lineTo x="20688" y="4149"/>
                    <wp:lineTo x="20607" y="4021"/>
                    <wp:lineTo x="20525" y="3894"/>
                    <wp:lineTo x="20442" y="3768"/>
                    <wp:lineTo x="20356" y="3643"/>
                    <wp:lineTo x="20270" y="3519"/>
                    <wp:lineTo x="20181" y="3397"/>
                    <wp:lineTo x="20091" y="3275"/>
                    <wp:lineTo x="19999" y="3154"/>
                    <wp:lineTo x="19906" y="3035"/>
                    <wp:lineTo x="19811" y="2916"/>
                    <wp:lineTo x="19715" y="2799"/>
                    <wp:lineTo x="19617" y="2683"/>
                    <wp:lineTo x="19517" y="2568"/>
                    <wp:lineTo x="19416" y="2454"/>
                    <wp:lineTo x="19313" y="2342"/>
                    <wp:lineTo x="19209" y="2230"/>
                    <wp:lineTo x="19103" y="2120"/>
                    <wp:lineTo x="18995" y="2011"/>
                    <wp:lineTo x="18887" y="1904"/>
                    <wp:lineTo x="18777" y="1798"/>
                    <wp:lineTo x="18666" y="1694"/>
                    <wp:lineTo x="18555" y="1592"/>
                    <wp:lineTo x="18442" y="1491"/>
                    <wp:lineTo x="18329" y="1393"/>
                    <wp:lineTo x="18215" y="1296"/>
                    <wp:lineTo x="18100" y="1201"/>
                    <wp:lineTo x="17985" y="1108"/>
                    <wp:lineTo x="17868" y="1016"/>
                    <wp:lineTo x="17751" y="926"/>
                    <wp:lineTo x="17633" y="838"/>
                    <wp:lineTo x="17514" y="752"/>
                    <wp:lineTo x="17395" y="667"/>
                    <wp:lineTo x="17275" y="584"/>
                    <wp:lineTo x="17154" y="503"/>
                    <wp:lineTo x="17032" y="424"/>
                    <wp:lineTo x="16910" y="346"/>
                    <wp:lineTo x="16787" y="270"/>
                    <wp:lineTo x="16663" y="196"/>
                    <wp:lineTo x="16539" y="123"/>
                    <wp:lineTo x="16414" y="53"/>
                    <wp:lineTo x="16289" y="-16"/>
                    <wp:lineTo x="16163" y="-84"/>
                    <wp:lineTo x="16036" y="-149"/>
                    <wp:lineTo x="15909" y="-213"/>
                    <wp:lineTo x="15782" y="-275"/>
                    <wp:lineTo x="15653" y="-336"/>
                    <wp:lineTo x="15525" y="-395"/>
                    <wp:lineTo x="15395" y="-452"/>
                    <wp:lineTo x="15266" y="-507"/>
                    <wp:lineTo x="15135" y="-561"/>
                    <wp:lineTo x="15005" y="-613"/>
                    <wp:lineTo x="14874" y="-663"/>
                    <wp:lineTo x="14742" y="-712"/>
                    <wp:lineTo x="14610" y="-759"/>
                    <wp:lineTo x="14478" y="-804"/>
                    <wp:lineTo x="14345" y="-847"/>
                    <wp:lineTo x="14212" y="-889"/>
                    <wp:lineTo x="14079" y="-929"/>
                    <wp:lineTo x="13945" y="-968"/>
                    <wp:lineTo x="13811" y="-1005"/>
                    <wp:lineTo x="13676" y="-1040"/>
                    <wp:lineTo x="13542" y="-1074"/>
                    <wp:lineTo x="13407" y="-1106"/>
                    <wp:lineTo x="13271" y="-1136"/>
                    <wp:lineTo x="13136" y="-1164"/>
                    <wp:lineTo x="13000" y="-1191"/>
                    <wp:lineTo x="12864" y="-1216"/>
                    <wp:lineTo x="12728" y="-1240"/>
                    <wp:lineTo x="12591" y="-1262"/>
                    <wp:lineTo x="12455" y="-1282"/>
                    <wp:lineTo x="12318" y="-1301"/>
                    <wp:lineTo x="12181" y="-1318"/>
                    <wp:lineTo x="12044" y="-1333"/>
                    <wp:lineTo x="11907" y="-1347"/>
                    <wp:lineTo x="11770" y="-1359"/>
                    <wp:lineTo x="11632" y="-1370"/>
                    <wp:lineTo x="11495" y="-1379"/>
                    <wp:lineTo x="11357" y="-1386"/>
                    <wp:lineTo x="11220" y="-1392"/>
                    <wp:lineTo x="11082" y="-1396"/>
                    <wp:lineTo x="10944" y="-1398"/>
                    <wp:lineTo x="10807" y="-1399"/>
                  </wp:wrapPolygon>
                </wp:wrapThrough>
                <wp:docPr id="1073741915" name="officeArt object"/>
                <wp:cNvGraphicFramePr/>
                <a:graphic xmlns:a="http://schemas.openxmlformats.org/drawingml/2006/main">
                  <a:graphicData uri="http://schemas.microsoft.com/office/word/2010/wordprocessingShape">
                    <wps:wsp>
                      <wps:cNvSpPr/>
                      <wps:spPr>
                        <a:xfrm>
                          <a:off x="0" y="0"/>
                          <a:ext cx="563214" cy="392179"/>
                        </a:xfrm>
                        <a:prstGeom prst="ellipse">
                          <a:avLst/>
                        </a:prstGeom>
                        <a:noFill/>
                        <a:ln w="50800" cap="flat">
                          <a:solidFill>
                            <a:srgbClr val="FF2600"/>
                          </a:solidFill>
                          <a:prstDash val="solid"/>
                          <a:round/>
                        </a:ln>
                        <a:effectLst>
                          <a:outerShdw blurRad="38100" dist="23000" dir="5400000" rotWithShape="0">
                            <a:srgbClr val="000000">
                              <a:alpha val="35000"/>
                            </a:srgbClr>
                          </a:outerShdw>
                        </a:effectLst>
                      </wps:spPr>
                      <wps:bodyPr/>
                    </wps:wsp>
                  </a:graphicData>
                </a:graphic>
              </wp:anchor>
            </w:drawing>
          </mc:Choice>
          <mc:Fallback xmlns:w16sdtdh="http://schemas.microsoft.com/office/word/2020/wordml/sdtdatahash" xmlns:w16="http://schemas.microsoft.com/office/word/2018/wordml" xmlns:w16cex="http://schemas.microsoft.com/office/word/2018/wordml/cex">
            <w:pict>
              <v:oval w14:anchorId="6C45F232" id="officeArt object" o:spid="_x0000_s1026" style="position:absolute;margin-left:66.6pt;margin-top:2.4pt;width:44.35pt;height:30.9pt;z-index:251739136;visibility:visible;mso-wrap-style:square;mso-wrap-distance-left:12pt;mso-wrap-distance-top:12pt;mso-wrap-distance-right:12pt;mso-wrap-distance-bottom:12pt;mso-position-horizontal:absolute;mso-position-horizontal-relative:margin;mso-position-vertical:absolute;mso-position-vertical-relative:line;v-text-anchor:top" wrapcoords="10795 -1397 10657 -1396 10519 -1394 10382 -1390 10244 -1384 10107 -1377 9970 -1368 9832 -1357 9695 -1345 9558 -1331 9420 -1316 9284 -1299 9147 -1280 9010 -1260 8874 -1238 8737 -1214 8601 -1189 8465 -1162 8330 -1134 8195 -1104 8059 -1072 7924 -1038 7789 -1003 7655 -966 7522 -927 7388 -888 7255 -846 7122 -803 6989 -758 6857 -711 6725 -662 6594 -612 6463 -560 6333 -506 6203 -451 6073 -394 5944 -335 5815 -275 5688 -213 5561 -149 5434 -84 5308 -16 5182 53 5057 123 4932 196 4809 270 4686 345 4564 423 4442 502 4321 583 4200 666 4080 751 3963 837 3844 925 3727 1014 3610 1106 3494 1199 3379 1294 3265 1391 3152 1489 3041 1589 2929 1691 2818 1795 2709 1901 2600 2008 2492 2117 2386 2226 2282 2338 2180 2450 2079 2564 1979 2679 1881 2794 1785 2911 1690 3030 1597 3149 1505 3270 1415 3392 1328 3513 1241 3637 1155 3762 1072 3888 990 4014 909 4142 831 4270 753 4400 678 4531 604 4661 532 4794 461 4927 393 5062 325 5197 259 5332 195 5469 132 5606 71 5745 12 5883 -46 6023 -102 6164 -156 6305 -209 6448 -260 6590 -309 6733 -357 6877 -403 7022 -446 7167 -488 7313 -529 7460 -568 7607 -605 7754 -641 7902 -674 8051 -706 8200 -737 8349 -765 8499 -792 8650 -816 8800 -839 8951 -861 9102 -880 9254 -898 9406 -913 9558 -927 9710 -939 9863 -950 10016 -958 10169 -965 10321 -969 10474 -972 10628 -973 10781 -972 10934 -969 11087 -965 11240 -958 11394 -950 11546 -939 11699 -927 11851 -913 12004 -898 12155 -880 12307 -861 12459 -839 12611 -816 12761 -792 12912 -765 13062 -737 13212 -706 13361 -674 13510 -641 13659 -605 13807 -568 13954 -529 14101 -488 14248 -446 14394 -403 14539 -357 14684 -309 14828 -260 14972 -209 15115 -156 15256 -102 15398 -46 15538 12 15678 71 15817 132 15955 195 16093 259 16230 325 16365 393 16500 461 16634 532 16767 604 16900 678 17031 753 17161 831 17291 909 17420 990 17548 1072 17673 1155 17799 1241 17924 1328 18048 1415 18171 1505 18291 1597 18412 1690 18532 1785 18650 1881 18767 1979 18882 2079 18997 2180 19111 2282 19224 2386 19335 2492 19444 2600 19553 2709 19661 2818 19767 2929 19870 3041 19973 3152 20072 3265 20171 3379 20267 3494 20363 3610 20456 3727 20547 3844 20637 3963 20724 4080 20811 4200 20895 4321 20978 4442 21059 4564 21139 4686 21216 4809 21291 4932 21365 5057 21438 5182 21509 5308 21578 5434 21645 5561 21711 5688 21775 5815 21837 5944 21897 6073 21955 6203 22012 6333 22067 6463 22121 6594 22173 6725 22223 6857 22272 6989 22319 7122 22364 7255 22408 7388 22450 7522 22490 7655 22527 7789 22564 7924 22599 8059 22633 8195 22665 8330 22695 8465 22724 8601 22751 8737 22776 8874 22799 9010 22821 9147 22842 9284 22860 9420 22877 9558 22893 9695 22907 9832 22919 9970 22929 10107 22938 10244 22945 10382 22951 10519 22955 10657 22958 10795 22958 10932 22958 11070 22955 11207 22951 11344 22945 11482 22938 11619 22929 11757 22919 11894 22907 12030 22893 12167 22877 12304 22860 12441 22842 12577 22821 12714 22799 12849 22776 12985 22751 13121 22724 13256 22695 13392 22665 13527 22633 13661 22599 13795 22564 13929 22527 14063 22490 14196 22450 14329 22408 14462 22364 14594 22319 14725 22272 14857 22223 14988 22173 15118 22121 15249 22067 15378 22012 15507 21955 15635 21897 15764 21837 15891 21775 16018 21711 16145 21645 16271 21578 16395 21509 16520 21438 16644 21365 16768 21291 16891 21216 17013 21139 17135 21059 17256 20978 17375 20895 17494 20811 17613 20724 17731 20637 17848 20547 17965 20456 18080 20363 18194 20267 18308 20171 18421 20072 18534 19973 18645 19870 18756 19767 18866 19661 18974 19553 19081 19444 19187 19335 19291 19224 19394 19111 19495 18997 19595 18882 19693 18767 19789 18650 19884 18532 19976 18412 20068 18291 20158 18171 20247 18048 20333 17924 20419 17799 20502 17673 20584 17548 20665 17420 20744 17291 20821 17161 20895 17031 20969 16900 21042 16767 21112 16634 21181 16500 21249 16365 21315 16230 21379 16093 21442 15955 21503 15817 21562 15678 21620 15538 21676 15398 21729 15256 21782 15115 21833 14972 21882 14828 21930 14684 21976 14539 22020 14394 22063 14248 22103 14101 22142 13954 22179 13807 22215 13659 22249 13510 22281 13361 22311 13212 22339 13062 22366 12912 22391 12761 22414 12611 22435 12459 22454 12307 22472 12155 22488 12004 22502 11851 22514 11699 22524 11546 22532 11394 22539 11240 22544 11087 22546 10934 22547 10781 22546 10628 22544 10474 22539 10321 22532 10169 22524 10016 22514 9863 22502 9710 22488 9558 22472 9406 22454 9254 22435 9102 22414 8951 22391 8800 22366 8650 22339 8499 22311 8349 22281 8200 22249 8051 22215 7902 22179 7754 22142 7607 22103 7460 22063 7313 22020 7167 21976 7022 21930 6877 21882 6733 21833 6590 21782 6448 21729 6305 21676 6164 21620 6023 21562 5883 21503 5745 21442 5606 21379 5469 21315 5332 21249 5197 21181 5062 21112 4927 21042 4794 20969 4661 20895 4531 20821 4400 20744 4270 20665 4142 20584 4014 20502 3888 20419 3762 20333 3637 20247 3513 20158 3392 20068 3270 19976 3149 19884 3030 19789 2911 19693 2794 19595 2679 19495 2564 19394 2450 19291 2338 19187 2226 19081 2117 18974 2008 18866 1901 18756 1795 18645 1691 18534 1589 18421 1489 18308 1391 18194 1294 18080 1199 17965 1106 17848 1014 17731 925 17613 837 17494 751 17375 666 17256 583 17135 502 17013 423 16891 345 16768 270 16644 196 16520 123 16395 53 16271 -16 16145 -84 16018 -149 15891 -213 15764 -275 15635 -335 15507 -394 15378 -451 15249 -506 15118 -560 14988 -612 14857 -662 14725 -711 14594 -758 14462 -803 14329 -846 14196 -888 14063 -927 13929 -966 13795 -1003 13661 -1038 13527 -1072 13392 -1104 13256 -1134 13121 -1162 12985 -1189 12849 -1214 12714 -1238 12577 -1260 12441 -1280 12304 -1299 12167 -1316 12030 -1331 11894 -1345 11757 -1357 11619 -1368 11482 -1377 11344 -1384 11207 -1390 11070 -1394 10932 -1396 10795 -1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" filled="f" strokecolor="#ff2600" strokeweight="4pt">
                <v:shadow on="t" color="black" opacity="22937f" origin=",.5" offset="0,.63889mm"/>
                <w10:wrap type="through" anchorx="margin" anchory="line"/>
              </v:oval>
            </w:pict>
          </mc:Fallback>
        </mc:AlternateContent>
      </w:r>
    </w:p>
    <w:p w14:paraId="2CEFCA08" w14:textId="77777777" w:rsidR="003D6C10" w:rsidRDefault="003D6C10">
      <w:pPr>
        <w:pStyle w:val="Body"/>
        <w:rPr>
          <w:rStyle w:val="None"/>
        </w:rPr>
      </w:pPr>
    </w:p>
    <w:p w14:paraId="06266CBA" w14:textId="77777777" w:rsidR="003D6C10" w:rsidRDefault="003D6C10">
      <w:pPr>
        <w:pStyle w:val="Body"/>
        <w:rPr>
          <w:rStyle w:val="None"/>
        </w:rPr>
      </w:pPr>
    </w:p>
    <w:p w14:paraId="0B25CA8E" w14:textId="77777777" w:rsidR="003D6C10" w:rsidRDefault="003D6C10">
      <w:pPr>
        <w:pStyle w:val="Body"/>
        <w:rPr>
          <w:rStyle w:val="None"/>
        </w:rPr>
      </w:pPr>
    </w:p>
    <w:p w14:paraId="43D858CA" w14:textId="77777777" w:rsidR="003D6C10" w:rsidRDefault="003D6C10">
      <w:pPr>
        <w:pStyle w:val="Body"/>
        <w:rPr>
          <w:rStyle w:val="None"/>
        </w:rPr>
      </w:pPr>
    </w:p>
    <w:p w14:paraId="5DD327DB" w14:textId="77777777" w:rsidR="003D6C10" w:rsidRDefault="003D6C10">
      <w:pPr>
        <w:pStyle w:val="Body"/>
        <w:rPr>
          <w:rStyle w:val="None"/>
        </w:rPr>
      </w:pPr>
    </w:p>
    <w:p w14:paraId="08ACDAAC" w14:textId="77777777" w:rsidR="003D6C10" w:rsidRDefault="003D6C10">
      <w:pPr>
        <w:pStyle w:val="Body"/>
        <w:rPr>
          <w:rStyle w:val="None"/>
        </w:rPr>
      </w:pPr>
    </w:p>
    <w:p w14:paraId="6A4DB15A" w14:textId="77777777" w:rsidR="003D6C10" w:rsidRDefault="00855D70">
      <w:pPr>
        <w:pStyle w:val="Body"/>
        <w:rPr>
          <w:rStyle w:val="None"/>
        </w:rPr>
      </w:pPr>
      <w:r>
        <w:rPr>
          <w:rStyle w:val="None"/>
          <w:lang w:val="en-US"/>
        </w:rPr>
        <w:t xml:space="preserve">            </w:t>
      </w:r>
    </w:p>
    <w:p w14:paraId="4199C4BA" w14:textId="77777777" w:rsidR="003D6C10" w:rsidRDefault="003D6C10">
      <w:pPr>
        <w:pStyle w:val="Body"/>
        <w:rPr>
          <w:rStyle w:val="None"/>
        </w:rPr>
      </w:pPr>
    </w:p>
    <w:p w14:paraId="431CF726" w14:textId="77777777" w:rsidR="003D6C10" w:rsidRDefault="003D6C10">
      <w:pPr>
        <w:pStyle w:val="Body"/>
        <w:rPr>
          <w:rStyle w:val="None"/>
        </w:rPr>
      </w:pPr>
    </w:p>
    <w:p w14:paraId="49425601" w14:textId="77777777" w:rsidR="003D6C10" w:rsidRDefault="003D6C10">
      <w:pPr>
        <w:pStyle w:val="Heading3"/>
        <w:rPr>
          <w:rStyle w:val="None"/>
        </w:rPr>
      </w:pPr>
    </w:p>
    <w:p w14:paraId="10EA3F1B" w14:textId="77777777" w:rsidR="003D6C10" w:rsidRDefault="003D6C10">
      <w:pPr>
        <w:pStyle w:val="Heading3"/>
        <w:rPr>
          <w:rStyle w:val="None"/>
        </w:rPr>
      </w:pPr>
    </w:p>
    <w:p w14:paraId="0583A104" w14:textId="77777777" w:rsidR="003D6C10" w:rsidRDefault="00855D70">
      <w:pPr>
        <w:pStyle w:val="Heading3"/>
      </w:pPr>
      <w:r>
        <w:rPr>
          <w:rFonts w:eastAsia="Arial Unicode MS" w:cs="Arial Unicode MS"/>
          <w:lang w:val="en-US"/>
        </w:rPr>
        <w:t>Related record series</w:t>
      </w:r>
    </w:p>
    <w:p w14:paraId="25C4BE64" w14:textId="77777777" w:rsidR="003D6C10" w:rsidRDefault="003D6C10">
      <w:pPr>
        <w:pStyle w:val="Heading3"/>
        <w:rPr>
          <w:rStyle w:val="None"/>
        </w:rPr>
      </w:pPr>
    </w:p>
    <w:p w14:paraId="07C8D50D" w14:textId="77777777" w:rsidR="003D6C10" w:rsidRDefault="00855D70">
      <w:pPr>
        <w:pStyle w:val="WordDefaultStyle"/>
        <w:numPr>
          <w:ilvl w:val="0"/>
          <w:numId w:val="2"/>
        </w:numPr>
      </w:pPr>
      <w:r>
        <w:t>The Catalogue of the Papers of the Foreign</w:t>
      </w:r>
      <w:r>
        <w:rPr>
          <w:lang w:val="es-ES_tradnl"/>
        </w:rPr>
        <w:t xml:space="preserve"> </w:t>
      </w:r>
      <w:proofErr w:type="spellStart"/>
      <w:r>
        <w:rPr>
          <w:lang w:val="es-ES_tradnl"/>
        </w:rPr>
        <w:t>Division</w:t>
      </w:r>
      <w:proofErr w:type="spellEnd"/>
      <w:r>
        <w:t xml:space="preserve"> and the handlists to the mission series 1803-1934 do not list all of the overseas correspondence which came in to CMS headquarters between 1799 and 1934. </w:t>
      </w:r>
    </w:p>
    <w:p w14:paraId="3EA21B94" w14:textId="77777777" w:rsidR="003D6C10" w:rsidRDefault="00855D70">
      <w:pPr>
        <w:pStyle w:val="WordDefaultStyle"/>
        <w:numPr>
          <w:ilvl w:val="0"/>
          <w:numId w:val="2"/>
        </w:numPr>
      </w:pPr>
      <w:r>
        <w:t>Other departments of work at CMS headquarters dealt with matters relating to the Society’s missionaries and work overseas so you will find also find correspondence listed in the catalogue to the records of those departments.</w:t>
      </w:r>
    </w:p>
    <w:p w14:paraId="6C08DE05" w14:textId="77777777" w:rsidR="003D6C10" w:rsidRDefault="003D6C10">
      <w:pPr>
        <w:pStyle w:val="Body"/>
        <w:rPr>
          <w:rStyle w:val="None"/>
        </w:rPr>
      </w:pPr>
    </w:p>
    <w:p w14:paraId="2B3A5D2E" w14:textId="77777777" w:rsidR="003D6C10" w:rsidRDefault="003D6C10">
      <w:pPr>
        <w:pStyle w:val="Body"/>
        <w:rPr>
          <w:rStyle w:val="None"/>
        </w:rPr>
      </w:pPr>
    </w:p>
    <w:p w14:paraId="79156ED2" w14:textId="77777777" w:rsidR="003D6C10" w:rsidRDefault="003D6C10">
      <w:pPr>
        <w:pStyle w:val="Body"/>
        <w:rPr>
          <w:rStyle w:val="None"/>
        </w:rPr>
      </w:pPr>
    </w:p>
    <w:p w14:paraId="46496892" w14:textId="77777777" w:rsidR="000D4FF7" w:rsidRDefault="000D4FF7">
      <w:pPr>
        <w:pStyle w:val="Body"/>
        <w:rPr>
          <w:rStyle w:val="None"/>
        </w:rPr>
      </w:pPr>
    </w:p>
    <w:p w14:paraId="093D93AA" w14:textId="77777777" w:rsidR="003D6C10" w:rsidRDefault="003D6C10">
      <w:pPr>
        <w:pStyle w:val="Body"/>
        <w:rPr>
          <w:rStyle w:val="None"/>
        </w:rPr>
      </w:pPr>
    </w:p>
    <w:p w14:paraId="1A56A672" w14:textId="77777777" w:rsidR="003D6C10" w:rsidRDefault="003D6C10">
      <w:pPr>
        <w:pStyle w:val="Body"/>
        <w:rPr>
          <w:rStyle w:val="None"/>
        </w:rPr>
      </w:pPr>
    </w:p>
    <w:p w14:paraId="093C140C" w14:textId="77777777" w:rsidR="003D6C10" w:rsidRDefault="00855D70">
      <w:pPr>
        <w:pStyle w:val="Heading2"/>
      </w:pPr>
      <w:bookmarkStart w:id="82" w:name="HandlistsToPapersInTheMissionSeries18031"/>
      <w:r>
        <w:rPr>
          <w:rStyle w:val="None"/>
          <w:rFonts w:eastAsia="Arial Unicode MS" w:cs="Arial Unicode MS"/>
          <w:lang w:val="en-US"/>
        </w:rPr>
        <w:lastRenderedPageBreak/>
        <w:t>Handlists to</w:t>
      </w:r>
      <w:r>
        <w:rPr>
          <w:rFonts w:eastAsia="Arial Unicode MS" w:cs="Arial Unicode MS"/>
          <w:lang w:val="en-US"/>
        </w:rPr>
        <w:t xml:space="preserve"> papers in the mission series 1803-1934</w:t>
      </w:r>
    </w:p>
    <w:bookmarkEnd w:id="82"/>
    <w:p w14:paraId="60D9BF6A" w14:textId="77777777" w:rsidR="003D6C10" w:rsidRDefault="003D6C10">
      <w:pPr>
        <w:pStyle w:val="Body"/>
      </w:pPr>
    </w:p>
    <w:p w14:paraId="1C91220C" w14:textId="77777777" w:rsidR="003D6C10" w:rsidRDefault="003D6C10">
      <w:pPr>
        <w:pStyle w:val="Body"/>
      </w:pPr>
    </w:p>
    <w:p w14:paraId="06D3E65A" w14:textId="77777777" w:rsidR="003D6C10" w:rsidRDefault="00855D70">
      <w:pPr>
        <w:pStyle w:val="Heading3"/>
      </w:pPr>
      <w:r>
        <w:rPr>
          <w:rFonts w:eastAsia="Arial Unicode MS" w:cs="Arial Unicode MS"/>
          <w:lang w:val="en-US"/>
        </w:rPr>
        <w:t>Overview</w:t>
      </w:r>
    </w:p>
    <w:p w14:paraId="0A38C2D2" w14:textId="77777777" w:rsidR="003D6C10" w:rsidRDefault="003D6C10">
      <w:pPr>
        <w:pStyle w:val="Body"/>
      </w:pPr>
    </w:p>
    <w:p w14:paraId="3E96A7A3" w14:textId="77777777" w:rsidR="003D6C10" w:rsidRDefault="00855D70">
      <w:pPr>
        <w:pStyle w:val="WordDefaultStyle"/>
        <w:numPr>
          <w:ilvl w:val="0"/>
          <w:numId w:val="2"/>
        </w:numPr>
      </w:pPr>
      <w:r>
        <w:t xml:space="preserve">The committees of the </w:t>
      </w:r>
      <w:hyperlink w:anchor="CmsOverseasForeignDivision17991959AnOver" w:history="1">
        <w:r>
          <w:rPr>
            <w:rStyle w:val="Hyperlink0"/>
          </w:rPr>
          <w:t>Foreign Division</w:t>
        </w:r>
      </w:hyperlink>
      <w:r>
        <w:t xml:space="preserve"> at CMS headquarters worked directly with the overseas missions and there are separate series of papers for each individual mission they worked with. These papers include thousands of items of correspondence sent to headquarters from the overseas missions and vice versa. Within the CMS Archive they are referred to as the mission series or the </w:t>
      </w:r>
      <w:hyperlink w:anchor="TypeOfRecordsInThePapersOfTheOverseasFor" w:history="1">
        <w:r>
          <w:rPr>
            <w:rStyle w:val="Hyperlink0"/>
          </w:rPr>
          <w:t>overseas mission series</w:t>
        </w:r>
      </w:hyperlink>
      <w:r>
        <w:t xml:space="preserve">.  </w:t>
      </w:r>
    </w:p>
    <w:p w14:paraId="34A9FEA5" w14:textId="77777777" w:rsidR="003D6C10" w:rsidRDefault="00855D70">
      <w:pPr>
        <w:pStyle w:val="WordDefaultStyle"/>
        <w:numPr>
          <w:ilvl w:val="0"/>
          <w:numId w:val="2"/>
        </w:numPr>
      </w:pPr>
      <w:r>
        <w:t>The handlists described in this section of the Guide are effectively a catalogue of the mission series files kept by the Committee of Correspondence 1803-1880 and the East Asia (Group 1) Committee, West Asia (Group 2) Committee and Africa (Group 3) 1880-1934, in</w:t>
      </w:r>
      <w:r w:rsidR="000D4FF7">
        <w:t xml:space="preserve"> 20 typescript volumes</w:t>
      </w:r>
      <w:r>
        <w:rPr>
          <w:noProof/>
          <w:lang w:val="en-GB"/>
        </w:rPr>
        <w:drawing>
          <wp:anchor distT="0" distB="0" distL="0" distR="0" simplePos="0" relativeHeight="251745280" behindDoc="0" locked="0" layoutInCell="1" allowOverlap="1" wp14:anchorId="2AB3F8CB" wp14:editId="555C48E7">
            <wp:simplePos x="0" y="0"/>
            <wp:positionH relativeFrom="margin">
              <wp:posOffset>481102</wp:posOffset>
            </wp:positionH>
            <wp:positionV relativeFrom="line">
              <wp:posOffset>440307</wp:posOffset>
            </wp:positionV>
            <wp:extent cx="4752795" cy="2068326"/>
            <wp:effectExtent l="0" t="0" r="0" b="0"/>
            <wp:wrapNone/>
            <wp:docPr id="1073741917" name="officeArt object"/>
            <wp:cNvGraphicFramePr/>
            <a:graphic xmlns:a="http://schemas.openxmlformats.org/drawingml/2006/main">
              <a:graphicData uri="http://schemas.openxmlformats.org/drawingml/2006/picture">
                <pic:pic xmlns:pic="http://schemas.openxmlformats.org/drawingml/2006/picture">
                  <pic:nvPicPr>
                    <pic:cNvPr id="1073741917" name="image13-enhanced.jpeg"/>
                    <pic:cNvPicPr>
                      <a:picLocks noChangeAspect="1"/>
                    </pic:cNvPicPr>
                  </pic:nvPicPr>
                  <pic:blipFill>
                    <a:blip r:embed="rId112"/>
                    <a:stretch>
                      <a:fillRect/>
                    </a:stretch>
                  </pic:blipFill>
                  <pic:spPr>
                    <a:xfrm>
                      <a:off x="0" y="0"/>
                      <a:ext cx="4752795" cy="2068326"/>
                    </a:xfrm>
                    <a:prstGeom prst="rect">
                      <a:avLst/>
                    </a:prstGeom>
                    <a:ln w="12700" cap="flat">
                      <a:noFill/>
                      <a:miter lim="400000"/>
                    </a:ln>
                    <a:effectLst/>
                  </pic:spPr>
                </pic:pic>
              </a:graphicData>
            </a:graphic>
          </wp:anchor>
        </w:drawing>
      </w:r>
      <w:r w:rsidR="000D4FF7">
        <w:t>.</w:t>
      </w:r>
    </w:p>
    <w:p w14:paraId="789ABF07" w14:textId="77777777" w:rsidR="003D6C10" w:rsidRDefault="003D6C10">
      <w:pPr>
        <w:pStyle w:val="Body"/>
      </w:pPr>
    </w:p>
    <w:p w14:paraId="639F6D7F" w14:textId="77777777" w:rsidR="003D6C10" w:rsidRDefault="003D6C10">
      <w:pPr>
        <w:pStyle w:val="Body"/>
      </w:pPr>
    </w:p>
    <w:p w14:paraId="76388803" w14:textId="77777777" w:rsidR="003D6C10" w:rsidRDefault="003D6C10">
      <w:pPr>
        <w:pStyle w:val="Body"/>
      </w:pPr>
    </w:p>
    <w:p w14:paraId="71C6C3FD" w14:textId="77777777" w:rsidR="003D6C10" w:rsidRDefault="003D6C10">
      <w:pPr>
        <w:pStyle w:val="Body"/>
      </w:pPr>
    </w:p>
    <w:p w14:paraId="7159A623" w14:textId="77777777" w:rsidR="003D6C10" w:rsidRDefault="003D6C10">
      <w:pPr>
        <w:pStyle w:val="Body"/>
      </w:pPr>
    </w:p>
    <w:p w14:paraId="174775D8" w14:textId="77777777" w:rsidR="003D6C10" w:rsidRDefault="003D6C10">
      <w:pPr>
        <w:pStyle w:val="Body"/>
      </w:pPr>
    </w:p>
    <w:p w14:paraId="2B808CF4" w14:textId="77777777" w:rsidR="003D6C10" w:rsidRDefault="003D6C10">
      <w:pPr>
        <w:pStyle w:val="Body"/>
      </w:pPr>
    </w:p>
    <w:p w14:paraId="7DAC29EE" w14:textId="77777777" w:rsidR="003D6C10" w:rsidRDefault="003D6C10">
      <w:pPr>
        <w:pStyle w:val="Heading3"/>
      </w:pPr>
    </w:p>
    <w:p w14:paraId="50D17FA1" w14:textId="77777777" w:rsidR="003D6C10" w:rsidRDefault="003D6C10">
      <w:pPr>
        <w:pStyle w:val="Heading3"/>
      </w:pPr>
    </w:p>
    <w:p w14:paraId="101A1A2F" w14:textId="77777777" w:rsidR="003D6C10" w:rsidRDefault="003D6C10">
      <w:pPr>
        <w:pStyle w:val="Heading3"/>
      </w:pPr>
    </w:p>
    <w:p w14:paraId="546B369E" w14:textId="77777777" w:rsidR="003D6C10" w:rsidRDefault="003D6C10">
      <w:pPr>
        <w:pStyle w:val="Heading3"/>
      </w:pPr>
    </w:p>
    <w:p w14:paraId="301B386C" w14:textId="77777777" w:rsidR="003D6C10" w:rsidRDefault="003D6C10">
      <w:pPr>
        <w:pStyle w:val="Heading3"/>
      </w:pPr>
    </w:p>
    <w:p w14:paraId="1F5045BA" w14:textId="77777777" w:rsidR="003D6C10" w:rsidRDefault="003D6C10">
      <w:pPr>
        <w:pStyle w:val="Heading3"/>
      </w:pPr>
    </w:p>
    <w:p w14:paraId="658FB6C7" w14:textId="77777777" w:rsidR="003D6C10" w:rsidRDefault="003D6C10">
      <w:pPr>
        <w:pStyle w:val="Heading3"/>
      </w:pPr>
    </w:p>
    <w:p w14:paraId="5563D1B3" w14:textId="77777777" w:rsidR="003D6C10" w:rsidRDefault="003D6C10">
      <w:pPr>
        <w:pStyle w:val="Heading3"/>
      </w:pPr>
    </w:p>
    <w:p w14:paraId="71709EF5" w14:textId="77777777" w:rsidR="003D6C10" w:rsidRDefault="00855D70">
      <w:pPr>
        <w:pStyle w:val="WordDefaultStyle"/>
        <w:numPr>
          <w:ilvl w:val="0"/>
          <w:numId w:val="2"/>
        </w:numPr>
      </w:pPr>
      <w:r>
        <w:t>The information from the handlists has been entered into the online catalogue to the CMS Archive. In the online catalogue the papers are referred to as the overseas mission series. The contents are identical whichever format you use.</w:t>
      </w:r>
    </w:p>
    <w:p w14:paraId="088F2288" w14:textId="77777777" w:rsidR="003D6C10" w:rsidRDefault="00855D70">
      <w:pPr>
        <w:pStyle w:val="WordDefaultStyle"/>
        <w:numPr>
          <w:ilvl w:val="0"/>
          <w:numId w:val="2"/>
        </w:numPr>
      </w:pPr>
      <w:r>
        <w:t xml:space="preserve">Whether you use the handlists or the online catalogue to the mission series 1830-1934, you may wish to use them alongside the </w:t>
      </w:r>
      <w:hyperlink w:anchor="CatalogueOfPapersOfTheForeignDivision179" w:history="1">
        <w:r>
          <w:rPr>
            <w:rStyle w:val="Hyperlink0"/>
          </w:rPr>
          <w:t>Catalogue of the Papers of the Foreign Division 1799-1949</w:t>
        </w:r>
      </w:hyperlink>
      <w:r>
        <w:t>.</w:t>
      </w:r>
    </w:p>
    <w:p w14:paraId="762C62E4" w14:textId="77777777" w:rsidR="003D6C10" w:rsidRDefault="00855D70">
      <w:pPr>
        <w:pStyle w:val="WordDefaultStyle"/>
        <w:numPr>
          <w:ilvl w:val="0"/>
          <w:numId w:val="2"/>
        </w:numPr>
      </w:pPr>
      <w:r>
        <w:t xml:space="preserve">Guidance on </w:t>
      </w:r>
      <w:hyperlink w:anchor="UsingTheOnlineCatalogueToTheCmsArchive" w:history="1">
        <w:r>
          <w:rPr>
            <w:rStyle w:val="Hyperlink0"/>
          </w:rPr>
          <w:t>using the online catalogue</w:t>
        </w:r>
      </w:hyperlink>
      <w:r>
        <w:t xml:space="preserve"> is covered elsewhere in this Guide. This section focusses on using the handlists. </w:t>
      </w:r>
    </w:p>
    <w:p w14:paraId="1FDABA78" w14:textId="77777777" w:rsidR="003D6C10" w:rsidRDefault="00855D70">
      <w:pPr>
        <w:pStyle w:val="Heading3"/>
      </w:pPr>
      <w:r>
        <w:rPr>
          <w:rFonts w:eastAsia="Arial Unicode MS" w:cs="Arial Unicode MS"/>
          <w:lang w:val="en-US"/>
        </w:rPr>
        <w:t>Date range</w:t>
      </w:r>
    </w:p>
    <w:p w14:paraId="253047F7" w14:textId="77777777" w:rsidR="003D6C10" w:rsidRDefault="003D6C10">
      <w:pPr>
        <w:pStyle w:val="Heading3"/>
      </w:pPr>
    </w:p>
    <w:p w14:paraId="48459550" w14:textId="77777777" w:rsidR="003D6C10" w:rsidRDefault="00855D70">
      <w:pPr>
        <w:pStyle w:val="WordDefaultStyle"/>
        <w:numPr>
          <w:ilvl w:val="0"/>
          <w:numId w:val="2"/>
        </w:numPr>
      </w:pPr>
      <w:r>
        <w:t xml:space="preserve">The handlists described here cover records created between 1803 and c 1934. </w:t>
      </w:r>
    </w:p>
    <w:p w14:paraId="307DFBF3" w14:textId="77777777" w:rsidR="003D6C10" w:rsidRDefault="00855D70">
      <w:pPr>
        <w:pStyle w:val="WordDefaultStyle"/>
        <w:numPr>
          <w:ilvl w:val="0"/>
          <w:numId w:val="2"/>
        </w:numPr>
      </w:pPr>
      <w:r>
        <w:t xml:space="preserve">If you are interested in the mission series 1935-1959, use the </w:t>
      </w:r>
      <w:hyperlink w:anchor="CatalogueOfThePapersOfTheOverseasDivisio" w:history="1">
        <w:r>
          <w:rPr>
            <w:rStyle w:val="Hyperlink0"/>
          </w:rPr>
          <w:t>Catalogue of the Papers of the Overseas Division</w:t>
        </w:r>
      </w:hyperlink>
      <w:r>
        <w:t>.</w:t>
      </w:r>
    </w:p>
    <w:p w14:paraId="6C37639B" w14:textId="77777777" w:rsidR="003D6C10" w:rsidRDefault="00855D70">
      <w:pPr>
        <w:pStyle w:val="Heading3"/>
      </w:pPr>
      <w:r>
        <w:rPr>
          <w:rFonts w:eastAsia="Arial Unicode MS" w:cs="Arial Unicode MS"/>
          <w:lang w:val="en-US"/>
        </w:rPr>
        <w:lastRenderedPageBreak/>
        <w:t>Summary list of handlists to the mission series</w:t>
      </w:r>
    </w:p>
    <w:p w14:paraId="23F51258" w14:textId="77777777" w:rsidR="003D6C10" w:rsidRDefault="003D6C10">
      <w:pPr>
        <w:pStyle w:val="Heading3"/>
      </w:pPr>
    </w:p>
    <w:p w14:paraId="0BCD7624" w14:textId="77777777" w:rsidR="003D6C10" w:rsidRDefault="003D6C10">
      <w:pPr>
        <w:pStyle w:val="Heading3"/>
      </w:pPr>
    </w:p>
    <w:p w14:paraId="6439F115" w14:textId="77777777" w:rsidR="003D6C10" w:rsidRDefault="00855D70">
      <w:pPr>
        <w:pStyle w:val="WordDefaultStyle"/>
        <w:numPr>
          <w:ilvl w:val="0"/>
          <w:numId w:val="2"/>
        </w:numPr>
      </w:pPr>
      <w:r>
        <w:t>The volumes are arranged according to the committee at CMS headquarters which administered work of the overseas missions and thereunder by individual mission. Details are given below but staff in Cadbury Research Library will be happy to help you find whichever one is relevant for you. The volumes for West Africa, Ceylon and North India are in two parts.</w:t>
      </w:r>
    </w:p>
    <w:p w14:paraId="1DE2A0B3" w14:textId="77777777" w:rsidR="003D6C10" w:rsidRDefault="00855D70">
      <w:pPr>
        <w:pStyle w:val="WordDefaultStyle"/>
        <w:numPr>
          <w:ilvl w:val="0"/>
          <w:numId w:val="2"/>
        </w:numPr>
      </w:pPr>
      <w:r>
        <w:t>Catalogue of the papers of missions administered by the Africa (Group 3) Committee</w:t>
      </w:r>
    </w:p>
    <w:p w14:paraId="1A3BC65A" w14:textId="77777777" w:rsidR="003D6C10" w:rsidRDefault="00855D70">
      <w:pPr>
        <w:pStyle w:val="WordDefaultStyle"/>
        <w:numPr>
          <w:ilvl w:val="1"/>
          <w:numId w:val="2"/>
        </w:numPr>
      </w:pPr>
      <w:r>
        <w:t>Volume 1: West Africa Mission (later ‘Sierra Leone Mission’);</w:t>
      </w:r>
    </w:p>
    <w:p w14:paraId="02351D93" w14:textId="77777777" w:rsidR="003D6C10" w:rsidRDefault="00855D70">
      <w:pPr>
        <w:pStyle w:val="WordDefaultStyle"/>
        <w:numPr>
          <w:ilvl w:val="1"/>
          <w:numId w:val="2"/>
        </w:numPr>
      </w:pPr>
      <w:r>
        <w:t>Volume 2: Nigeria: Yoruba Mission, Niger Mission, Northern Nigeria Mission;</w:t>
      </w:r>
    </w:p>
    <w:p w14:paraId="4ABC50B1" w14:textId="77777777" w:rsidR="003D6C10" w:rsidRDefault="00855D70">
      <w:pPr>
        <w:pStyle w:val="WordDefaultStyle"/>
        <w:numPr>
          <w:ilvl w:val="1"/>
          <w:numId w:val="2"/>
        </w:numPr>
      </w:pPr>
      <w:r>
        <w:t>Volume 3: South and East Africa: South Africa Mission; Kenya Mission; Tanzania Mission;</w:t>
      </w:r>
    </w:p>
    <w:p w14:paraId="35706A4C" w14:textId="77777777" w:rsidR="003D6C10" w:rsidRDefault="00855D70">
      <w:pPr>
        <w:pStyle w:val="WordDefaultStyle"/>
        <w:numPr>
          <w:ilvl w:val="1"/>
          <w:numId w:val="2"/>
        </w:numPr>
      </w:pPr>
      <w:r>
        <w:t>Volume 4: East Africa: Nyanza Mission, Uganda Mission, Ruanda/Burundi Mission;</w:t>
      </w:r>
    </w:p>
    <w:p w14:paraId="34AAC7D7" w14:textId="77777777" w:rsidR="003D6C10" w:rsidRDefault="00855D70">
      <w:pPr>
        <w:pStyle w:val="WordDefaultStyle"/>
        <w:numPr>
          <w:ilvl w:val="1"/>
          <w:numId w:val="2"/>
        </w:numPr>
      </w:pPr>
      <w:r>
        <w:t xml:space="preserve">Volume 5: Egypt Mission, Upper Nile Mission, Sudan Mission, Northern Sudan Mission; </w:t>
      </w:r>
    </w:p>
    <w:p w14:paraId="16C161F8" w14:textId="77777777" w:rsidR="003D6C10" w:rsidRDefault="00855D70">
      <w:pPr>
        <w:pStyle w:val="WordDefaultStyle"/>
        <w:numPr>
          <w:ilvl w:val="1"/>
          <w:numId w:val="2"/>
        </w:numPr>
      </w:pPr>
      <w:r>
        <w:t>Volume 6: Mediterranean Mission, Palestine Mission;</w:t>
      </w:r>
    </w:p>
    <w:p w14:paraId="13D818ED" w14:textId="77777777" w:rsidR="003D6C10" w:rsidRDefault="00855D70">
      <w:pPr>
        <w:pStyle w:val="WordDefaultStyle"/>
        <w:numPr>
          <w:ilvl w:val="1"/>
          <w:numId w:val="2"/>
        </w:numPr>
      </w:pPr>
      <w:r>
        <w:t>Volume 7: New Zealand Mission (including Australia).</w:t>
      </w:r>
    </w:p>
    <w:p w14:paraId="6440E78E" w14:textId="77777777" w:rsidR="003D6C10" w:rsidRDefault="003D6C10">
      <w:pPr>
        <w:pStyle w:val="WordDefaultStyle"/>
      </w:pPr>
    </w:p>
    <w:p w14:paraId="290019EA" w14:textId="77777777" w:rsidR="003D6C10" w:rsidRDefault="00855D70">
      <w:pPr>
        <w:pStyle w:val="WordDefaultStyle"/>
        <w:numPr>
          <w:ilvl w:val="0"/>
          <w:numId w:val="2"/>
        </w:numPr>
      </w:pPr>
      <w:r>
        <w:t>Catalogue of the papers of missions administered by the East Asia (Group 1) Committee</w:t>
      </w:r>
    </w:p>
    <w:p w14:paraId="03EEEBFF" w14:textId="77777777" w:rsidR="003D6C10" w:rsidRDefault="00855D70">
      <w:pPr>
        <w:pStyle w:val="WordDefaultStyle"/>
        <w:numPr>
          <w:ilvl w:val="1"/>
          <w:numId w:val="2"/>
        </w:numPr>
      </w:pPr>
      <w:r>
        <w:t xml:space="preserve">Volume 1: Canada: North West America Mission (later ‘North-West Canada </w:t>
      </w:r>
      <w:r>
        <w:rPr>
          <w:lang w:val="it-IT"/>
        </w:rPr>
        <w:t>Mission</w:t>
      </w:r>
      <w:r>
        <w:t>’), North Pacific Mission (later ‘</w:t>
      </w:r>
      <w:r>
        <w:rPr>
          <w:lang w:val="it-IT"/>
        </w:rPr>
        <w:t>British Colombia Mission</w:t>
      </w:r>
      <w:r>
        <w:t>’)</w:t>
      </w:r>
    </w:p>
    <w:p w14:paraId="7FE03BC6" w14:textId="77777777" w:rsidR="003D6C10" w:rsidRDefault="00855D70">
      <w:pPr>
        <w:pStyle w:val="WordDefaultStyle"/>
        <w:numPr>
          <w:ilvl w:val="1"/>
          <w:numId w:val="2"/>
        </w:numPr>
      </w:pPr>
      <w:r>
        <w:t>Volume 2: China: China Mission, South China Mission, Chekiang Mission (later ‘Mid-China Mission’), Western China Mission, Fukien Mission; Kwangsi and Hunan Mission;</w:t>
      </w:r>
    </w:p>
    <w:p w14:paraId="5862063A" w14:textId="77777777" w:rsidR="003D6C10" w:rsidRDefault="00855D70">
      <w:pPr>
        <w:pStyle w:val="WordDefaultStyle"/>
        <w:numPr>
          <w:ilvl w:val="1"/>
          <w:numId w:val="2"/>
        </w:numPr>
      </w:pPr>
      <w:r>
        <w:t>Volume 3: Japan Mission;</w:t>
      </w:r>
    </w:p>
    <w:p w14:paraId="4395BD1B" w14:textId="77777777" w:rsidR="003D6C10" w:rsidRDefault="00855D70">
      <w:pPr>
        <w:pStyle w:val="WordDefaultStyle"/>
        <w:numPr>
          <w:ilvl w:val="1"/>
          <w:numId w:val="2"/>
        </w:numPr>
      </w:pPr>
      <w:r>
        <w:t>Volume 4: West Indies Mission.</w:t>
      </w:r>
    </w:p>
    <w:p w14:paraId="62848D13" w14:textId="77777777" w:rsidR="003D6C10" w:rsidRDefault="003D6C10">
      <w:pPr>
        <w:pStyle w:val="WordDefaultStyle"/>
      </w:pPr>
    </w:p>
    <w:p w14:paraId="1224EAB2" w14:textId="77777777" w:rsidR="00885276" w:rsidRDefault="00885276">
      <w:pPr>
        <w:pStyle w:val="WordDefaultStyle"/>
      </w:pPr>
    </w:p>
    <w:p w14:paraId="2D4C6B82" w14:textId="77777777" w:rsidR="003D6C10" w:rsidRDefault="00855D70">
      <w:pPr>
        <w:pStyle w:val="WordDefaultStyle"/>
        <w:numPr>
          <w:ilvl w:val="0"/>
          <w:numId w:val="2"/>
        </w:numPr>
      </w:pPr>
      <w:r>
        <w:lastRenderedPageBreak/>
        <w:t xml:space="preserve">Catalogue of </w:t>
      </w:r>
      <w:r w:rsidR="00885276">
        <w:t xml:space="preserve">the </w:t>
      </w:r>
      <w:r>
        <w:t xml:space="preserve">papers of the missions administered by the West Asia (Group 2) Committee </w:t>
      </w:r>
    </w:p>
    <w:p w14:paraId="67C52095" w14:textId="77777777" w:rsidR="003D6C10" w:rsidRDefault="00855D70">
      <w:pPr>
        <w:pStyle w:val="WordDefaultStyle"/>
        <w:numPr>
          <w:ilvl w:val="1"/>
          <w:numId w:val="2"/>
        </w:numPr>
      </w:pPr>
      <w:r>
        <w:t xml:space="preserve">Volume 1: Ceylon Mission; </w:t>
      </w:r>
    </w:p>
    <w:p w14:paraId="107FE37A" w14:textId="77777777" w:rsidR="003D6C10" w:rsidRDefault="00855D70">
      <w:pPr>
        <w:pStyle w:val="WordDefaultStyle"/>
        <w:numPr>
          <w:ilvl w:val="1"/>
          <w:numId w:val="2"/>
        </w:numPr>
      </w:pPr>
      <w:r>
        <w:t>Volume 2: North India Mission (later ‘Bengal Mission’), Himalaya Mission, Punjab and Sind Mission, North West Provinces Mission, United Provinces Mission, Central Provinces Mission;</w:t>
      </w:r>
    </w:p>
    <w:p w14:paraId="15466FA7" w14:textId="77777777" w:rsidR="003D6C10" w:rsidRDefault="00855D70">
      <w:pPr>
        <w:pStyle w:val="WordDefaultStyle"/>
        <w:numPr>
          <w:ilvl w:val="1"/>
          <w:numId w:val="2"/>
        </w:numPr>
      </w:pPr>
      <w:r>
        <w:t xml:space="preserve">Volume 3: South India Mission (later ‘Madras Mission’), Travancore and Cochin Mission, Telegu Mission, </w:t>
      </w:r>
      <w:proofErr w:type="spellStart"/>
      <w:r>
        <w:t>Tinnevelly</w:t>
      </w:r>
      <w:proofErr w:type="spellEnd"/>
      <w:r>
        <w:t xml:space="preserve"> Mission;</w:t>
      </w:r>
    </w:p>
    <w:p w14:paraId="4A361336" w14:textId="77777777" w:rsidR="003D6C10" w:rsidRDefault="00855D70">
      <w:pPr>
        <w:pStyle w:val="WordDefaultStyle"/>
        <w:numPr>
          <w:ilvl w:val="1"/>
          <w:numId w:val="2"/>
        </w:numPr>
      </w:pPr>
      <w:r>
        <w:t>Volume 4: Western India Mission (later ‘Bombay Mission’);</w:t>
      </w:r>
    </w:p>
    <w:p w14:paraId="178BEBA4" w14:textId="77777777" w:rsidR="003D6C10" w:rsidRDefault="00855D70">
      <w:pPr>
        <w:pStyle w:val="WordDefaultStyle"/>
        <w:numPr>
          <w:ilvl w:val="1"/>
          <w:numId w:val="2"/>
        </w:numPr>
      </w:pPr>
      <w:r>
        <w:t>Volume 5: Mauritius Mission (also Madagascar and the Seychelles);</w:t>
      </w:r>
    </w:p>
    <w:p w14:paraId="6DDBB111" w14:textId="77777777" w:rsidR="003D6C10" w:rsidRDefault="00855D70">
      <w:pPr>
        <w:pStyle w:val="WordDefaultStyle"/>
        <w:numPr>
          <w:ilvl w:val="1"/>
          <w:numId w:val="2"/>
        </w:numPr>
      </w:pPr>
      <w:r>
        <w:t>Volume 6: Persia Mission; Turkish Arabia Mission.</w:t>
      </w:r>
    </w:p>
    <w:p w14:paraId="2024C5C0" w14:textId="77777777" w:rsidR="003D6C10" w:rsidRDefault="003D6C10">
      <w:pPr>
        <w:pStyle w:val="Heading3"/>
      </w:pPr>
    </w:p>
    <w:p w14:paraId="3DC311DE" w14:textId="77777777" w:rsidR="003D6C10" w:rsidRDefault="00855D70">
      <w:pPr>
        <w:pStyle w:val="Heading3"/>
      </w:pPr>
      <w:r>
        <w:rPr>
          <w:rFonts w:eastAsia="Arial Unicode MS" w:cs="Arial Unicode MS"/>
          <w:lang w:val="en-US"/>
        </w:rPr>
        <w:t>Using the handlists</w:t>
      </w:r>
    </w:p>
    <w:p w14:paraId="7F91578C" w14:textId="77777777" w:rsidR="003D6C10" w:rsidRDefault="003D6C10">
      <w:pPr>
        <w:pStyle w:val="Heading3"/>
      </w:pPr>
    </w:p>
    <w:p w14:paraId="05D89744" w14:textId="77777777" w:rsidR="003D6C10" w:rsidRDefault="00855D70">
      <w:pPr>
        <w:pStyle w:val="WordDefaultStyle"/>
        <w:numPr>
          <w:ilvl w:val="0"/>
          <w:numId w:val="2"/>
        </w:numPr>
      </w:pPr>
      <w:r>
        <w:t>Each handlist includes a list of contents, an explanation of the history of the records and their current arrangement. There are also explanations of the different types of record and the places covered by each mission.</w:t>
      </w:r>
    </w:p>
    <w:p w14:paraId="612FB37D" w14:textId="77777777" w:rsidR="003D6C10" w:rsidRDefault="00855D70">
      <w:pPr>
        <w:pStyle w:val="WordDefaultStyle"/>
        <w:numPr>
          <w:ilvl w:val="0"/>
          <w:numId w:val="2"/>
        </w:numPr>
      </w:pPr>
      <w:r>
        <w:t xml:space="preserve">If the papers have been microfilmed, when you look at the contents page, you will find handwritten notes in pencil telling you in which drawer you will find the microfilm copy. </w:t>
      </w:r>
    </w:p>
    <w:p w14:paraId="7E05AD8E" w14:textId="77777777" w:rsidR="003D6C10" w:rsidRDefault="00855D70">
      <w:pPr>
        <w:pStyle w:val="WordDefaultStyle"/>
        <w:numPr>
          <w:ilvl w:val="0"/>
          <w:numId w:val="2"/>
        </w:numPr>
      </w:pPr>
      <w:r>
        <w:t xml:space="preserve">Once you have found the entries for your mission area, you will find the records dating from before 1881 when the missions were administered by the Committee of Correspondence listed first. In the handlist the finding numbers for these papers all begin with the letter ‘C’. </w:t>
      </w:r>
    </w:p>
    <w:p w14:paraId="3AE0170C" w14:textId="77777777" w:rsidR="003D6C10" w:rsidRDefault="00855D70">
      <w:pPr>
        <w:pStyle w:val="WordDefaultStyle"/>
        <w:ind w:left="360"/>
      </w:pPr>
      <w:r>
        <w:t xml:space="preserve">These are followed by papers for the same mission kept by the East Asia (Group 1) Committee, the West Asia (Group 2) Committee or the Africa (Group 3) Committee1880-1934. In the handlist the finding numbers for these </w:t>
      </w:r>
      <w:proofErr w:type="gramStart"/>
      <w:r>
        <w:t>papers</w:t>
      </w:r>
      <w:proofErr w:type="gramEnd"/>
      <w:r>
        <w:t xml:space="preserve"> numbers begin G1, G2 or G3.</w:t>
      </w:r>
    </w:p>
    <w:p w14:paraId="41E107F1" w14:textId="77777777" w:rsidR="003D6C10" w:rsidRDefault="003D6C10">
      <w:pPr>
        <w:pStyle w:val="Heading3"/>
      </w:pPr>
    </w:p>
    <w:p w14:paraId="70FA878F" w14:textId="77777777" w:rsidR="003D6C10" w:rsidRDefault="00855D70">
      <w:pPr>
        <w:pStyle w:val="Heading3"/>
      </w:pPr>
      <w:r>
        <w:rPr>
          <w:rFonts w:eastAsia="Arial Unicode MS" w:cs="Arial Unicode MS"/>
          <w:lang w:val="en-US"/>
        </w:rPr>
        <w:t xml:space="preserve">Type of records and archive finding numbers </w:t>
      </w:r>
    </w:p>
    <w:p w14:paraId="562F5F13" w14:textId="77777777" w:rsidR="003D6C10" w:rsidRDefault="003D6C10">
      <w:pPr>
        <w:pStyle w:val="Heading3"/>
        <w:rPr>
          <w:rStyle w:val="None"/>
        </w:rPr>
      </w:pPr>
    </w:p>
    <w:p w14:paraId="725F4BEB" w14:textId="77777777" w:rsidR="003D6C10" w:rsidRDefault="00855D70">
      <w:pPr>
        <w:pStyle w:val="WordDefaultStyle"/>
        <w:numPr>
          <w:ilvl w:val="0"/>
          <w:numId w:val="2"/>
        </w:numPr>
      </w:pPr>
      <w:r>
        <w:rPr>
          <w:rStyle w:val="None"/>
        </w:rPr>
        <w:t xml:space="preserve">Information about the different types of record and the archive finding numbers which you will find in the handlists is given earlier in this Guide under </w:t>
      </w:r>
      <w:hyperlink w:anchor="RecordsInTheOverseasMissionSeries1803195" w:history="1">
        <w:r>
          <w:rPr>
            <w:rStyle w:val="Hyperlink0"/>
          </w:rPr>
          <w:t>Records in the overseas mission series</w:t>
        </w:r>
      </w:hyperlink>
      <w:r>
        <w:rPr>
          <w:rStyle w:val="None"/>
          <w:color w:val="FF2600"/>
        </w:rPr>
        <w:t>.</w:t>
      </w:r>
    </w:p>
    <w:p w14:paraId="4CF0656A" w14:textId="77777777" w:rsidR="003D6C10" w:rsidRDefault="003D6C10">
      <w:pPr>
        <w:pStyle w:val="Heading2"/>
        <w:rPr>
          <w:rStyle w:val="Hyperlink3"/>
        </w:rPr>
      </w:pPr>
    </w:p>
    <w:p w14:paraId="3D6F74D7" w14:textId="77777777" w:rsidR="003D6C10" w:rsidRDefault="003D6C10">
      <w:pPr>
        <w:pStyle w:val="WordDefaultStyle"/>
        <w:rPr>
          <w:rStyle w:val="Hyperlink3"/>
        </w:rPr>
      </w:pPr>
    </w:p>
    <w:p w14:paraId="77E23411" w14:textId="77777777" w:rsidR="003D6C10" w:rsidRDefault="00855D70">
      <w:pPr>
        <w:pStyle w:val="Heading2"/>
      </w:pPr>
      <w:bookmarkStart w:id="83" w:name="CatalogueOfThePapersOfTheOverseasDivisio"/>
      <w:r>
        <w:rPr>
          <w:rFonts w:eastAsia="Arial Unicode MS" w:cs="Arial Unicode MS"/>
          <w:lang w:val="en-US"/>
        </w:rPr>
        <w:lastRenderedPageBreak/>
        <w:t>Catalogue of the Papers of the Overseas Division</w:t>
      </w:r>
      <w:bookmarkEnd w:id="83"/>
      <w:r>
        <w:rPr>
          <w:rFonts w:eastAsia="Arial Unicode MS" w:cs="Arial Unicode MS"/>
          <w:lang w:val="en-US"/>
        </w:rPr>
        <w:t xml:space="preserve"> 1935-1959</w:t>
      </w:r>
      <w:r>
        <w:rPr>
          <w:noProof/>
        </w:rPr>
        <w:drawing>
          <wp:anchor distT="215900" distB="215900" distL="215900" distR="215900" simplePos="0" relativeHeight="251742208" behindDoc="0" locked="0" layoutInCell="1" allowOverlap="1" wp14:anchorId="5065B8DB" wp14:editId="69719BD2">
            <wp:simplePos x="0" y="0"/>
            <wp:positionH relativeFrom="margin">
              <wp:posOffset>5857236</wp:posOffset>
            </wp:positionH>
            <wp:positionV relativeFrom="line">
              <wp:posOffset>387201</wp:posOffset>
            </wp:positionV>
            <wp:extent cx="360324" cy="2883485"/>
            <wp:effectExtent l="0" t="0" r="1905" b="0"/>
            <wp:wrapThrough wrapText="bothSides" distL="215900" distR="215900">
              <wp:wrapPolygon edited="1">
                <wp:start x="0" y="0"/>
                <wp:lineTo x="0" y="21599"/>
                <wp:lineTo x="21602" y="21599"/>
                <wp:lineTo x="21602" y="0"/>
                <wp:lineTo x="0" y="0"/>
              </wp:wrapPolygon>
            </wp:wrapThrough>
            <wp:docPr id="1073741918" name="officeArt object" descr="Catalogue to the papers of the Overseas Division 1935-1959 (spine view)"/>
            <wp:cNvGraphicFramePr/>
            <a:graphic xmlns:a="http://schemas.openxmlformats.org/drawingml/2006/main">
              <a:graphicData uri="http://schemas.openxmlformats.org/drawingml/2006/picture">
                <pic:pic xmlns:pic="http://schemas.openxmlformats.org/drawingml/2006/picture">
                  <pic:nvPicPr>
                    <pic:cNvPr id="1073741918" name="Catalogue to the papers of the Overseas Division 1935-1959" descr="Catalogue to the papers of the Overseas Division 1935-1959"/>
                    <pic:cNvPicPr>
                      <a:picLocks noChangeAspect="1"/>
                    </pic:cNvPicPr>
                  </pic:nvPicPr>
                  <pic:blipFill>
                    <a:blip r:embed="rId185"/>
                    <a:srcRect t="17372" b="24667"/>
                    <a:stretch>
                      <a:fillRect/>
                    </a:stretch>
                  </pic:blipFill>
                  <pic:spPr>
                    <a:xfrm>
                      <a:off x="0" y="0"/>
                      <a:ext cx="360324" cy="2883485"/>
                    </a:xfrm>
                    <a:prstGeom prst="rect">
                      <a:avLst/>
                    </a:prstGeom>
                    <a:ln w="12700" cap="flat">
                      <a:noFill/>
                      <a:miter lim="400000"/>
                    </a:ln>
                    <a:effectLst/>
                  </pic:spPr>
                </pic:pic>
              </a:graphicData>
            </a:graphic>
          </wp:anchor>
        </w:drawing>
      </w:r>
    </w:p>
    <w:p w14:paraId="3BF479D2" w14:textId="77777777" w:rsidR="003D6C10" w:rsidRDefault="003D6C10">
      <w:pPr>
        <w:pStyle w:val="Heading2"/>
      </w:pPr>
    </w:p>
    <w:p w14:paraId="2CF23AB1" w14:textId="77777777" w:rsidR="003D6C10" w:rsidRDefault="003D6C10">
      <w:pPr>
        <w:pStyle w:val="Body"/>
      </w:pPr>
    </w:p>
    <w:p w14:paraId="63C26420" w14:textId="77777777" w:rsidR="003D6C10" w:rsidRDefault="00855D70">
      <w:pPr>
        <w:pStyle w:val="Heading3"/>
      </w:pPr>
      <w:r>
        <w:rPr>
          <w:rFonts w:eastAsia="Arial Unicode MS" w:cs="Arial Unicode MS"/>
          <w:lang w:val="en-US"/>
        </w:rPr>
        <w:t>Overview</w:t>
      </w:r>
    </w:p>
    <w:p w14:paraId="338818EF" w14:textId="77777777" w:rsidR="003D6C10" w:rsidRDefault="003D6C10">
      <w:pPr>
        <w:pStyle w:val="Body"/>
      </w:pPr>
    </w:p>
    <w:p w14:paraId="07316597" w14:textId="77777777" w:rsidR="003D6C10" w:rsidRDefault="00855D70">
      <w:pPr>
        <w:pStyle w:val="WordDefaultStyle"/>
        <w:numPr>
          <w:ilvl w:val="0"/>
          <w:numId w:val="2"/>
        </w:numPr>
        <w:rPr>
          <w:color w:val="212121"/>
        </w:rPr>
      </w:pPr>
      <w:r>
        <w:rPr>
          <w:color w:val="212121"/>
        </w:rPr>
        <w:t xml:space="preserve">This typescript volume is a catalogue of papers created and compiled by the different committees (or ‘departments’) of the CMS </w:t>
      </w:r>
      <w:hyperlink w:anchor="CmsOverseasForeignDivision17991959AnOver" w:history="1">
        <w:r>
          <w:rPr>
            <w:rStyle w:val="Hyperlink0"/>
          </w:rPr>
          <w:t xml:space="preserve">Overseas Division </w:t>
        </w:r>
      </w:hyperlink>
      <w:r>
        <w:rPr>
          <w:color w:val="212121"/>
        </w:rPr>
        <w:t>1935-1959. Namely, papers of the:</w:t>
      </w:r>
    </w:p>
    <w:p w14:paraId="0D130064" w14:textId="77777777" w:rsidR="003D6C10" w:rsidRDefault="00855D70">
      <w:pPr>
        <w:pStyle w:val="WordDefaultStyle"/>
        <w:numPr>
          <w:ilvl w:val="1"/>
          <w:numId w:val="2"/>
        </w:numPr>
      </w:pPr>
      <w:r>
        <w:t xml:space="preserve">East Asia (Group 1) Committee 1935-1957; </w:t>
      </w:r>
    </w:p>
    <w:p w14:paraId="2D02A816" w14:textId="77777777" w:rsidR="003D6C10" w:rsidRDefault="00855D70">
      <w:pPr>
        <w:pStyle w:val="WordDefaultStyle"/>
        <w:numPr>
          <w:ilvl w:val="1"/>
          <w:numId w:val="2"/>
        </w:numPr>
      </w:pPr>
      <w:r>
        <w:t xml:space="preserve">West Asia (Group 2) Committee 1935-1957; </w:t>
      </w:r>
    </w:p>
    <w:p w14:paraId="59F730D4" w14:textId="77777777" w:rsidR="003D6C10" w:rsidRDefault="00855D70">
      <w:pPr>
        <w:pStyle w:val="WordDefaultStyle"/>
        <w:numPr>
          <w:ilvl w:val="1"/>
          <w:numId w:val="2"/>
        </w:numPr>
        <w:rPr>
          <w:color w:val="424242"/>
        </w:rPr>
      </w:pPr>
      <w:r>
        <w:rPr>
          <w:color w:val="424242"/>
        </w:rPr>
        <w:t>Asia Committee 1957-1959;</w:t>
      </w:r>
    </w:p>
    <w:p w14:paraId="7B1910E0" w14:textId="77777777" w:rsidR="003D6C10" w:rsidRDefault="00855D70">
      <w:pPr>
        <w:pStyle w:val="WordDefaultStyle"/>
        <w:numPr>
          <w:ilvl w:val="1"/>
          <w:numId w:val="2"/>
        </w:numPr>
      </w:pPr>
      <w:r>
        <w:t>Africa (Group 3) Committee 1935-1959.</w:t>
      </w:r>
    </w:p>
    <w:p w14:paraId="0BA955BE" w14:textId="77777777" w:rsidR="003D6C10" w:rsidRDefault="00855D70">
      <w:pPr>
        <w:pStyle w:val="WordDefaultStyle"/>
        <w:numPr>
          <w:ilvl w:val="0"/>
          <w:numId w:val="2"/>
        </w:numPr>
      </w:pPr>
      <w:r>
        <w:t xml:space="preserve">The catalogue covers papers arranged as the </w:t>
      </w:r>
      <w:hyperlink w:anchor="TypeOfRecordsInThePapersOfTheOverseasFor" w:history="1">
        <w:r>
          <w:rPr>
            <w:rStyle w:val="Hyperlink0"/>
          </w:rPr>
          <w:t xml:space="preserve">mission series and the general series </w:t>
        </w:r>
      </w:hyperlink>
      <w:r>
        <w:rPr>
          <w:rStyle w:val="Hyperlink3"/>
        </w:rPr>
        <w:t xml:space="preserve">including correspondence to, from and about all of the overseas missions. </w:t>
      </w:r>
    </w:p>
    <w:p w14:paraId="7A4B10F1" w14:textId="77777777" w:rsidR="003D6C10" w:rsidRDefault="003D6C10">
      <w:pPr>
        <w:pStyle w:val="Heading3"/>
      </w:pPr>
    </w:p>
    <w:p w14:paraId="2CD5F339" w14:textId="77777777" w:rsidR="003D6C10" w:rsidRDefault="00855D70">
      <w:pPr>
        <w:pStyle w:val="Heading3"/>
      </w:pPr>
      <w:r>
        <w:rPr>
          <w:rFonts w:eastAsia="Arial Unicode MS" w:cs="Arial Unicode MS"/>
          <w:lang w:val="en-US"/>
        </w:rPr>
        <w:t>Date range</w:t>
      </w:r>
    </w:p>
    <w:p w14:paraId="26E0AD59" w14:textId="77777777" w:rsidR="003D6C10" w:rsidRDefault="003D6C10">
      <w:pPr>
        <w:pStyle w:val="Heading3"/>
      </w:pPr>
    </w:p>
    <w:p w14:paraId="1466E86E" w14:textId="77777777" w:rsidR="003D6C10" w:rsidRDefault="00855D70">
      <w:pPr>
        <w:pStyle w:val="WordDefaultStyle"/>
        <w:numPr>
          <w:ilvl w:val="0"/>
          <w:numId w:val="2"/>
        </w:numPr>
      </w:pPr>
      <w:r>
        <w:t xml:space="preserve">The catalogue mostly concerns papers from 1935-1959. </w:t>
      </w:r>
    </w:p>
    <w:p w14:paraId="4AEF872C" w14:textId="77777777" w:rsidR="003D6C10" w:rsidRDefault="00855D70">
      <w:pPr>
        <w:pStyle w:val="WordDefaultStyle"/>
        <w:numPr>
          <w:ilvl w:val="0"/>
          <w:numId w:val="2"/>
        </w:numPr>
      </w:pPr>
      <w:r>
        <w:t xml:space="preserve">There are some entries for records from the </w:t>
      </w:r>
      <w:hyperlink w:anchor="RecordsInTheOverseasMissionSeries1803195" w:history="1">
        <w:r>
          <w:rPr>
            <w:rStyle w:val="Hyperlink0"/>
          </w:rPr>
          <w:t>m</w:t>
        </w:r>
        <w:proofErr w:type="spellStart"/>
        <w:r>
          <w:rPr>
            <w:rStyle w:val="Hyperlink0"/>
            <w:lang w:val="fr-FR"/>
          </w:rPr>
          <w:t>ission</w:t>
        </w:r>
        <w:proofErr w:type="spellEnd"/>
        <w:r>
          <w:rPr>
            <w:rStyle w:val="Hyperlink0"/>
            <w:lang w:val="fr-FR"/>
          </w:rPr>
          <w:t xml:space="preserve"> </w:t>
        </w:r>
        <w:r>
          <w:rPr>
            <w:rStyle w:val="Hyperlink0"/>
          </w:rPr>
          <w:t>series for 1803-1934</w:t>
        </w:r>
      </w:hyperlink>
      <w:r>
        <w:t xml:space="preserve"> and a few for papers dating back to 1890 and forward to 1962; these are papers which were transferred to the 1935-1959 files at some point during the time when the files were in active use at CMS Headquarters and not returned to their original files. </w:t>
      </w:r>
    </w:p>
    <w:p w14:paraId="62217A33" w14:textId="77777777" w:rsidR="003D6C10" w:rsidRDefault="003D6C10">
      <w:pPr>
        <w:pStyle w:val="Heading3"/>
      </w:pPr>
    </w:p>
    <w:p w14:paraId="3959E0DA" w14:textId="77777777" w:rsidR="003D6C10" w:rsidRDefault="00855D70">
      <w:pPr>
        <w:pStyle w:val="Heading3"/>
      </w:pPr>
      <w:r>
        <w:rPr>
          <w:rFonts w:eastAsia="Arial Unicode MS" w:cs="Arial Unicode MS"/>
          <w:lang w:val="en-US"/>
        </w:rPr>
        <w:t>How is the catalogue arranged?</w:t>
      </w:r>
    </w:p>
    <w:p w14:paraId="4813DB5E" w14:textId="77777777" w:rsidR="003D6C10" w:rsidRDefault="003D6C10">
      <w:pPr>
        <w:pStyle w:val="Heading3"/>
      </w:pPr>
    </w:p>
    <w:p w14:paraId="3CD38CA0" w14:textId="77777777" w:rsidR="003D6C10" w:rsidRDefault="00855D70">
      <w:pPr>
        <w:pStyle w:val="WordDefaultStyle"/>
        <w:numPr>
          <w:ilvl w:val="0"/>
          <w:numId w:val="2"/>
        </w:numPr>
      </w:pPr>
      <w:r>
        <w:t xml:space="preserve">At the front of the catalogue there is an important explanation of the history of the records, their current arrangement and the archive finding numbers.      </w:t>
      </w:r>
    </w:p>
    <w:p w14:paraId="1AC6AA0C" w14:textId="77777777" w:rsidR="003D6C10" w:rsidRDefault="00855D70">
      <w:pPr>
        <w:pStyle w:val="WordDefaultStyle"/>
        <w:numPr>
          <w:ilvl w:val="0"/>
          <w:numId w:val="2"/>
        </w:numPr>
        <w:rPr>
          <w:color w:val="212121"/>
        </w:rPr>
      </w:pPr>
      <w:r>
        <w:rPr>
          <w:rStyle w:val="Hyperlink3"/>
        </w:rPr>
        <w:t xml:space="preserve">There </w:t>
      </w:r>
      <w:r>
        <w:rPr>
          <w:color w:val="212121"/>
        </w:rPr>
        <w:t xml:space="preserve">are separate sets of papers for each committee including papers arranged in general series and papers arranged by individual mission. </w:t>
      </w:r>
    </w:p>
    <w:p w14:paraId="5276529E" w14:textId="77777777" w:rsidR="003D6C10" w:rsidRDefault="00855D70">
      <w:pPr>
        <w:pStyle w:val="WordDefaultStyle"/>
        <w:numPr>
          <w:ilvl w:val="0"/>
          <w:numId w:val="2"/>
        </w:numPr>
        <w:rPr>
          <w:color w:val="212121"/>
        </w:rPr>
      </w:pPr>
      <w:r>
        <w:rPr>
          <w:color w:val="212121"/>
        </w:rPr>
        <w:t xml:space="preserve">There also general series of papers arising from cross-committee work. </w:t>
      </w:r>
    </w:p>
    <w:p w14:paraId="204C6373" w14:textId="77777777" w:rsidR="003D6C10" w:rsidRDefault="00855D70">
      <w:pPr>
        <w:pStyle w:val="WordDefaultStyle"/>
        <w:numPr>
          <w:ilvl w:val="0"/>
          <w:numId w:val="2"/>
        </w:numPr>
      </w:pPr>
      <w:r>
        <w:t>General series 1935-1959</w:t>
      </w:r>
    </w:p>
    <w:p w14:paraId="2D8FE368" w14:textId="77777777" w:rsidR="003D6C10" w:rsidRDefault="00855D70">
      <w:pPr>
        <w:pStyle w:val="WordDefaultStyle"/>
        <w:numPr>
          <w:ilvl w:val="1"/>
          <w:numId w:val="2"/>
        </w:numPr>
      </w:pPr>
      <w:r>
        <w:t>Some of the general series relate to the work of all of the committees, for example, the Africa/Asia general files; some relate to narrower geographical areas for example, the Africa general files.</w:t>
      </w:r>
    </w:p>
    <w:p w14:paraId="0413E234" w14:textId="77777777" w:rsidR="003D6C10" w:rsidRDefault="003D6C10">
      <w:pPr>
        <w:pStyle w:val="Heading3"/>
        <w:ind w:left="785"/>
      </w:pPr>
    </w:p>
    <w:p w14:paraId="09D99B11" w14:textId="77777777" w:rsidR="003D6C10" w:rsidRDefault="00855D70">
      <w:pPr>
        <w:pStyle w:val="WordDefaultStyle"/>
        <w:numPr>
          <w:ilvl w:val="1"/>
          <w:numId w:val="2"/>
        </w:numPr>
      </w:pPr>
      <w:r>
        <w:lastRenderedPageBreak/>
        <w:t xml:space="preserve">The records in the general series are arranged as: </w:t>
      </w:r>
    </w:p>
    <w:p w14:paraId="7C1E9B29" w14:textId="77777777" w:rsidR="003D6C10" w:rsidRDefault="00855D70">
      <w:pPr>
        <w:pStyle w:val="WordDefaultStyle"/>
        <w:numPr>
          <w:ilvl w:val="2"/>
          <w:numId w:val="2"/>
        </w:numPr>
      </w:pPr>
      <w:r>
        <w:t xml:space="preserve">correspondence; </w:t>
      </w:r>
    </w:p>
    <w:p w14:paraId="3D3378BE" w14:textId="77777777" w:rsidR="003D6C10" w:rsidRDefault="00855D70">
      <w:pPr>
        <w:pStyle w:val="WordDefaultStyle"/>
        <w:numPr>
          <w:ilvl w:val="2"/>
          <w:numId w:val="2"/>
        </w:numPr>
      </w:pPr>
      <w:proofErr w:type="gramStart"/>
      <w:r>
        <w:rPr>
          <w:lang w:val="fr-FR"/>
        </w:rPr>
        <w:t>tours</w:t>
      </w:r>
      <w:proofErr w:type="gramEnd"/>
      <w:r>
        <w:rPr>
          <w:lang w:val="fr-FR"/>
        </w:rPr>
        <w:t xml:space="preserve">, </w:t>
      </w:r>
    </w:p>
    <w:p w14:paraId="7AABECCF" w14:textId="77777777" w:rsidR="003D6C10" w:rsidRDefault="00855D70">
      <w:pPr>
        <w:pStyle w:val="WordDefaultStyle"/>
        <w:numPr>
          <w:ilvl w:val="2"/>
          <w:numId w:val="2"/>
        </w:numPr>
      </w:pPr>
      <w:r>
        <w:t xml:space="preserve">deputations; </w:t>
      </w:r>
    </w:p>
    <w:p w14:paraId="30A8AE99" w14:textId="77777777" w:rsidR="003D6C10" w:rsidRDefault="00855D70">
      <w:pPr>
        <w:pStyle w:val="WordDefaultStyle"/>
        <w:numPr>
          <w:ilvl w:val="2"/>
          <w:numId w:val="2"/>
        </w:numPr>
      </w:pPr>
      <w:r>
        <w:t xml:space="preserve">conferences, meetings; </w:t>
      </w:r>
    </w:p>
    <w:p w14:paraId="523EDE8D" w14:textId="77777777" w:rsidR="003D6C10" w:rsidRDefault="00855D70">
      <w:pPr>
        <w:pStyle w:val="WordDefaultStyle"/>
        <w:numPr>
          <w:ilvl w:val="2"/>
          <w:numId w:val="2"/>
        </w:numPr>
      </w:pPr>
      <w:r>
        <w:t xml:space="preserve">missionaries, bursars (or missionaries and missions); </w:t>
      </w:r>
    </w:p>
    <w:p w14:paraId="50EC9F30" w14:textId="77777777" w:rsidR="003D6C10" w:rsidRDefault="00855D70">
      <w:pPr>
        <w:pStyle w:val="WordDefaultStyle"/>
        <w:numPr>
          <w:ilvl w:val="2"/>
          <w:numId w:val="2"/>
        </w:numPr>
      </w:pPr>
      <w:r>
        <w:t xml:space="preserve">policy; </w:t>
      </w:r>
    </w:p>
    <w:p w14:paraId="20A3D7B8" w14:textId="77777777" w:rsidR="003D6C10" w:rsidRDefault="00855D70">
      <w:pPr>
        <w:pStyle w:val="WordDefaultStyle"/>
        <w:numPr>
          <w:ilvl w:val="2"/>
          <w:numId w:val="2"/>
        </w:numPr>
      </w:pPr>
      <w:r>
        <w:t xml:space="preserve">commissions; </w:t>
      </w:r>
    </w:p>
    <w:p w14:paraId="48977B2B" w14:textId="77777777" w:rsidR="003D6C10" w:rsidRDefault="00855D70">
      <w:pPr>
        <w:pStyle w:val="WordDefaultStyle"/>
        <w:numPr>
          <w:ilvl w:val="2"/>
          <w:numId w:val="2"/>
        </w:numPr>
      </w:pPr>
      <w:r>
        <w:rPr>
          <w:lang w:val="it-IT"/>
        </w:rPr>
        <w:t xml:space="preserve">miscellaneous; </w:t>
      </w:r>
    </w:p>
    <w:p w14:paraId="765D0BD7" w14:textId="77777777" w:rsidR="003D6C10" w:rsidRDefault="00855D70">
      <w:pPr>
        <w:pStyle w:val="WordDefaultStyle"/>
        <w:numPr>
          <w:ilvl w:val="2"/>
          <w:numId w:val="2"/>
        </w:numPr>
      </w:pPr>
      <w:r>
        <w:t xml:space="preserve">committee work; </w:t>
      </w:r>
    </w:p>
    <w:p w14:paraId="6A9C3488" w14:textId="77777777" w:rsidR="003D6C10" w:rsidRDefault="00855D70">
      <w:pPr>
        <w:pStyle w:val="WordDefaultStyle"/>
        <w:numPr>
          <w:ilvl w:val="2"/>
          <w:numId w:val="2"/>
        </w:numPr>
      </w:pPr>
      <w:r>
        <w:t xml:space="preserve">education; </w:t>
      </w:r>
    </w:p>
    <w:p w14:paraId="0598484F" w14:textId="77777777" w:rsidR="003D6C10" w:rsidRDefault="00855D70">
      <w:pPr>
        <w:pStyle w:val="WordDefaultStyle"/>
        <w:numPr>
          <w:ilvl w:val="2"/>
          <w:numId w:val="2"/>
        </w:numPr>
      </w:pPr>
      <w:r>
        <w:t xml:space="preserve">finance; </w:t>
      </w:r>
    </w:p>
    <w:p w14:paraId="3E1ABEB0" w14:textId="77777777" w:rsidR="003D6C10" w:rsidRDefault="00855D70">
      <w:pPr>
        <w:pStyle w:val="WordDefaultStyle"/>
        <w:numPr>
          <w:ilvl w:val="2"/>
          <w:numId w:val="2"/>
        </w:numPr>
      </w:pPr>
      <w:r>
        <w:rPr>
          <w:lang w:val="pt-PT"/>
        </w:rPr>
        <w:t xml:space="preserve">medical; </w:t>
      </w:r>
    </w:p>
    <w:p w14:paraId="2312446D" w14:textId="77777777" w:rsidR="003D6C10" w:rsidRDefault="00855D70">
      <w:pPr>
        <w:pStyle w:val="WordDefaultStyle"/>
        <w:numPr>
          <w:ilvl w:val="2"/>
          <w:numId w:val="2"/>
        </w:numPr>
      </w:pPr>
      <w:r>
        <w:t xml:space="preserve">outside </w:t>
      </w:r>
      <w:proofErr w:type="spellStart"/>
      <w:r>
        <w:t>organisations</w:t>
      </w:r>
      <w:proofErr w:type="spellEnd"/>
      <w:r>
        <w:t xml:space="preserve">; </w:t>
      </w:r>
    </w:p>
    <w:p w14:paraId="0ED7BEF3" w14:textId="77777777" w:rsidR="003D6C10" w:rsidRDefault="00855D70">
      <w:pPr>
        <w:pStyle w:val="WordDefaultStyle"/>
        <w:numPr>
          <w:ilvl w:val="2"/>
          <w:numId w:val="2"/>
        </w:numPr>
      </w:pPr>
      <w:r>
        <w:t xml:space="preserve">politics and religious questions. </w:t>
      </w:r>
    </w:p>
    <w:p w14:paraId="05C53058" w14:textId="77777777" w:rsidR="003D6C10" w:rsidRDefault="003D6C10">
      <w:pPr>
        <w:pStyle w:val="Heading3"/>
      </w:pPr>
    </w:p>
    <w:p w14:paraId="78DC5F0E" w14:textId="77777777" w:rsidR="003D6C10" w:rsidRDefault="00855D70">
      <w:pPr>
        <w:pStyle w:val="WordDefaultStyle"/>
        <w:numPr>
          <w:ilvl w:val="0"/>
          <w:numId w:val="2"/>
        </w:numPr>
      </w:pPr>
      <w:r>
        <w:t>Mission series 1935-1959</w:t>
      </w:r>
    </w:p>
    <w:p w14:paraId="39379A0B" w14:textId="77777777" w:rsidR="003D6C10" w:rsidRDefault="0099734D">
      <w:pPr>
        <w:pStyle w:val="WordDefaultStyle"/>
        <w:numPr>
          <w:ilvl w:val="1"/>
          <w:numId w:val="2"/>
        </w:numPr>
      </w:pPr>
      <w:hyperlink w:anchor="IncomingAndOutgoingCorrespondence" w:history="1">
        <w:r w:rsidR="00855D70">
          <w:rPr>
            <w:rStyle w:val="Hyperlink0"/>
          </w:rPr>
          <w:t>Incoming and outgoing correspondence</w:t>
        </w:r>
      </w:hyperlink>
      <w:r w:rsidR="00855D70">
        <w:t xml:space="preserve"> on the same subject is filed together. This makes it easy to locate material for a particular branch of mission work, for example, the history of a CMS school.</w:t>
      </w:r>
    </w:p>
    <w:p w14:paraId="251D5883" w14:textId="77777777" w:rsidR="003D6C10" w:rsidRDefault="00855D70">
      <w:pPr>
        <w:pStyle w:val="WordDefaultStyle"/>
        <w:numPr>
          <w:ilvl w:val="1"/>
          <w:numId w:val="2"/>
        </w:numPr>
      </w:pPr>
      <w:r>
        <w:t xml:space="preserve">The files for each mission are arranged in four series: </w:t>
      </w:r>
    </w:p>
    <w:p w14:paraId="71D95C20" w14:textId="77777777" w:rsidR="003D6C10" w:rsidRDefault="00855D70">
      <w:pPr>
        <w:pStyle w:val="WordDefaultStyle"/>
        <w:numPr>
          <w:ilvl w:val="2"/>
          <w:numId w:val="2"/>
        </w:numPr>
      </w:pPr>
      <w:r>
        <w:t xml:space="preserve">[correspondence with the mission secretary]; </w:t>
      </w:r>
    </w:p>
    <w:p w14:paraId="3AB01CDB" w14:textId="77777777" w:rsidR="003D6C10" w:rsidRDefault="00855D70">
      <w:pPr>
        <w:pStyle w:val="WordDefaultStyle"/>
        <w:numPr>
          <w:ilvl w:val="2"/>
          <w:numId w:val="2"/>
        </w:numPr>
      </w:pPr>
      <w:r>
        <w:t xml:space="preserve">dioceses; </w:t>
      </w:r>
    </w:p>
    <w:p w14:paraId="114FC053" w14:textId="77777777" w:rsidR="003D6C10" w:rsidRDefault="00855D70">
      <w:pPr>
        <w:pStyle w:val="WordDefaultStyle"/>
        <w:numPr>
          <w:ilvl w:val="2"/>
          <w:numId w:val="2"/>
        </w:numPr>
      </w:pPr>
      <w:r>
        <w:t xml:space="preserve">education; </w:t>
      </w:r>
    </w:p>
    <w:p w14:paraId="3B91DD8F" w14:textId="77777777" w:rsidR="003D6C10" w:rsidRDefault="00855D70">
      <w:pPr>
        <w:pStyle w:val="WordDefaultStyle"/>
        <w:numPr>
          <w:ilvl w:val="2"/>
          <w:numId w:val="2"/>
        </w:numPr>
      </w:pPr>
      <w:r>
        <w:t xml:space="preserve">general and medical. </w:t>
      </w:r>
    </w:p>
    <w:p w14:paraId="65ED93A2" w14:textId="77777777" w:rsidR="003D6C10" w:rsidRDefault="00855D70">
      <w:pPr>
        <w:pStyle w:val="WordDefaultStyle"/>
        <w:numPr>
          <w:ilvl w:val="1"/>
          <w:numId w:val="2"/>
        </w:numPr>
      </w:pPr>
      <w:r>
        <w:t xml:space="preserve">The education records include material relating to CMS bookshops. </w:t>
      </w:r>
    </w:p>
    <w:p w14:paraId="6645A223" w14:textId="77777777" w:rsidR="000D4FF7" w:rsidRDefault="000D4FF7" w:rsidP="000D4FF7">
      <w:pPr>
        <w:pStyle w:val="WordDefaultStyle"/>
        <w:ind w:left="1113"/>
      </w:pPr>
    </w:p>
    <w:p w14:paraId="186A1553" w14:textId="77777777" w:rsidR="000D4FF7" w:rsidRDefault="000D4FF7" w:rsidP="000D4FF7">
      <w:pPr>
        <w:pStyle w:val="WordDefaultStyle"/>
        <w:ind w:left="1113"/>
      </w:pPr>
    </w:p>
    <w:p w14:paraId="38C0C740" w14:textId="77777777" w:rsidR="003D6C10" w:rsidRDefault="00855D70">
      <w:pPr>
        <w:pStyle w:val="WordDefaultStyle"/>
        <w:numPr>
          <w:ilvl w:val="1"/>
          <w:numId w:val="2"/>
        </w:numPr>
      </w:pPr>
      <w:r>
        <w:lastRenderedPageBreak/>
        <w:t xml:space="preserve">The files in the mission series are easily </w:t>
      </w:r>
      <w:proofErr w:type="spellStart"/>
      <w:r>
        <w:t>recognisable</w:t>
      </w:r>
      <w:proofErr w:type="spellEnd"/>
      <w:r>
        <w:t xml:space="preserve"> as they retain the finding numbers used from 1880 onwards when the work of the Committee of Correspondence was divided amongst three Group Committees: G1, G2, G3 plus the unique mission identifier. For </w:t>
      </w:r>
      <w:proofErr w:type="gramStart"/>
      <w:r>
        <w:t>example</w:t>
      </w:r>
      <w:proofErr w:type="gramEnd"/>
      <w:r>
        <w:t xml:space="preserve"> G3 A2 for the Yoruba Missi</w:t>
      </w:r>
      <w:r w:rsidR="000D4FF7">
        <w:t>on papers. The image</w:t>
      </w:r>
      <w:r>
        <w:t xml:space="preserve"> below shows an entry in the catalogue for Yoruba Mission papers. The missi</w:t>
      </w:r>
      <w:r w:rsidR="00885276">
        <w:t>on reference ‘G3 A2’ is given</w:t>
      </w:r>
      <w:r>
        <w:t xml:space="preserve"> in the top right-hand corner of the page. </w:t>
      </w:r>
    </w:p>
    <w:p w14:paraId="56A8C1A2" w14:textId="77777777" w:rsidR="000D4FF7" w:rsidRDefault="000D4FF7" w:rsidP="000D4FF7">
      <w:pPr>
        <w:pStyle w:val="WordDefaultStyle"/>
        <w:ind w:left="393"/>
      </w:pPr>
      <w:r>
        <w:rPr>
          <w:noProof/>
          <w:lang w:val="en-GB"/>
        </w:rPr>
        <mc:AlternateContent>
          <mc:Choice Requires="wps">
            <w:drawing>
              <wp:anchor distT="152400" distB="152400" distL="152400" distR="152400" simplePos="0" relativeHeight="251744256" behindDoc="0" locked="0" layoutInCell="1" allowOverlap="1" wp14:anchorId="4673C791" wp14:editId="62BBDE50">
                <wp:simplePos x="0" y="0"/>
                <wp:positionH relativeFrom="margin">
                  <wp:posOffset>3797927</wp:posOffset>
                </wp:positionH>
                <wp:positionV relativeFrom="line">
                  <wp:posOffset>396875</wp:posOffset>
                </wp:positionV>
                <wp:extent cx="1106726" cy="541536"/>
                <wp:effectExtent l="0" t="0" r="0" b="0"/>
                <wp:wrapThrough wrapText="bothSides" distL="152400" distR="152400">
                  <wp:wrapPolygon edited="1">
                    <wp:start x="10798" y="-1013"/>
                    <wp:lineTo x="10665" y="-1012"/>
                    <wp:lineTo x="10533" y="-1010"/>
                    <wp:lineTo x="10400" y="-1006"/>
                    <wp:lineTo x="10268" y="-1001"/>
                    <wp:lineTo x="10136" y="-994"/>
                    <wp:lineTo x="10003" y="-985"/>
                    <wp:lineTo x="9871" y="-975"/>
                    <wp:lineTo x="9739" y="-963"/>
                    <wp:lineTo x="9607" y="-950"/>
                    <wp:lineTo x="9476" y="-935"/>
                    <wp:lineTo x="9344" y="-919"/>
                    <wp:lineTo x="9212" y="-901"/>
                    <wp:lineTo x="9081" y="-882"/>
                    <wp:lineTo x="8950" y="-860"/>
                    <wp:lineTo x="8819" y="-838"/>
                    <wp:lineTo x="8688" y="-814"/>
                    <wp:lineTo x="8558" y="-788"/>
                    <wp:lineTo x="8428" y="-760"/>
                    <wp:lineTo x="8298" y="-731"/>
                    <wp:lineTo x="8168" y="-701"/>
                    <wp:lineTo x="8038" y="-669"/>
                    <wp:lineTo x="7909" y="-635"/>
                    <wp:lineTo x="7780" y="-599"/>
                    <wp:lineTo x="7652" y="-562"/>
                    <wp:lineTo x="7524" y="-524"/>
                    <wp:lineTo x="7396" y="-484"/>
                    <wp:lineTo x="7268" y="-442"/>
                    <wp:lineTo x="7141" y="-399"/>
                    <wp:lineTo x="7015" y="-354"/>
                    <wp:lineTo x="6889" y="-307"/>
                    <wp:lineTo x="6763" y="-259"/>
                    <wp:lineTo x="6637" y="-209"/>
                    <wp:lineTo x="6512" y="-158"/>
                    <wp:lineTo x="6388" y="-105"/>
                    <wp:lineTo x="6264" y="-50"/>
                    <wp:lineTo x="6141" y="6"/>
                    <wp:lineTo x="6018" y="64"/>
                    <wp:lineTo x="5895" y="124"/>
                    <wp:lineTo x="5773" y="185"/>
                    <wp:lineTo x="5652" y="248"/>
                    <wp:lineTo x="5531" y="312"/>
                    <wp:lineTo x="5411" y="378"/>
                    <wp:lineTo x="5291" y="446"/>
                    <wp:lineTo x="5173" y="515"/>
                    <wp:lineTo x="5054" y="586"/>
                    <wp:lineTo x="4936" y="658"/>
                    <wp:lineTo x="4819" y="733"/>
                    <wp:lineTo x="4703" y="809"/>
                    <wp:lineTo x="4587" y="886"/>
                    <wp:lineTo x="4472" y="965"/>
                    <wp:lineTo x="4358" y="1046"/>
                    <wp:lineTo x="4244" y="1129"/>
                    <wp:lineTo x="4132" y="1213"/>
                    <wp:lineTo x="4020" y="1298"/>
                    <wp:lineTo x="3908" y="1386"/>
                    <wp:lineTo x="3798" y="1475"/>
                    <wp:lineTo x="3688" y="1566"/>
                    <wp:lineTo x="3579" y="1658"/>
                    <wp:lineTo x="3471" y="1752"/>
                    <wp:lineTo x="3364" y="1848"/>
                    <wp:lineTo x="3257" y="1945"/>
                    <wp:lineTo x="3152" y="2045"/>
                    <wp:lineTo x="3047" y="2145"/>
                    <wp:lineTo x="2943" y="2248"/>
                    <wp:lineTo x="2841" y="2352"/>
                    <wp:lineTo x="2740" y="2457"/>
                    <wp:lineTo x="2640" y="2563"/>
                    <wp:lineTo x="2542" y="2670"/>
                    <wp:lineTo x="2446" y="2779"/>
                    <wp:lineTo x="2351" y="2888"/>
                    <wp:lineTo x="2257" y="2999"/>
                    <wp:lineTo x="2165" y="3111"/>
                    <wp:lineTo x="2075" y="3224"/>
                    <wp:lineTo x="1986" y="3337"/>
                    <wp:lineTo x="1898" y="3452"/>
                    <wp:lineTo x="1812" y="3568"/>
                    <wp:lineTo x="1728" y="3686"/>
                    <wp:lineTo x="1645" y="3804"/>
                    <wp:lineTo x="1563" y="3923"/>
                    <wp:lineTo x="1483" y="4043"/>
                    <wp:lineTo x="1405" y="4164"/>
                    <wp:lineTo x="1328" y="4286"/>
                    <wp:lineTo x="1253" y="4409"/>
                    <wp:lineTo x="1179" y="4533"/>
                    <wp:lineTo x="1106" y="4658"/>
                    <wp:lineTo x="1036" y="4784"/>
                    <wp:lineTo x="966" y="4911"/>
                    <wp:lineTo x="898" y="5039"/>
                    <wp:lineTo x="832" y="5168"/>
                    <wp:lineTo x="767" y="5298"/>
                    <wp:lineTo x="704" y="5428"/>
                    <wp:lineTo x="642" y="5560"/>
                    <wp:lineTo x="582" y="5692"/>
                    <wp:lineTo x="523" y="5825"/>
                    <wp:lineTo x="466" y="5960"/>
                    <wp:lineTo x="411" y="6095"/>
                    <wp:lineTo x="356" y="6230"/>
                    <wp:lineTo x="304" y="6367"/>
                    <wp:lineTo x="253" y="6505"/>
                    <wp:lineTo x="203" y="6644"/>
                    <wp:lineTo x="156" y="6783"/>
                    <wp:lineTo x="109" y="6924"/>
                    <wp:lineTo x="65" y="7065"/>
                    <wp:lineTo x="22" y="7207"/>
                    <wp:lineTo x="-19" y="7350"/>
                    <wp:lineTo x="-59" y="7493"/>
                    <wp:lineTo x="-97" y="7638"/>
                    <wp:lineTo x="-134" y="7783"/>
                    <wp:lineTo x="-168" y="7929"/>
                    <wp:lineTo x="-201" y="8075"/>
                    <wp:lineTo x="-233" y="8222"/>
                    <wp:lineTo x="-262" y="8370"/>
                    <wp:lineTo x="-290" y="8518"/>
                    <wp:lineTo x="-316" y="8667"/>
                    <wp:lineTo x="-341" y="8816"/>
                    <wp:lineTo x="-363" y="8966"/>
                    <wp:lineTo x="-384" y="9117"/>
                    <wp:lineTo x="-403" y="9267"/>
                    <wp:lineTo x="-421" y="9419"/>
                    <wp:lineTo x="-436" y="9570"/>
                    <wp:lineTo x="-450" y="9722"/>
                    <wp:lineTo x="-462" y="9875"/>
                    <wp:lineTo x="-472" y="10028"/>
                    <wp:lineTo x="-481" y="10181"/>
                    <wp:lineTo x="-487" y="10334"/>
                    <wp:lineTo x="-492" y="10488"/>
                    <wp:lineTo x="-495" y="10642"/>
                    <wp:lineTo x="-496" y="10796"/>
                    <wp:lineTo x="-495" y="10950"/>
                    <wp:lineTo x="-492" y="11104"/>
                    <wp:lineTo x="-487" y="11258"/>
                    <wp:lineTo x="-481" y="11412"/>
                    <wp:lineTo x="-472" y="11565"/>
                    <wp:lineTo x="-462" y="11719"/>
                    <wp:lineTo x="-450" y="11872"/>
                    <wp:lineTo x="-436" y="12024"/>
                    <wp:lineTo x="-421" y="12176"/>
                    <wp:lineTo x="-403" y="12328"/>
                    <wp:lineTo x="-384" y="12480"/>
                    <wp:lineTo x="-363" y="12631"/>
                    <wp:lineTo x="-341" y="12782"/>
                    <wp:lineTo x="-316" y="12932"/>
                    <wp:lineTo x="-290" y="13081"/>
                    <wp:lineTo x="-262" y="13230"/>
                    <wp:lineTo x="-233" y="13379"/>
                    <wp:lineTo x="-201" y="13526"/>
                    <wp:lineTo x="-168" y="13674"/>
                    <wp:lineTo x="-134" y="13820"/>
                    <wp:lineTo x="-97" y="13966"/>
                    <wp:lineTo x="-59" y="14111"/>
                    <wp:lineTo x="-19" y="14255"/>
                    <wp:lineTo x="22" y="14398"/>
                    <wp:lineTo x="65" y="14541"/>
                    <wp:lineTo x="109" y="14683"/>
                    <wp:lineTo x="156" y="14824"/>
                    <wp:lineTo x="203" y="14964"/>
                    <wp:lineTo x="253" y="15103"/>
                    <wp:lineTo x="304" y="15241"/>
                    <wp:lineTo x="356" y="15377"/>
                    <wp:lineTo x="411" y="15513"/>
                    <wp:lineTo x="466" y="15648"/>
                    <wp:lineTo x="523" y="15782"/>
                    <wp:lineTo x="582" y="15915"/>
                    <wp:lineTo x="642" y="16047"/>
                    <wp:lineTo x="704" y="16178"/>
                    <wp:lineTo x="767" y="16309"/>
                    <wp:lineTo x="832" y="16438"/>
                    <wp:lineTo x="898" y="16566"/>
                    <wp:lineTo x="966" y="16693"/>
                    <wp:lineTo x="1036" y="16820"/>
                    <wp:lineTo x="1106" y="16945"/>
                    <wp:lineTo x="1179" y="17069"/>
                    <wp:lineTo x="1253" y="17193"/>
                    <wp:lineTo x="1328" y="17315"/>
                    <wp:lineTo x="1405" y="17437"/>
                    <wp:lineTo x="1483" y="17557"/>
                    <wp:lineTo x="1563" y="17676"/>
                    <wp:lineTo x="1645" y="17795"/>
                    <wp:lineTo x="1728" y="17912"/>
                    <wp:lineTo x="1812" y="18029"/>
                    <wp:lineTo x="1898" y="18144"/>
                    <wp:lineTo x="1986" y="18258"/>
                    <wp:lineTo x="2075" y="18372"/>
                    <wp:lineTo x="2165" y="18484"/>
                    <wp:lineTo x="2257" y="18595"/>
                    <wp:lineTo x="2351" y="18705"/>
                    <wp:lineTo x="2446" y="18814"/>
                    <wp:lineTo x="2542" y="18922"/>
                    <wp:lineTo x="2640" y="19030"/>
                    <wp:lineTo x="2740" y="19135"/>
                    <wp:lineTo x="2841" y="19240"/>
                    <wp:lineTo x="2943" y="19344"/>
                    <wp:lineTo x="3047" y="19447"/>
                    <wp:lineTo x="3152" y="19548"/>
                    <wp:lineTo x="3257" y="19647"/>
                    <wp:lineTo x="3364" y="19744"/>
                    <wp:lineTo x="3471" y="19840"/>
                    <wp:lineTo x="3579" y="19934"/>
                    <wp:lineTo x="3688" y="20027"/>
                    <wp:lineTo x="3798" y="20118"/>
                    <wp:lineTo x="3908" y="20207"/>
                    <wp:lineTo x="4020" y="20295"/>
                    <wp:lineTo x="4132" y="20381"/>
                    <wp:lineTo x="4244" y="20465"/>
                    <wp:lineTo x="4358" y="20548"/>
                    <wp:lineTo x="4472" y="20629"/>
                    <wp:lineTo x="4587" y="20708"/>
                    <wp:lineTo x="4703" y="20786"/>
                    <wp:lineTo x="4819" y="20862"/>
                    <wp:lineTo x="4936" y="20937"/>
                    <wp:lineTo x="5054" y="21010"/>
                    <wp:lineTo x="5173" y="21081"/>
                    <wp:lineTo x="5291" y="21150"/>
                    <wp:lineTo x="5411" y="21218"/>
                    <wp:lineTo x="5531" y="21285"/>
                    <wp:lineTo x="5652" y="21350"/>
                    <wp:lineTo x="5773" y="21413"/>
                    <wp:lineTo x="5895" y="21474"/>
                    <wp:lineTo x="6018" y="21534"/>
                    <wp:lineTo x="6141" y="21592"/>
                    <wp:lineTo x="6264" y="21649"/>
                    <wp:lineTo x="6388" y="21704"/>
                    <wp:lineTo x="6512" y="21757"/>
                    <wp:lineTo x="6637" y="21809"/>
                    <wp:lineTo x="6763" y="21859"/>
                    <wp:lineTo x="6889" y="21908"/>
                    <wp:lineTo x="7015" y="21955"/>
                    <wp:lineTo x="7141" y="22000"/>
                    <wp:lineTo x="7268" y="22044"/>
                    <wp:lineTo x="7396" y="22086"/>
                    <wp:lineTo x="7524" y="22126"/>
                    <wp:lineTo x="7652" y="22165"/>
                    <wp:lineTo x="7780" y="22203"/>
                    <wp:lineTo x="7909" y="22238"/>
                    <wp:lineTo x="8038" y="22272"/>
                    <wp:lineTo x="8168" y="22305"/>
                    <wp:lineTo x="8298" y="22336"/>
                    <wp:lineTo x="8428" y="22365"/>
                    <wp:lineTo x="8558" y="22393"/>
                    <wp:lineTo x="8688" y="22419"/>
                    <wp:lineTo x="8819" y="22443"/>
                    <wp:lineTo x="8950" y="22466"/>
                    <wp:lineTo x="9081" y="22488"/>
                    <wp:lineTo x="9212" y="22507"/>
                    <wp:lineTo x="9344" y="22526"/>
                    <wp:lineTo x="9476" y="22542"/>
                    <wp:lineTo x="9607" y="22557"/>
                    <wp:lineTo x="9739" y="22571"/>
                    <wp:lineTo x="9871" y="22582"/>
                    <wp:lineTo x="10003" y="22593"/>
                    <wp:lineTo x="10136" y="22601"/>
                    <wp:lineTo x="10268" y="22608"/>
                    <wp:lineTo x="10400" y="22614"/>
                    <wp:lineTo x="10533" y="22618"/>
                    <wp:lineTo x="10665" y="22620"/>
                    <wp:lineTo x="10798" y="22621"/>
                    <wp:lineTo x="10930" y="22620"/>
                    <wp:lineTo x="11063" y="22618"/>
                    <wp:lineTo x="11195" y="22614"/>
                    <wp:lineTo x="11327" y="22608"/>
                    <wp:lineTo x="11460" y="22601"/>
                    <wp:lineTo x="11592" y="22593"/>
                    <wp:lineTo x="11724" y="22582"/>
                    <wp:lineTo x="11856" y="22571"/>
                    <wp:lineTo x="11988" y="22557"/>
                    <wp:lineTo x="12120" y="22542"/>
                    <wp:lineTo x="12251" y="22526"/>
                    <wp:lineTo x="12383" y="22507"/>
                    <wp:lineTo x="12514" y="22488"/>
                    <wp:lineTo x="12645" y="22466"/>
                    <wp:lineTo x="12776" y="22443"/>
                    <wp:lineTo x="12907" y="22419"/>
                    <wp:lineTo x="13038" y="22393"/>
                    <wp:lineTo x="13168" y="22365"/>
                    <wp:lineTo x="13298" y="22336"/>
                    <wp:lineTo x="13428" y="22305"/>
                    <wp:lineTo x="13557" y="22272"/>
                    <wp:lineTo x="13686" y="22238"/>
                    <wp:lineTo x="13815" y="22203"/>
                    <wp:lineTo x="13943" y="22165"/>
                    <wp:lineTo x="14072" y="22126"/>
                    <wp:lineTo x="14199" y="22086"/>
                    <wp:lineTo x="14327" y="22044"/>
                    <wp:lineTo x="14454" y="22000"/>
                    <wp:lineTo x="14581" y="21955"/>
                    <wp:lineTo x="14707" y="21908"/>
                    <wp:lineTo x="14833" y="21859"/>
                    <wp:lineTo x="14958" y="21809"/>
                    <wp:lineTo x="15083" y="21757"/>
                    <wp:lineTo x="15207" y="21704"/>
                    <wp:lineTo x="15331" y="21649"/>
                    <wp:lineTo x="15455" y="21592"/>
                    <wp:lineTo x="15578" y="21534"/>
                    <wp:lineTo x="15700" y="21474"/>
                    <wp:lineTo x="15822" y="21413"/>
                    <wp:lineTo x="15943" y="21350"/>
                    <wp:lineTo x="16064" y="21285"/>
                    <wp:lineTo x="16184" y="21218"/>
                    <wp:lineTo x="16304" y="21150"/>
                    <wp:lineTo x="16423" y="21081"/>
                    <wp:lineTo x="16541" y="21010"/>
                    <wp:lineTo x="16659" y="20937"/>
                    <wp:lineTo x="16776" y="20862"/>
                    <wp:lineTo x="16892" y="20786"/>
                    <wp:lineTo x="17008" y="20708"/>
                    <wp:lineTo x="17123" y="20629"/>
                    <wp:lineTo x="17237" y="20548"/>
                    <wp:lineTo x="17351" y="20465"/>
                    <wp:lineTo x="17464" y="20381"/>
                    <wp:lineTo x="17576" y="20295"/>
                    <wp:lineTo x="17687" y="20207"/>
                    <wp:lineTo x="17798" y="20118"/>
                    <wp:lineTo x="17907" y="20027"/>
                    <wp:lineTo x="18016" y="19934"/>
                    <wp:lineTo x="18124" y="19840"/>
                    <wp:lineTo x="18232" y="19744"/>
                    <wp:lineTo x="18338" y="19647"/>
                    <wp:lineTo x="18444" y="19548"/>
                    <wp:lineTo x="18548" y="19447"/>
                    <wp:lineTo x="18652" y="19344"/>
                    <wp:lineTo x="18755" y="19240"/>
                    <wp:lineTo x="18856" y="19135"/>
                    <wp:lineTo x="18955" y="19030"/>
                    <wp:lineTo x="19053" y="18922"/>
                    <wp:lineTo x="19150" y="18814"/>
                    <wp:lineTo x="19245" y="18705"/>
                    <wp:lineTo x="19339" y="18595"/>
                    <wp:lineTo x="19431" y="18484"/>
                    <wp:lineTo x="19522" y="18372"/>
                    <wp:lineTo x="19612" y="18258"/>
                    <wp:lineTo x="19699" y="18144"/>
                    <wp:lineTo x="19786" y="18029"/>
                    <wp:lineTo x="19870" y="17912"/>
                    <wp:lineTo x="19954" y="17795"/>
                    <wp:lineTo x="20036" y="17676"/>
                    <wp:lineTo x="20116" y="17557"/>
                    <wp:lineTo x="20195" y="17437"/>
                    <wp:lineTo x="20272" y="17315"/>
                    <wp:lineTo x="20348" y="17193"/>
                    <wp:lineTo x="20422" y="17069"/>
                    <wp:lineTo x="20495" y="16945"/>
                    <wp:lineTo x="20566" y="16820"/>
                    <wp:lineTo x="20635" y="16693"/>
                    <wp:lineTo x="20704" y="16566"/>
                    <wp:lineTo x="20770" y="16438"/>
                    <wp:lineTo x="20835" y="16309"/>
                    <wp:lineTo x="20899" y="16178"/>
                    <wp:lineTo x="20960" y="16047"/>
                    <wp:lineTo x="21021" y="15915"/>
                    <wp:lineTo x="21080" y="15782"/>
                    <wp:lineTo x="21137" y="15648"/>
                    <wp:lineTo x="21193" y="15513"/>
                    <wp:lineTo x="21247" y="15377"/>
                    <wp:lineTo x="21299" y="15241"/>
                    <wp:lineTo x="21350" y="15103"/>
                    <wp:lineTo x="21400" y="14964"/>
                    <wp:lineTo x="21447" y="14824"/>
                    <wp:lineTo x="21494" y="14683"/>
                    <wp:lineTo x="21538" y="14541"/>
                    <wp:lineTo x="21581" y="14398"/>
                    <wp:lineTo x="21623" y="14255"/>
                    <wp:lineTo x="21662" y="14111"/>
                    <wp:lineTo x="21700" y="13966"/>
                    <wp:lineTo x="21737" y="13820"/>
                    <wp:lineTo x="21771" y="13674"/>
                    <wp:lineTo x="21804" y="13526"/>
                    <wp:lineTo x="21836" y="13379"/>
                    <wp:lineTo x="21865" y="13230"/>
                    <wp:lineTo x="21893" y="13081"/>
                    <wp:lineTo x="21919" y="12932"/>
                    <wp:lineTo x="21944" y="12782"/>
                    <wp:lineTo x="21966" y="12631"/>
                    <wp:lineTo x="21987" y="12480"/>
                    <wp:lineTo x="22007" y="12328"/>
                    <wp:lineTo x="22024" y="12176"/>
                    <wp:lineTo x="22040" y="12024"/>
                    <wp:lineTo x="22053" y="11872"/>
                    <wp:lineTo x="22065" y="11719"/>
                    <wp:lineTo x="22076" y="11565"/>
                    <wp:lineTo x="22084" y="11412"/>
                    <wp:lineTo x="22090" y="11258"/>
                    <wp:lineTo x="22095" y="11104"/>
                    <wp:lineTo x="22098" y="10950"/>
                    <wp:lineTo x="22099" y="10796"/>
                    <wp:lineTo x="22098" y="10642"/>
                    <wp:lineTo x="22095" y="10488"/>
                    <wp:lineTo x="22090" y="10334"/>
                    <wp:lineTo x="22084" y="10181"/>
                    <wp:lineTo x="22076" y="10028"/>
                    <wp:lineTo x="22065" y="9875"/>
                    <wp:lineTo x="22053" y="9722"/>
                    <wp:lineTo x="22040" y="9570"/>
                    <wp:lineTo x="22024" y="9419"/>
                    <wp:lineTo x="22007" y="9267"/>
                    <wp:lineTo x="21987" y="9117"/>
                    <wp:lineTo x="21966" y="8966"/>
                    <wp:lineTo x="21944" y="8816"/>
                    <wp:lineTo x="21919" y="8667"/>
                    <wp:lineTo x="21893" y="8518"/>
                    <wp:lineTo x="21865" y="8370"/>
                    <wp:lineTo x="21836" y="8222"/>
                    <wp:lineTo x="21804" y="8075"/>
                    <wp:lineTo x="21771" y="7929"/>
                    <wp:lineTo x="21737" y="7783"/>
                    <wp:lineTo x="21700" y="7638"/>
                    <wp:lineTo x="21662" y="7493"/>
                    <wp:lineTo x="21623" y="7350"/>
                    <wp:lineTo x="21581" y="7207"/>
                    <wp:lineTo x="21538" y="7065"/>
                    <wp:lineTo x="21494" y="6924"/>
                    <wp:lineTo x="21447" y="6783"/>
                    <wp:lineTo x="21400" y="6644"/>
                    <wp:lineTo x="21350" y="6505"/>
                    <wp:lineTo x="21299" y="6367"/>
                    <wp:lineTo x="21247" y="6230"/>
                    <wp:lineTo x="21193" y="6095"/>
                    <wp:lineTo x="21137" y="5960"/>
                    <wp:lineTo x="21080" y="5825"/>
                    <wp:lineTo x="21021" y="5692"/>
                    <wp:lineTo x="20960" y="5560"/>
                    <wp:lineTo x="20899" y="5428"/>
                    <wp:lineTo x="20835" y="5298"/>
                    <wp:lineTo x="20770" y="5168"/>
                    <wp:lineTo x="20704" y="5039"/>
                    <wp:lineTo x="20635" y="4911"/>
                    <wp:lineTo x="20566" y="4784"/>
                    <wp:lineTo x="20495" y="4658"/>
                    <wp:lineTo x="20422" y="4533"/>
                    <wp:lineTo x="20348" y="4409"/>
                    <wp:lineTo x="20272" y="4286"/>
                    <wp:lineTo x="20195" y="4164"/>
                    <wp:lineTo x="20116" y="4043"/>
                    <wp:lineTo x="20036" y="3923"/>
                    <wp:lineTo x="19954" y="3804"/>
                    <wp:lineTo x="19870" y="3686"/>
                    <wp:lineTo x="19786" y="3568"/>
                    <wp:lineTo x="19699" y="3452"/>
                    <wp:lineTo x="19612" y="3337"/>
                    <wp:lineTo x="19522" y="3224"/>
                    <wp:lineTo x="19431" y="3111"/>
                    <wp:lineTo x="19339" y="2999"/>
                    <wp:lineTo x="19245" y="2888"/>
                    <wp:lineTo x="19150" y="2779"/>
                    <wp:lineTo x="19053" y="2670"/>
                    <wp:lineTo x="18955" y="2563"/>
                    <wp:lineTo x="18856" y="2457"/>
                    <wp:lineTo x="18755" y="2352"/>
                    <wp:lineTo x="18652" y="2248"/>
                    <wp:lineTo x="18548" y="2145"/>
                    <wp:lineTo x="18444" y="2045"/>
                    <wp:lineTo x="18338" y="1945"/>
                    <wp:lineTo x="18232" y="1848"/>
                    <wp:lineTo x="18124" y="1752"/>
                    <wp:lineTo x="18016" y="1658"/>
                    <wp:lineTo x="17907" y="1566"/>
                    <wp:lineTo x="17798" y="1475"/>
                    <wp:lineTo x="17687" y="1386"/>
                    <wp:lineTo x="17576" y="1298"/>
                    <wp:lineTo x="17464" y="1213"/>
                    <wp:lineTo x="17351" y="1129"/>
                    <wp:lineTo x="17237" y="1046"/>
                    <wp:lineTo x="17123" y="965"/>
                    <wp:lineTo x="17008" y="886"/>
                    <wp:lineTo x="16892" y="809"/>
                    <wp:lineTo x="16776" y="733"/>
                    <wp:lineTo x="16659" y="658"/>
                    <wp:lineTo x="16541" y="586"/>
                    <wp:lineTo x="16423" y="515"/>
                    <wp:lineTo x="16304" y="446"/>
                    <wp:lineTo x="16184" y="378"/>
                    <wp:lineTo x="16064" y="312"/>
                    <wp:lineTo x="15943" y="248"/>
                    <wp:lineTo x="15822" y="185"/>
                    <wp:lineTo x="15700" y="124"/>
                    <wp:lineTo x="15578" y="64"/>
                    <wp:lineTo x="15455" y="6"/>
                    <wp:lineTo x="15331" y="-50"/>
                    <wp:lineTo x="15207" y="-105"/>
                    <wp:lineTo x="15083" y="-158"/>
                    <wp:lineTo x="14958" y="-209"/>
                    <wp:lineTo x="14833" y="-259"/>
                    <wp:lineTo x="14707" y="-307"/>
                    <wp:lineTo x="14581" y="-354"/>
                    <wp:lineTo x="14454" y="-399"/>
                    <wp:lineTo x="14327" y="-442"/>
                    <wp:lineTo x="14199" y="-484"/>
                    <wp:lineTo x="14072" y="-524"/>
                    <wp:lineTo x="13943" y="-562"/>
                    <wp:lineTo x="13815" y="-599"/>
                    <wp:lineTo x="13686" y="-635"/>
                    <wp:lineTo x="13557" y="-669"/>
                    <wp:lineTo x="13428" y="-701"/>
                    <wp:lineTo x="13298" y="-731"/>
                    <wp:lineTo x="13168" y="-760"/>
                    <wp:lineTo x="13038" y="-788"/>
                    <wp:lineTo x="12907" y="-814"/>
                    <wp:lineTo x="12776" y="-838"/>
                    <wp:lineTo x="12645" y="-860"/>
                    <wp:lineTo x="12514" y="-882"/>
                    <wp:lineTo x="12383" y="-901"/>
                    <wp:lineTo x="12251" y="-919"/>
                    <wp:lineTo x="12120" y="-935"/>
                    <wp:lineTo x="11988" y="-950"/>
                    <wp:lineTo x="11856" y="-963"/>
                    <wp:lineTo x="11724" y="-975"/>
                    <wp:lineTo x="11592" y="-985"/>
                    <wp:lineTo x="11460" y="-994"/>
                    <wp:lineTo x="11327" y="-1001"/>
                    <wp:lineTo x="11195" y="-1006"/>
                    <wp:lineTo x="11063" y="-1010"/>
                    <wp:lineTo x="10930" y="-1012"/>
                    <wp:lineTo x="10798" y="-1013"/>
                  </wp:wrapPolygon>
                </wp:wrapThrough>
                <wp:docPr id="1073741919" name="officeArt object"/>
                <wp:cNvGraphicFramePr/>
                <a:graphic xmlns:a="http://schemas.openxmlformats.org/drawingml/2006/main">
                  <a:graphicData uri="http://schemas.microsoft.com/office/word/2010/wordprocessingShape">
                    <wps:wsp>
                      <wps:cNvSpPr/>
                      <wps:spPr>
                        <a:xfrm>
                          <a:off x="0" y="0"/>
                          <a:ext cx="1106726" cy="541536"/>
                        </a:xfrm>
                        <a:prstGeom prst="ellipse">
                          <a:avLst/>
                        </a:prstGeom>
                        <a:noFill/>
                        <a:ln w="50800" cap="flat">
                          <a:solidFill>
                            <a:srgbClr val="FF2600"/>
                          </a:solidFill>
                          <a:prstDash val="solid"/>
                          <a:round/>
                        </a:ln>
                        <a:effectLst>
                          <a:outerShdw blurRad="38100" dist="23000" dir="5400000" rotWithShape="0">
                            <a:srgbClr val="000000">
                              <a:alpha val="35000"/>
                            </a:srgbClr>
                          </a:outerShdw>
                        </a:effectLst>
                      </wps:spPr>
                      <wps:bodyPr/>
                    </wps:wsp>
                  </a:graphicData>
                </a:graphic>
              </wp:anchor>
            </w:drawing>
          </mc:Choice>
          <mc:Fallback xmlns:w16sdtdh="http://schemas.microsoft.com/office/word/2020/wordml/sdtdatahash" xmlns:w16="http://schemas.microsoft.com/office/word/2018/wordml" xmlns:w16cex="http://schemas.microsoft.com/office/word/2018/wordml/cex">
            <w:pict>
              <v:oval w14:anchorId="72D419BA" id="officeArt object" o:spid="_x0000_s1026" style="position:absolute;margin-left:299.05pt;margin-top:31.25pt;width:87.15pt;height:42.65pt;z-index:251744256;visibility:visible;mso-wrap-style:square;mso-wrap-distance-left:12pt;mso-wrap-distance-top:12pt;mso-wrap-distance-right:12pt;mso-wrap-distance-bottom:12pt;mso-position-horizontal:absolute;mso-position-horizontal-relative:margin;mso-position-vertical:absolute;mso-position-vertical-relative:line;v-text-anchor:top" wrapcoords="10779 -1012 10646 -1011 10515 -1009 10382 -1005 10250 -1000 10118 -993 9985 -984 9853 -974 9721 -962 9589 -949 9458 -934 9326 -918 9194 -900 9063 -881 8932 -859 8802 -837 8671 -813 8541 -787 8411 -759 8281 -730 8151 -700 8021 -668 7892 -634 7763 -598 7635 -561 7507 -523 7379 -483 7251 -441 7125 -399 6999 -354 6873 -307 6747 -259 6621 -209 6496 -158 6372 -105 6248 -50 6125 6 6002 64 5879 124 5757 185 5636 248 5515 312 5396 378 5276 445 5158 514 5039 585 4921 657 4804 732 4688 808 4572 885 4457 964 4343 1045 4229 1128 4117 1212 4005 1296 3893 1384 3783 1473 3673 1564 3565 1656 3457 1750 3350 1846 3243 1943 3138 2043 3033 2142 2929 2245 2827 2349 2726 2454 2626 2560 2528 2667 2432 2776 2337 2885 2243 2995 2151 3107 2061 3220 1972 3333 1885 3448 1799 3564 1715 3682 1632 3800 1550 3918 1470 4038 1392 4159 1315 4281 1240 4404 1166 4528 1093 4653 1023 4778 953 4905 885 5033 819 5162 754 5292 691 5422 629 5553 569 5685 510 5818 453 5953 398 6088 343 6223 291 6360 240 6497 190 6636 144 6775 97 6916 53 7057 10 7199 -31 7341 -71 7484 -109 7629 -146 7774 -180 7920 -213 8066 -245 8212 -274 8360 -302 8508 -328 8657 -353 8806 -375 8955 -396 9106 -415 9256 -433 9408 -448 9559 -462 9711 -474 9863 -484 10016 -493 10169 -499 10322 -504 10476 -507 10630 -508 10783 -507 10937 -504 11091 -499 11245 -493 11399 -484 11551 -474 11705 -462 11858 -448 12010 -433 12162 -415 12314 -396 12465 -375 12616 -353 12767 -328 12917 -302 13066 -274 13214 -245 13363 -213 13510 -180 13658 -146 13804 -109 13950 -71 14094 -31 14238 10 14381 53 14524 97 14666 144 14807 190 14946 240 15085 291 15223 343 15359 398 15495 453 15630 510 15763 569 15896 629 16028 691 16159 754 16290 819 16419 885 16547 953 16673 1023 16800 1093 16925 1166 17049 1240 17173 1315 17295 1392 17417 1470 17536 1550 17655 1632 17774 1715 17891 1799 18008 1885 18123 1972 18237 2061 18350 2151 18462 2243 18573 2337 18683 2432 18792 2528 18900 2626 19008 2726 19113 2827 19217 2929 19321 3033 19424 3138 19525 3243 19624 3350 19721 3457 19817 3565 19911 3673 20004 3783 20094 3893 20183 4005 20271 4117 20357 4229 20441 4343 20524 4457 20605 4572 20684 4688 20762 4804 20838 4921 20912 5039 20985 5158 21056 5276 21125 5396 21193 5515 21260 5636 21325 5757 21388 5879 21449 6002 21509 6125 21567 6248 21624 6372 21679 6496 21731 6621 21783 6747 21833 6873 21882 6999 21929 7125 21974 7251 22018 7379 22060 7507 22100 7635 22139 7763 22177 7892 22212 8021 22246 8151 22279 8281 22310 8411 22339 8541 22367 8671 22393 8802 22417 8932 22440 9063 22462 9194 22481 9326 22500 9458 22516 9589 22531 9721 22545 9853 22556 9985 22567 10118 22575 10250 22581 10382 22587 10515 22591 10646 22593 10779 22594 10911 22593 11044 22591 11176 22587 11308 22581 11441 22575 11573 22567 11705 22556 11837 22545 11969 22531 12101 22516 12232 22500 12364 22481 12494 22462 12625 22440 12756 22417 12887 22393 13018 22367 13148 22339 13278 22310 13408 22279 13537 22246 13666 22212 13795 22177 13923 22139 14052 22100 14178 22060 14306 22018 14433 21974 14560 21929 14686 21882 14812 21833 14937 21783 15062 21731 15186 21679 15310 21624 15434 21567 15557 21509 15679 21449 15801 21388 15921 21325 16042 21260 16162 21193 16282 21125 16401 21056 16519 20985 16637 20912 16754 20838 16870 20762 16986 20684 17101 20605 17215 20524 17329 20441 17442 20357 17554 20271 17664 20183 17775 20094 17884 20004 17993 19911 18101 19817 18209 19721 18315 19624 18421 19525 18525 19424 18629 19321 18732 19217 18833 19113 18932 19008 19030 18900 19127 18792 19222 18683 19316 18573 19407 18462 19498 18350 19588 18237 19675 18123 19762 18008 19846 17891 19930 17774 20012 17655 20092 17536 20171 17417 20248 17295 20324 17173 20398 17049 20471 16925 20542 16800 20611 16673 20680 16547 20746 16419 20811 16290 20875 16159 20936 16028 20997 15896 21056 15763 21112 15630 21168 15495 21222 15359 21274 15223 21325 15085 21375 14946 21422 14807 21469 14666 21513 14524 21556 14381 21598 14238 21637 14094 21675 13950 21712 13804 21746 13658 21779 13510 21811 13363 21840 13214 21868 13066 21894 12917 21919 12767 21941 12616 21962 12465 21982 12314 21999 12162 22015 12010 22028 11858 22040 11705 22051 11551 22059 11399 22065 11245 22070 11091 22073 10937 22074 10783 22073 10630 22070 10476 22065 10322 22059 10169 22051 10016 22040 9863 22028 9711 22015 9559 21999 9408 21982 9256 21962 9106 21941 8955 21919 8806 21894 8657 21868 8508 21840 8360 21811 8212 21779 8066 21746 7920 21712 7774 21675 7629 21637 7484 21598 7341 21556 7199 21513 7057 21469 6916 21422 6775 21375 6636 21325 6497 21274 6360 21222 6223 21168 6088 21112 5953 21056 5818 20997 5685 20936 5553 20875 5422 20811 5292 20746 5162 20680 5033 20611 4905 20542 4778 20471 4653 20398 4528 20324 4404 20248 4281 20171 4159 20092 4038 20012 3918 19930 3800 19846 3682 19762 3564 19675 3448 19588 3333 19498 3220 19407 3107 19316 2995 19222 2885 19127 2776 19030 2667 18932 2560 18833 2454 18732 2349 18629 2245 18525 2142 18421 2043 18315 1943 18209 1846 18101 1750 17993 1656 17884 1564 17775 1473 17664 1384 17554 1296 17442 1212 17329 1128 17215 1045 17101 964 16986 885 16870 808 16754 732 16637 657 16519 585 16401 514 16282 445 16162 378 16042 312 15921 248 15801 185 15679 124 15557 64 15434 6 15310 -50 15186 -105 15062 -158 14937 -209 14812 -259 14686 -307 14560 -354 14433 -399 14306 -441 14178 -483 14052 -523 13923 -561 13795 -598 13666 -634 13537 -668 13408 -700 13278 -730 13148 -759 13018 -787 12887 -813 12756 -837 12625 -859 12494 -881 12364 -900 12232 -918 12101 -934 11969 -949 11837 -962 11705 -974 11573 -984 11441 -993 11308 -1000 11176 -1005 11044 -1009 10911 -1011 10779 -1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" filled="f" strokecolor="#ff2600" strokeweight="4pt">
                <v:shadow on="t" color="black" opacity="22937f" origin=",.5" offset="0,.63889mm"/>
                <w10:wrap type="through" anchorx="margin" anchory="line"/>
              </v:oval>
            </w:pict>
          </mc:Fallback>
        </mc:AlternateContent>
      </w:r>
      <w:r>
        <w:rPr>
          <w:noProof/>
          <w:lang w:val="en-GB"/>
        </w:rPr>
        <w:drawing>
          <wp:anchor distT="57150" distB="57150" distL="57150" distR="57150" simplePos="0" relativeHeight="251743232" behindDoc="0" locked="0" layoutInCell="1" allowOverlap="1" wp14:anchorId="5C4C9EB1" wp14:editId="0270E145">
            <wp:simplePos x="0" y="0"/>
            <wp:positionH relativeFrom="margin">
              <wp:posOffset>1245804</wp:posOffset>
            </wp:positionH>
            <wp:positionV relativeFrom="line">
              <wp:posOffset>423446</wp:posOffset>
            </wp:positionV>
            <wp:extent cx="3492285" cy="1287132"/>
            <wp:effectExtent l="0" t="0" r="0" b="0"/>
            <wp:wrapTopAndBottom distT="57150" distB="57150"/>
            <wp:docPr id="1073741920" name="officeArt object"/>
            <wp:cNvGraphicFramePr/>
            <a:graphic xmlns:a="http://schemas.openxmlformats.org/drawingml/2006/main">
              <a:graphicData uri="http://schemas.openxmlformats.org/drawingml/2006/picture">
                <pic:pic xmlns:pic="http://schemas.openxmlformats.org/drawingml/2006/picture">
                  <pic:nvPicPr>
                    <pic:cNvPr id="1073741920" name="image117-enhanced.jpeg"/>
                    <pic:cNvPicPr>
                      <a:picLocks noChangeAspect="1"/>
                    </pic:cNvPicPr>
                  </pic:nvPicPr>
                  <pic:blipFill>
                    <a:blip r:embed="rId190"/>
                    <a:srcRect b="66924"/>
                    <a:stretch>
                      <a:fillRect/>
                    </a:stretch>
                  </pic:blipFill>
                  <pic:spPr>
                    <a:xfrm>
                      <a:off x="0" y="0"/>
                      <a:ext cx="3492285" cy="1287132"/>
                    </a:xfrm>
                    <a:prstGeom prst="rect">
                      <a:avLst/>
                    </a:prstGeom>
                    <a:ln w="9525" cap="flat">
                      <a:solidFill>
                        <a:srgbClr val="212121"/>
                      </a:solidFill>
                      <a:prstDash val="solid"/>
                      <a:miter lim="400000"/>
                    </a:ln>
                    <a:effectLst/>
                  </pic:spPr>
                </pic:pic>
              </a:graphicData>
            </a:graphic>
          </wp:anchor>
        </w:drawing>
      </w:r>
    </w:p>
    <w:p w14:paraId="23194676" w14:textId="77777777" w:rsidR="000D4FF7" w:rsidRDefault="000D4FF7" w:rsidP="000D4FF7">
      <w:pPr>
        <w:pStyle w:val="WordDefaultStyle"/>
        <w:ind w:left="1113"/>
      </w:pPr>
    </w:p>
    <w:p w14:paraId="1BB0D1D8" w14:textId="77777777" w:rsidR="003D6C10" w:rsidRDefault="003D6C10">
      <w:pPr>
        <w:pStyle w:val="WordDefaultStyle"/>
      </w:pPr>
    </w:p>
    <w:p w14:paraId="696F0F0D" w14:textId="77777777" w:rsidR="003D6C10" w:rsidRDefault="00855D70">
      <w:pPr>
        <w:pStyle w:val="Heading3"/>
      </w:pPr>
      <w:bookmarkStart w:id="84" w:name="ArchiveFindingNumbers"/>
      <w:r>
        <w:rPr>
          <w:rFonts w:eastAsia="Arial Unicode MS" w:cs="Arial Unicode MS"/>
          <w:lang w:val="en-US"/>
        </w:rPr>
        <w:t>Archive finding numbers</w:t>
      </w:r>
      <w:bookmarkEnd w:id="84"/>
    </w:p>
    <w:p w14:paraId="64A15FC7" w14:textId="77777777" w:rsidR="003D6C10" w:rsidRDefault="003D6C10">
      <w:pPr>
        <w:pStyle w:val="Heading3"/>
      </w:pPr>
    </w:p>
    <w:p w14:paraId="1DE45160" w14:textId="77777777" w:rsidR="003D6C10" w:rsidRDefault="003D6C10">
      <w:pPr>
        <w:pStyle w:val="Heading3"/>
      </w:pPr>
    </w:p>
    <w:p w14:paraId="5B12A1EC" w14:textId="77777777" w:rsidR="003D6C10" w:rsidRDefault="00855D70">
      <w:pPr>
        <w:pStyle w:val="WordDefaultStyle"/>
        <w:numPr>
          <w:ilvl w:val="0"/>
          <w:numId w:val="2"/>
        </w:numPr>
      </w:pPr>
      <w:r>
        <w:t xml:space="preserve">Follow three steps to get the archive finding number for papers in this catalogue. </w:t>
      </w:r>
    </w:p>
    <w:p w14:paraId="74DAB099" w14:textId="77777777" w:rsidR="003D6C10" w:rsidRDefault="00855D70">
      <w:pPr>
        <w:pStyle w:val="WordDefaultStyle"/>
        <w:numPr>
          <w:ilvl w:val="0"/>
          <w:numId w:val="2"/>
        </w:numPr>
      </w:pPr>
      <w:r>
        <w:t xml:space="preserve">The first part is always the collection reference: </w:t>
      </w:r>
      <w:r>
        <w:rPr>
          <w:rStyle w:val="None"/>
        </w:rPr>
        <w:t>‘CMS’.</w:t>
      </w:r>
    </w:p>
    <w:p w14:paraId="04B5E3EF" w14:textId="77777777" w:rsidR="003D6C10" w:rsidRDefault="00855D70">
      <w:pPr>
        <w:pStyle w:val="WordDefaultStyle"/>
        <w:numPr>
          <w:ilvl w:val="0"/>
          <w:numId w:val="2"/>
        </w:numPr>
      </w:pPr>
      <w:r>
        <w:t>The second part is the inf</w:t>
      </w:r>
      <w:r>
        <w:rPr>
          <w:rStyle w:val="Hyperlink3"/>
        </w:rPr>
        <w:t>ormation given across the top of each page. For example,</w:t>
      </w:r>
      <w:r>
        <w:rPr>
          <w:rStyle w:val="None"/>
          <w:color w:val="212121"/>
        </w:rPr>
        <w:t xml:space="preserve"> ‘Afri</w:t>
      </w:r>
      <w:r>
        <w:rPr>
          <w:rStyle w:val="None"/>
        </w:rPr>
        <w:t xml:space="preserve">ca 35/59 G3 A2’ meaning Yoruba Mission papers compiled under the Africa Committee between 1935 and 1959. The </w:t>
      </w:r>
      <w:r>
        <w:t>committee references</w:t>
      </w:r>
      <w:r>
        <w:rPr>
          <w:rStyle w:val="None"/>
        </w:rPr>
        <w:t xml:space="preserve"> are usually abbreviated to ‘AF,' ‘AS,' ‘ASE,' ‘ASW’ or a combination of these. </w:t>
      </w:r>
    </w:p>
    <w:p w14:paraId="50F5EF29" w14:textId="77777777" w:rsidR="003D6C10" w:rsidRDefault="00855D70">
      <w:pPr>
        <w:pStyle w:val="WordDefaultStyle"/>
        <w:numPr>
          <w:ilvl w:val="0"/>
          <w:numId w:val="2"/>
        </w:numPr>
      </w:pPr>
      <w:r>
        <w:t xml:space="preserve">The final part is the alphabetical numerical reference given in the left-hand margin. It indicates the specific record. </w:t>
      </w:r>
    </w:p>
    <w:p w14:paraId="05E4DF99" w14:textId="77777777" w:rsidR="003D6C10" w:rsidRDefault="00862E29" w:rsidP="001E03BB">
      <w:pPr>
        <w:pStyle w:val="WordDefaultStyle"/>
        <w:numPr>
          <w:ilvl w:val="0"/>
          <w:numId w:val="2"/>
        </w:numPr>
        <w:rPr>
          <w:rStyle w:val="None"/>
        </w:rPr>
      </w:pPr>
      <w:r>
        <w:t>This is illustrated</w:t>
      </w:r>
      <w:r w:rsidR="000D4FF7">
        <w:t xml:space="preserve"> </w:t>
      </w:r>
      <w:r>
        <w:t>on the next page. A</w:t>
      </w:r>
      <w:r w:rsidR="00855D70">
        <w:t xml:space="preserve"> page from the catalogue is annotated to show the information </w:t>
      </w:r>
      <w:r w:rsidR="000D4FF7">
        <w:t xml:space="preserve">from the top of the page and the </w:t>
      </w:r>
      <w:proofErr w:type="gramStart"/>
      <w:r w:rsidR="000D4FF7">
        <w:t>left hand</w:t>
      </w:r>
      <w:proofErr w:type="gramEnd"/>
      <w:r w:rsidR="000D4FF7">
        <w:t xml:space="preserve"> column which </w:t>
      </w:r>
      <w:r w:rsidR="00855D70">
        <w:t xml:space="preserve">you </w:t>
      </w:r>
      <w:r w:rsidR="001E03BB">
        <w:t xml:space="preserve">would </w:t>
      </w:r>
      <w:r w:rsidR="00855D70">
        <w:t xml:space="preserve">need to request papers relating to the Industrial Institute in </w:t>
      </w:r>
      <w:r w:rsidR="00855D70">
        <w:rPr>
          <w:rStyle w:val="Hyperlink3"/>
        </w:rPr>
        <w:t xml:space="preserve">Abeokuta 1945-1953. Archive finding number: </w:t>
      </w:r>
      <w:r w:rsidR="00855D70">
        <w:rPr>
          <w:rStyle w:val="None"/>
        </w:rPr>
        <w:t>CMS/AF 35/59/G3 A2 e1.</w:t>
      </w:r>
      <w:r w:rsidR="00855D70">
        <w:rPr>
          <w:rStyle w:val="None"/>
        </w:rPr>
        <w:tab/>
        <w:t xml:space="preserve">    </w:t>
      </w:r>
      <w:r w:rsidR="00855D70">
        <w:rPr>
          <w:rStyle w:val="None"/>
          <w:sz w:val="28"/>
          <w:szCs w:val="28"/>
        </w:rPr>
        <w:t xml:space="preserve">   </w:t>
      </w:r>
      <w:r w:rsidR="00855D70">
        <w:rPr>
          <w:rStyle w:val="None"/>
          <w:sz w:val="28"/>
          <w:szCs w:val="28"/>
        </w:rPr>
        <w:tab/>
      </w:r>
      <w:r w:rsidR="00855D70">
        <w:rPr>
          <w:rStyle w:val="None"/>
          <w:sz w:val="28"/>
          <w:szCs w:val="28"/>
        </w:rPr>
        <w:tab/>
      </w:r>
      <w:r w:rsidR="00855D70">
        <w:rPr>
          <w:rStyle w:val="None"/>
          <w:sz w:val="28"/>
          <w:szCs w:val="28"/>
        </w:rPr>
        <w:tab/>
      </w:r>
    </w:p>
    <w:p w14:paraId="3862B30B" w14:textId="77777777" w:rsidR="003D6C10" w:rsidRDefault="003D6C10">
      <w:pPr>
        <w:pStyle w:val="Body"/>
        <w:ind w:left="360"/>
        <w:jc w:val="both"/>
        <w:rPr>
          <w:rStyle w:val="None"/>
        </w:rPr>
      </w:pPr>
    </w:p>
    <w:p w14:paraId="3D7B8B42" w14:textId="77777777" w:rsidR="003D6C10" w:rsidRDefault="003D6C10">
      <w:pPr>
        <w:pStyle w:val="Body"/>
        <w:ind w:left="360"/>
        <w:jc w:val="both"/>
        <w:rPr>
          <w:rStyle w:val="None"/>
        </w:rPr>
      </w:pPr>
    </w:p>
    <w:p w14:paraId="479A29C9" w14:textId="77777777" w:rsidR="003D6C10" w:rsidRDefault="003D6C10">
      <w:pPr>
        <w:pStyle w:val="Body"/>
        <w:ind w:left="360"/>
        <w:jc w:val="both"/>
        <w:rPr>
          <w:rStyle w:val="None"/>
        </w:rPr>
      </w:pPr>
    </w:p>
    <w:p w14:paraId="0041D073" w14:textId="77777777" w:rsidR="003D6C10" w:rsidRDefault="003D6C10">
      <w:pPr>
        <w:pStyle w:val="Body"/>
        <w:ind w:left="360"/>
        <w:jc w:val="both"/>
        <w:rPr>
          <w:rStyle w:val="None"/>
        </w:rPr>
      </w:pPr>
    </w:p>
    <w:p w14:paraId="77E689BD" w14:textId="77777777" w:rsidR="003D6C10" w:rsidRDefault="003D6C10">
      <w:pPr>
        <w:pStyle w:val="Body"/>
        <w:ind w:left="360"/>
        <w:jc w:val="both"/>
        <w:rPr>
          <w:rStyle w:val="None"/>
        </w:rPr>
      </w:pPr>
    </w:p>
    <w:p w14:paraId="623F202E" w14:textId="77777777" w:rsidR="003D6C10" w:rsidRDefault="003D6C10">
      <w:pPr>
        <w:pStyle w:val="Body"/>
        <w:ind w:left="360"/>
        <w:jc w:val="both"/>
        <w:rPr>
          <w:rStyle w:val="None"/>
        </w:rPr>
      </w:pPr>
    </w:p>
    <w:p w14:paraId="2AC26AFD" w14:textId="77777777" w:rsidR="003D6C10" w:rsidRDefault="003D6C10">
      <w:pPr>
        <w:pStyle w:val="Body"/>
        <w:ind w:left="360"/>
        <w:jc w:val="both"/>
        <w:rPr>
          <w:rStyle w:val="None"/>
        </w:rPr>
      </w:pPr>
    </w:p>
    <w:p w14:paraId="7F8F436C" w14:textId="77777777" w:rsidR="003D6C10" w:rsidRDefault="001E03BB">
      <w:pPr>
        <w:pStyle w:val="Body"/>
        <w:ind w:left="360"/>
        <w:jc w:val="both"/>
        <w:rPr>
          <w:rStyle w:val="None"/>
        </w:rPr>
      </w:pPr>
      <w:r>
        <w:rPr>
          <w:rStyle w:val="None"/>
          <w:noProof/>
        </w:rPr>
        <w:lastRenderedPageBreak/>
        <mc:AlternateContent>
          <mc:Choice Requires="wps">
            <w:drawing>
              <wp:anchor distT="57150" distB="57150" distL="57150" distR="57150" simplePos="0" relativeHeight="251698176" behindDoc="0" locked="0" layoutInCell="1" allowOverlap="1" wp14:anchorId="3F7EB5EF" wp14:editId="7B166F8F">
                <wp:simplePos x="0" y="0"/>
                <wp:positionH relativeFrom="margin">
                  <wp:posOffset>4160520</wp:posOffset>
                </wp:positionH>
                <wp:positionV relativeFrom="paragraph">
                  <wp:posOffset>106680</wp:posOffset>
                </wp:positionV>
                <wp:extent cx="445770" cy="762000"/>
                <wp:effectExtent l="32385" t="43815" r="43815" b="62865"/>
                <wp:wrapThrough wrapText="bothSides" distL="57150" distR="57150">
                  <wp:wrapPolygon edited="1">
                    <wp:start x="10797" y="-942"/>
                    <wp:lineTo x="10645" y="-941"/>
                    <wp:lineTo x="10492" y="-938"/>
                    <wp:lineTo x="10339" y="-933"/>
                    <wp:lineTo x="10186" y="-926"/>
                    <wp:lineTo x="10034" y="-918"/>
                    <wp:lineTo x="9881" y="-908"/>
                    <wp:lineTo x="9729" y="-896"/>
                    <wp:lineTo x="9577" y="-882"/>
                    <wp:lineTo x="9425" y="-866"/>
                    <wp:lineTo x="9273" y="-848"/>
                    <wp:lineTo x="9122" y="-829"/>
                    <wp:lineTo x="8971" y="-808"/>
                    <wp:lineTo x="8820" y="-785"/>
                    <wp:lineTo x="8669" y="-760"/>
                    <wp:lineTo x="8519" y="-733"/>
                    <wp:lineTo x="8369" y="-705"/>
                    <wp:lineTo x="8220" y="-675"/>
                    <wp:lineTo x="8071" y="-643"/>
                    <wp:lineTo x="7923" y="-609"/>
                    <wp:lineTo x="7775" y="-574"/>
                    <wp:lineTo x="7627" y="-537"/>
                    <wp:lineTo x="7480" y="-498"/>
                    <wp:lineTo x="7334" y="-457"/>
                    <wp:lineTo x="7188" y="-415"/>
                    <wp:lineTo x="7043" y="-371"/>
                    <wp:lineTo x="6898" y="-325"/>
                    <wp:lineTo x="6755" y="-277"/>
                    <wp:lineTo x="6611" y="-228"/>
                    <wp:lineTo x="6469" y="-177"/>
                    <wp:lineTo x="6327" y="-125"/>
                    <wp:lineTo x="6186" y="-71"/>
                    <wp:lineTo x="6046" y="-15"/>
                    <wp:lineTo x="5906" y="43"/>
                    <wp:lineTo x="5768" y="102"/>
                    <wp:lineTo x="5630" y="163"/>
                    <wp:lineTo x="5493" y="225"/>
                    <wp:lineTo x="5357" y="290"/>
                    <wp:lineTo x="5223" y="356"/>
                    <wp:lineTo x="5088" y="423"/>
                    <wp:lineTo x="4955" y="492"/>
                    <wp:lineTo x="4823" y="563"/>
                    <wp:lineTo x="4692" y="635"/>
                    <wp:lineTo x="4562" y="709"/>
                    <wp:lineTo x="4432" y="785"/>
                    <wp:lineTo x="4304" y="862"/>
                    <wp:lineTo x="4176" y="941"/>
                    <wp:lineTo x="4050" y="1022"/>
                    <wp:lineTo x="3924" y="1104"/>
                    <wp:lineTo x="3800" y="1188"/>
                    <wp:lineTo x="3676" y="1273"/>
                    <wp:lineTo x="3554" y="1360"/>
                    <wp:lineTo x="3433" y="1449"/>
                    <wp:lineTo x="3312" y="1539"/>
                    <wp:lineTo x="3193" y="1630"/>
                    <wp:lineTo x="3074" y="1724"/>
                    <wp:lineTo x="2957" y="1818"/>
                    <wp:lineTo x="2841" y="1915"/>
                    <wp:lineTo x="2726" y="2013"/>
                    <wp:lineTo x="2612" y="2112"/>
                    <wp:lineTo x="2499" y="2213"/>
                    <wp:lineTo x="2387" y="2316"/>
                    <wp:lineTo x="2276" y="2420"/>
                    <wp:lineTo x="2166" y="2526"/>
                    <wp:lineTo x="2058" y="2633"/>
                    <wp:lineTo x="1951" y="2742"/>
                    <wp:lineTo x="1845" y="2851"/>
                    <wp:lineTo x="1741" y="2961"/>
                    <wp:lineTo x="1640" y="3073"/>
                    <wp:lineTo x="1539" y="3185"/>
                    <wp:lineTo x="1441" y="3297"/>
                    <wp:lineTo x="1344" y="3411"/>
                    <wp:lineTo x="1249" y="3526"/>
                    <wp:lineTo x="1156" y="3641"/>
                    <wp:lineTo x="1065" y="3757"/>
                    <wp:lineTo x="975" y="3874"/>
                    <wp:lineTo x="887" y="3991"/>
                    <wp:lineTo x="800" y="4110"/>
                    <wp:lineTo x="716" y="4229"/>
                    <wp:lineTo x="633" y="4349"/>
                    <wp:lineTo x="552" y="4469"/>
                    <wp:lineTo x="472" y="4590"/>
                    <wp:lineTo x="395" y="4712"/>
                    <wp:lineTo x="319" y="4835"/>
                    <wp:lineTo x="244" y="4958"/>
                    <wp:lineTo x="172" y="5082"/>
                    <wp:lineTo x="101" y="5206"/>
                    <wp:lineTo x="32" y="5331"/>
                    <wp:lineTo x="-36" y="5457"/>
                    <wp:lineTo x="-101" y="5583"/>
                    <wp:lineTo x="-166" y="5710"/>
                    <wp:lineTo x="-228" y="5837"/>
                    <wp:lineTo x="-289" y="5965"/>
                    <wp:lineTo x="-347" y="6093"/>
                    <wp:lineTo x="-405" y="6222"/>
                    <wp:lineTo x="-460" y="6351"/>
                    <wp:lineTo x="-514" y="6481"/>
                    <wp:lineTo x="-566" y="6611"/>
                    <wp:lineTo x="-617" y="6742"/>
                    <wp:lineTo x="-666" y="6873"/>
                    <wp:lineTo x="-713" y="7005"/>
                    <wp:lineTo x="-758" y="7137"/>
                    <wp:lineTo x="-802" y="7269"/>
                    <wp:lineTo x="-844" y="7402"/>
                    <wp:lineTo x="-885" y="7535"/>
                    <wp:lineTo x="-923" y="7668"/>
                    <wp:lineTo x="-961" y="7802"/>
                    <wp:lineTo x="-996" y="7936"/>
                    <wp:lineTo x="-1030" y="8070"/>
                    <wp:lineTo x="-1062" y="8205"/>
                    <wp:lineTo x="-1092" y="8340"/>
                    <wp:lineTo x="-1121" y="8475"/>
                    <wp:lineTo x="-1148" y="8610"/>
                    <wp:lineTo x="-1174" y="8746"/>
                    <wp:lineTo x="-1197" y="8882"/>
                    <wp:lineTo x="-1219" y="9018"/>
                    <wp:lineTo x="-1240" y="9154"/>
                    <wp:lineTo x="-1259" y="9290"/>
                    <wp:lineTo x="-1276" y="9427"/>
                    <wp:lineTo x="-1292" y="9564"/>
                    <wp:lineTo x="-1305" y="9700"/>
                    <wp:lineTo x="-1318" y="9837"/>
                    <wp:lineTo x="-1328" y="9974"/>
                    <wp:lineTo x="-1337" y="10111"/>
                    <wp:lineTo x="-1345" y="10249"/>
                    <wp:lineTo x="-1350" y="10386"/>
                    <wp:lineTo x="-1354" y="10523"/>
                    <wp:lineTo x="-1357" y="10661"/>
                    <wp:lineTo x="-1358" y="10798"/>
                    <wp:lineTo x="-1357" y="10935"/>
                    <wp:lineTo x="-1354" y="11073"/>
                    <wp:lineTo x="-1350" y="11210"/>
                    <wp:lineTo x="-1345" y="11347"/>
                    <wp:lineTo x="-1337" y="11485"/>
                    <wp:lineTo x="-1328" y="11622"/>
                    <wp:lineTo x="-1318" y="11759"/>
                    <wp:lineTo x="-1305" y="11896"/>
                    <wp:lineTo x="-1292" y="12033"/>
                    <wp:lineTo x="-1276" y="12170"/>
                    <wp:lineTo x="-1259" y="12307"/>
                    <wp:lineTo x="-1240" y="12443"/>
                    <wp:lineTo x="-1219" y="12580"/>
                    <wp:lineTo x="-1197" y="12716"/>
                    <wp:lineTo x="-1174" y="12852"/>
                    <wp:lineTo x="-1148" y="12988"/>
                    <wp:lineTo x="-1121" y="13124"/>
                    <wp:lineTo x="-1092" y="13259"/>
                    <wp:lineTo x="-1062" y="13394"/>
                    <wp:lineTo x="-1030" y="13529"/>
                    <wp:lineTo x="-996" y="13664"/>
                    <wp:lineTo x="-961" y="13798"/>
                    <wp:lineTo x="-923" y="13932"/>
                    <wp:lineTo x="-885" y="14066"/>
                    <wp:lineTo x="-844" y="14199"/>
                    <wp:lineTo x="-802" y="14332"/>
                    <wp:lineTo x="-758" y="14465"/>
                    <wp:lineTo x="-713" y="14597"/>
                    <wp:lineTo x="-666" y="14729"/>
                    <wp:lineTo x="-617" y="14860"/>
                    <wp:lineTo x="-566" y="14991"/>
                    <wp:lineTo x="-514" y="15122"/>
                    <wp:lineTo x="-460" y="15252"/>
                    <wp:lineTo x="-405" y="15382"/>
                    <wp:lineTo x="-347" y="15511"/>
                    <wp:lineTo x="-289" y="15640"/>
                    <wp:lineTo x="-228" y="15768"/>
                    <wp:lineTo x="-166" y="15895"/>
                    <wp:lineTo x="-101" y="16023"/>
                    <wp:lineTo x="-36" y="16149"/>
                    <wp:lineTo x="32" y="16275"/>
                    <wp:lineTo x="101" y="16400"/>
                    <wp:lineTo x="172" y="16525"/>
                    <wp:lineTo x="244" y="16649"/>
                    <wp:lineTo x="319" y="16773"/>
                    <wp:lineTo x="395" y="16895"/>
                    <wp:lineTo x="472" y="17017"/>
                    <wp:lineTo x="552" y="17139"/>
                    <wp:lineTo x="633" y="17260"/>
                    <wp:lineTo x="716" y="17380"/>
                    <wp:lineTo x="800" y="17499"/>
                    <wp:lineTo x="887" y="17618"/>
                    <wp:lineTo x="975" y="17735"/>
                    <wp:lineTo x="1065" y="17853"/>
                    <wp:lineTo x="1156" y="17969"/>
                    <wp:lineTo x="1249" y="18084"/>
                    <wp:lineTo x="1344" y="18199"/>
                    <wp:lineTo x="1441" y="18313"/>
                    <wp:lineTo x="1539" y="18426"/>
                    <wp:lineTo x="1640" y="18538"/>
                    <wp:lineTo x="1741" y="18649"/>
                    <wp:lineTo x="1845" y="18759"/>
                    <wp:lineTo x="1951" y="18869"/>
                    <wp:lineTo x="2058" y="18977"/>
                    <wp:lineTo x="2166" y="19084"/>
                    <wp:lineTo x="2276" y="19190"/>
                    <wp:lineTo x="2387" y="19294"/>
                    <wp:lineTo x="2499" y="19397"/>
                    <wp:lineTo x="2612" y="19498"/>
                    <wp:lineTo x="2726" y="19598"/>
                    <wp:lineTo x="2841" y="19696"/>
                    <wp:lineTo x="2957" y="19792"/>
                    <wp:lineTo x="3074" y="19887"/>
                    <wp:lineTo x="3193" y="19980"/>
                    <wp:lineTo x="3312" y="20072"/>
                    <wp:lineTo x="3433" y="20162"/>
                    <wp:lineTo x="3554" y="20250"/>
                    <wp:lineTo x="3676" y="20337"/>
                    <wp:lineTo x="3800" y="20423"/>
                    <wp:lineTo x="3924" y="20506"/>
                    <wp:lineTo x="4050" y="20589"/>
                    <wp:lineTo x="4176" y="20669"/>
                    <wp:lineTo x="4304" y="20748"/>
                    <wp:lineTo x="4432" y="20825"/>
                    <wp:lineTo x="4562" y="20901"/>
                    <wp:lineTo x="4692" y="20975"/>
                    <wp:lineTo x="4823" y="21047"/>
                    <wp:lineTo x="4955" y="21118"/>
                    <wp:lineTo x="5088" y="21187"/>
                    <wp:lineTo x="5223" y="21255"/>
                    <wp:lineTo x="5357" y="21321"/>
                    <wp:lineTo x="5493" y="21385"/>
                    <wp:lineTo x="5630" y="21448"/>
                    <wp:lineTo x="5768" y="21508"/>
                    <wp:lineTo x="5906" y="21568"/>
                    <wp:lineTo x="6046" y="21625"/>
                    <wp:lineTo x="6186" y="21681"/>
                    <wp:lineTo x="6327" y="21735"/>
                    <wp:lineTo x="6469" y="21787"/>
                    <wp:lineTo x="6611" y="21838"/>
                    <wp:lineTo x="6755" y="21887"/>
                    <wp:lineTo x="6898" y="21934"/>
                    <wp:lineTo x="7043" y="21979"/>
                    <wp:lineTo x="7188" y="22023"/>
                    <wp:lineTo x="7334" y="22065"/>
                    <wp:lineTo x="7480" y="22105"/>
                    <wp:lineTo x="7627" y="22143"/>
                    <wp:lineTo x="7775" y="22180"/>
                    <wp:lineTo x="7923" y="22214"/>
                    <wp:lineTo x="8071" y="22247"/>
                    <wp:lineTo x="8220" y="22279"/>
                    <wp:lineTo x="8369" y="22308"/>
                    <wp:lineTo x="8519" y="22336"/>
                    <wp:lineTo x="8669" y="22362"/>
                    <wp:lineTo x="8820" y="22386"/>
                    <wp:lineTo x="8971" y="22408"/>
                    <wp:lineTo x="9122" y="22429"/>
                    <wp:lineTo x="9273" y="22448"/>
                    <wp:lineTo x="9425" y="22465"/>
                    <wp:lineTo x="9577" y="22480"/>
                    <wp:lineTo x="9729" y="22493"/>
                    <wp:lineTo x="9881" y="22505"/>
                    <wp:lineTo x="10034" y="22515"/>
                    <wp:lineTo x="10186" y="22523"/>
                    <wp:lineTo x="10339" y="22529"/>
                    <wp:lineTo x="10492" y="22534"/>
                    <wp:lineTo x="10645" y="22536"/>
                    <wp:lineTo x="10797" y="22537"/>
                    <wp:lineTo x="10950" y="22536"/>
                    <wp:lineTo x="11103" y="22534"/>
                    <wp:lineTo x="11256" y="22529"/>
                    <wp:lineTo x="11409" y="22523"/>
                    <wp:lineTo x="11561" y="22515"/>
                    <wp:lineTo x="11714" y="22505"/>
                    <wp:lineTo x="11866" y="22493"/>
                    <wp:lineTo x="12018" y="22480"/>
                    <wp:lineTo x="12170" y="22465"/>
                    <wp:lineTo x="12322" y="22448"/>
                    <wp:lineTo x="12473" y="22429"/>
                    <wp:lineTo x="12624" y="22408"/>
                    <wp:lineTo x="12775" y="22386"/>
                    <wp:lineTo x="12926" y="22362"/>
                    <wp:lineTo x="13076" y="22336"/>
                    <wp:lineTo x="13226" y="22308"/>
                    <wp:lineTo x="13375" y="22279"/>
                    <wp:lineTo x="13524" y="22247"/>
                    <wp:lineTo x="13672" y="22214"/>
                    <wp:lineTo x="13820" y="22180"/>
                    <wp:lineTo x="13968" y="22143"/>
                    <wp:lineTo x="14115" y="22105"/>
                    <wp:lineTo x="14261" y="22065"/>
                    <wp:lineTo x="14407" y="22023"/>
                    <wp:lineTo x="14552" y="21979"/>
                    <wp:lineTo x="14697" y="21934"/>
                    <wp:lineTo x="14840" y="21887"/>
                    <wp:lineTo x="14984" y="21838"/>
                    <wp:lineTo x="15126" y="21787"/>
                    <wp:lineTo x="15268" y="21735"/>
                    <wp:lineTo x="15409" y="21681"/>
                    <wp:lineTo x="15549" y="21625"/>
                    <wp:lineTo x="15689" y="21568"/>
                    <wp:lineTo x="15827" y="21508"/>
                    <wp:lineTo x="15965" y="21448"/>
                    <wp:lineTo x="16103" y="21385"/>
                    <wp:lineTo x="16239" y="21321"/>
                    <wp:lineTo x="16374" y="21255"/>
                    <wp:lineTo x="16509" y="21187"/>
                    <wp:lineTo x="16643" y="21118"/>
                    <wp:lineTo x="16776" y="21047"/>
                    <wp:lineTo x="16908" y="20975"/>
                    <wp:lineTo x="17039" y="20901"/>
                    <wp:lineTo x="17170" y="20825"/>
                    <wp:lineTo x="17299" y="20748"/>
                    <wp:lineTo x="17427" y="20669"/>
                    <wp:lineTo x="17555" y="20589"/>
                    <wp:lineTo x="17681" y="20506"/>
                    <wp:lineTo x="17807" y="20423"/>
                    <wp:lineTo x="17931" y="20337"/>
                    <wp:lineTo x="18055" y="20250"/>
                    <wp:lineTo x="18177" y="20162"/>
                    <wp:lineTo x="18298" y="20072"/>
                    <wp:lineTo x="18418" y="19980"/>
                    <wp:lineTo x="18538" y="19887"/>
                    <wp:lineTo x="18656" y="19792"/>
                    <wp:lineTo x="18773" y="19696"/>
                    <wp:lineTo x="18888" y="19598"/>
                    <wp:lineTo x="19003" y="19498"/>
                    <wp:lineTo x="19117" y="19397"/>
                    <wp:lineTo x="19229" y="19294"/>
                    <wp:lineTo x="19340" y="19190"/>
                    <wp:lineTo x="19450" y="19084"/>
                    <wp:lineTo x="19559" y="18977"/>
                    <wp:lineTo x="19666" y="18869"/>
                    <wp:lineTo x="19771" y="18759"/>
                    <wp:lineTo x="19875" y="18649"/>
                    <wp:lineTo x="19976" y="18538"/>
                    <wp:lineTo x="20076" y="18426"/>
                    <wp:lineTo x="20175" y="18313"/>
                    <wp:lineTo x="20271" y="18199"/>
                    <wp:lineTo x="20366" y="18084"/>
                    <wp:lineTo x="20459" y="17969"/>
                    <wp:lineTo x="20550" y="17853"/>
                    <wp:lineTo x="20640" y="17735"/>
                    <wp:lineTo x="20728" y="17618"/>
                    <wp:lineTo x="20814" y="17499"/>
                    <wp:lineTo x="20898" y="17380"/>
                    <wp:lineTo x="20980" y="17260"/>
                    <wp:lineTo x="21061" y="17139"/>
                    <wp:lineTo x="21140" y="17017"/>
                    <wp:lineTo x="21217" y="16895"/>
                    <wp:lineTo x="21293" y="16773"/>
                    <wp:lineTo x="21367" y="16649"/>
                    <wp:lineTo x="21439" y="16525"/>
                    <wp:lineTo x="21510" y="16400"/>
                    <wp:lineTo x="21578" y="16275"/>
                    <wp:lineTo x="21645" y="16149"/>
                    <wp:lineTo x="21710" y="16023"/>
                    <wp:lineTo x="21774" y="15895"/>
                    <wp:lineTo x="21836" y="15768"/>
                    <wp:lineTo x="21896" y="15640"/>
                    <wp:lineTo x="21955" y="15511"/>
                    <wp:lineTo x="22011" y="15382"/>
                    <wp:lineTo x="22066" y="15252"/>
                    <wp:lineTo x="22120" y="15122"/>
                    <wp:lineTo x="22172" y="14991"/>
                    <wp:lineTo x="22222" y="14860"/>
                    <wp:lineTo x="22270" y="14729"/>
                    <wp:lineTo x="22317" y="14597"/>
                    <wp:lineTo x="22361" y="14465"/>
                    <wp:lineTo x="22405" y="14332"/>
                    <wp:lineTo x="22446" y="14199"/>
                    <wp:lineTo x="22486" y="14066"/>
                    <wp:lineTo x="22525" y="13932"/>
                    <wp:lineTo x="22561" y="13798"/>
                    <wp:lineTo x="22596" y="13664"/>
                    <wp:lineTo x="22630" y="13529"/>
                    <wp:lineTo x="22661" y="13394"/>
                    <wp:lineTo x="22691" y="13259"/>
                    <wp:lineTo x="22720" y="13124"/>
                    <wp:lineTo x="22746" y="12988"/>
                    <wp:lineTo x="22771" y="12852"/>
                    <wp:lineTo x="22795" y="12716"/>
                    <wp:lineTo x="22817" y="12580"/>
                    <wp:lineTo x="22837" y="12443"/>
                    <wp:lineTo x="22855" y="12307"/>
                    <wp:lineTo x="22872" y="12170"/>
                    <wp:lineTo x="22888" y="12033"/>
                    <wp:lineTo x="22901" y="11896"/>
                    <wp:lineTo x="22913" y="11759"/>
                    <wp:lineTo x="22924" y="11622"/>
                    <wp:lineTo x="22933" y="11485"/>
                    <wp:lineTo x="22940" y="11347"/>
                    <wp:lineTo x="22945" y="11210"/>
                    <wp:lineTo x="22949" y="11073"/>
                    <wp:lineTo x="22952" y="10935"/>
                    <wp:lineTo x="22953" y="10798"/>
                    <wp:lineTo x="22952" y="10661"/>
                    <wp:lineTo x="22949" y="10523"/>
                    <wp:lineTo x="22945" y="10386"/>
                    <wp:lineTo x="22940" y="10249"/>
                    <wp:lineTo x="22933" y="10111"/>
                    <wp:lineTo x="22924" y="9974"/>
                    <wp:lineTo x="22913" y="9837"/>
                    <wp:lineTo x="22901" y="9700"/>
                    <wp:lineTo x="22888" y="9564"/>
                    <wp:lineTo x="22872" y="9427"/>
                    <wp:lineTo x="22855" y="9290"/>
                    <wp:lineTo x="22837" y="9154"/>
                    <wp:lineTo x="22817" y="9018"/>
                    <wp:lineTo x="22795" y="8882"/>
                    <wp:lineTo x="22771" y="8746"/>
                    <wp:lineTo x="22746" y="8610"/>
                    <wp:lineTo x="22720" y="8475"/>
                    <wp:lineTo x="22691" y="8340"/>
                    <wp:lineTo x="22661" y="8205"/>
                    <wp:lineTo x="22630" y="8070"/>
                    <wp:lineTo x="22596" y="7936"/>
                    <wp:lineTo x="22561" y="7802"/>
                    <wp:lineTo x="22525" y="7668"/>
                    <wp:lineTo x="22486" y="7535"/>
                    <wp:lineTo x="22446" y="7402"/>
                    <wp:lineTo x="22405" y="7269"/>
                    <wp:lineTo x="22361" y="7137"/>
                    <wp:lineTo x="22317" y="7005"/>
                    <wp:lineTo x="22270" y="6873"/>
                    <wp:lineTo x="22222" y="6742"/>
                    <wp:lineTo x="22172" y="6611"/>
                    <wp:lineTo x="22120" y="6481"/>
                    <wp:lineTo x="22066" y="6351"/>
                    <wp:lineTo x="22011" y="6222"/>
                    <wp:lineTo x="21955" y="6093"/>
                    <wp:lineTo x="21896" y="5965"/>
                    <wp:lineTo x="21836" y="5837"/>
                    <wp:lineTo x="21774" y="5710"/>
                    <wp:lineTo x="21711" y="5583"/>
                    <wp:lineTo x="21645" y="5457"/>
                    <wp:lineTo x="21578" y="5331"/>
                    <wp:lineTo x="21510" y="5206"/>
                    <wp:lineTo x="21439" y="5082"/>
                    <wp:lineTo x="21367" y="4958"/>
                    <wp:lineTo x="21293" y="4835"/>
                    <wp:lineTo x="21217" y="4712"/>
                    <wp:lineTo x="21140" y="4590"/>
                    <wp:lineTo x="21061" y="4469"/>
                    <wp:lineTo x="20980" y="4349"/>
                    <wp:lineTo x="20898" y="4229"/>
                    <wp:lineTo x="20814" y="4110"/>
                    <wp:lineTo x="20728" y="3991"/>
                    <wp:lineTo x="20640" y="3874"/>
                    <wp:lineTo x="20550" y="3757"/>
                    <wp:lineTo x="20459" y="3641"/>
                    <wp:lineTo x="20366" y="3526"/>
                    <wp:lineTo x="20271" y="3411"/>
                    <wp:lineTo x="20175" y="3297"/>
                    <wp:lineTo x="20076" y="3185"/>
                    <wp:lineTo x="19976" y="3073"/>
                    <wp:lineTo x="19875" y="2961"/>
                    <wp:lineTo x="19771" y="2851"/>
                    <wp:lineTo x="19666" y="2742"/>
                    <wp:lineTo x="19559" y="2633"/>
                    <wp:lineTo x="19450" y="2526"/>
                    <wp:lineTo x="19340" y="2420"/>
                    <wp:lineTo x="19229" y="2316"/>
                    <wp:lineTo x="19117" y="2213"/>
                    <wp:lineTo x="19003" y="2112"/>
                    <wp:lineTo x="18888" y="2013"/>
                    <wp:lineTo x="18773" y="1915"/>
                    <wp:lineTo x="18656" y="1818"/>
                    <wp:lineTo x="18538" y="1724"/>
                    <wp:lineTo x="18418" y="1630"/>
                    <wp:lineTo x="18298" y="1539"/>
                    <wp:lineTo x="18177" y="1449"/>
                    <wp:lineTo x="18055" y="1360"/>
                    <wp:lineTo x="17931" y="1273"/>
                    <wp:lineTo x="17807" y="1188"/>
                    <wp:lineTo x="17681" y="1104"/>
                    <wp:lineTo x="17555" y="1022"/>
                    <wp:lineTo x="17427" y="941"/>
                    <wp:lineTo x="17299" y="862"/>
                    <wp:lineTo x="17170" y="785"/>
                    <wp:lineTo x="17039" y="709"/>
                    <wp:lineTo x="16908" y="635"/>
                    <wp:lineTo x="16776" y="563"/>
                    <wp:lineTo x="16643" y="492"/>
                    <wp:lineTo x="16509" y="423"/>
                    <wp:lineTo x="16374" y="356"/>
                    <wp:lineTo x="16239" y="290"/>
                    <wp:lineTo x="16103" y="225"/>
                    <wp:lineTo x="15965" y="163"/>
                    <wp:lineTo x="15827" y="102"/>
                    <wp:lineTo x="15689" y="43"/>
                    <wp:lineTo x="15549" y="-15"/>
                    <wp:lineTo x="15409" y="-71"/>
                    <wp:lineTo x="15268" y="-125"/>
                    <wp:lineTo x="15126" y="-177"/>
                    <wp:lineTo x="14984" y="-228"/>
                    <wp:lineTo x="14840" y="-277"/>
                    <wp:lineTo x="14697" y="-325"/>
                    <wp:lineTo x="14552" y="-371"/>
                    <wp:lineTo x="14407" y="-415"/>
                    <wp:lineTo x="14261" y="-457"/>
                    <wp:lineTo x="14115" y="-498"/>
                    <wp:lineTo x="13968" y="-537"/>
                    <wp:lineTo x="13820" y="-574"/>
                    <wp:lineTo x="13672" y="-609"/>
                    <wp:lineTo x="13524" y="-643"/>
                    <wp:lineTo x="13375" y="-675"/>
                    <wp:lineTo x="13226" y="-705"/>
                    <wp:lineTo x="13076" y="-733"/>
                    <wp:lineTo x="12926" y="-760"/>
                    <wp:lineTo x="12775" y="-785"/>
                    <wp:lineTo x="12624" y="-808"/>
                    <wp:lineTo x="12473" y="-829"/>
                    <wp:lineTo x="12322" y="-848"/>
                    <wp:lineTo x="12170" y="-866"/>
                    <wp:lineTo x="12018" y="-882"/>
                    <wp:lineTo x="11866" y="-896"/>
                    <wp:lineTo x="11714" y="-908"/>
                    <wp:lineTo x="11561" y="-918"/>
                    <wp:lineTo x="11409" y="-926"/>
                    <wp:lineTo x="11256" y="-933"/>
                    <wp:lineTo x="11103" y="-938"/>
                    <wp:lineTo x="10950" y="-941"/>
                    <wp:lineTo x="10797" y="-942"/>
                  </wp:wrapPolygon>
                </wp:wrapThrough>
                <wp:docPr id="1073741922" name="officeArt object" descr="Oval 363"/>
                <wp:cNvGraphicFramePr/>
                <a:graphic xmlns:a="http://schemas.openxmlformats.org/drawingml/2006/main">
                  <a:graphicData uri="http://schemas.microsoft.com/office/word/2010/wordprocessingShape">
                    <wps:wsp>
                      <wps:cNvSpPr/>
                      <wps:spPr>
                        <a:xfrm rot="16390789">
                          <a:off x="0" y="0"/>
                          <a:ext cx="445770" cy="762000"/>
                        </a:xfrm>
                        <a:prstGeom prst="ellipse">
                          <a:avLst/>
                        </a:prstGeom>
                        <a:noFill/>
                        <a:ln w="50800" cap="flat">
                          <a:solidFill>
                            <a:srgbClr val="FF0000"/>
                          </a:solidFill>
                          <a:prstDash val="solid"/>
                          <a:round/>
                        </a:ln>
                        <a:effectLst>
                          <a:outerShdw dist="28398" dir="3806097" rotWithShape="0">
                            <a:srgbClr val="243F60">
                              <a:alpha val="50000"/>
                            </a:srgbClr>
                          </a:outerShdw>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oval w14:anchorId="2356D4F1" id="officeArt object" o:spid="_x0000_s1026" alt="Oval 363" style="position:absolute;margin-left:327.6pt;margin-top:8.4pt;width:35.1pt;height:60pt;rotation:-5689848fd;z-index:251698176;visibility:visible;mso-wrap-style:square;mso-width-percent:0;mso-height-percent:0;mso-wrap-distance-left:4.5pt;mso-wrap-distance-top:4.5pt;mso-wrap-distance-right:4.5pt;mso-wrap-distance-bottom:4.5pt;mso-position-horizontal:absolute;mso-position-horizontal-relative:margin;mso-position-vertical:absolute;mso-position-vertical-relative:text;mso-width-percent:0;mso-height-percent:0;mso-width-relative:margin;mso-height-relative:margin;v-text-anchor:top" wrapcoords="10795 3931 10535 3932 10274 3933 10012 3936 9750 3940 9491 3945 9229 3951 8969 3958 8709 3966 8450 3975 8190 3986 7932 3997 7674 4009 7415 4023 7157 4037 6901 4053 6644 4070 6390 4087 6135 4106 5882 4126 5629 4146 5376 4168 5125 4191 4875 4215 4626 4239 4378 4265 4130 4292 3885 4320 3639 4349 3397 4378 3154 4409 2913 4440 2674 4473 2434 4507 2198 4542 1962 4577 1728 4614 1496 4652 1267 4690 1036 4729 809 4770 583 4811 359 4853 137 4897 -85 4941 -304 4986 -523 5032 -738 5080 -954 5128 -1166 5177 -1378 5227 -1586 5278 -1793 5330 -2000 5382 -2203 5436 -2407 5491 -2607 5546 -2805 5602 -3002 5660 -3197 5718 -3390 5777 -3581 5837 -3771 5898 -3959 5960 -4144 6022 -4326 6086 -4508 6150 -4685 6214 -4858 6280 -5031 6345 -5198 6411 -5364 6477 -5526 6545 -5685 6612 -5841 6680 -5995 6748 -6145 6817 -6294 6886 -6438 6956 -6579 7026 -6718 7096 -6855 7167 -6986 7239 -7116 7310 -7244 7382 -7368 7455 -7489 7528 -7607 7601 -7723 7674 -7834 7748 -7945 7822 -8051 7897 -8156 7972 -8255 8046 -8354 8122 -8448 8197 -8540 8273 -8629 8349 -8716 8426 -8800 8503 -8880 8580 -8957 8657 -9032 8734 -9104 8812 -9174 8890 -9239 8968 -9304 9046 -9364 9125 -9422 9203 -9477 9282 -9528 9361 -9578 9440 -9624 9519 -9668 9598 -9708 9678 -9745 9758 -9781 9837 -9814 9917 -9843 9997 -9870 10077 -9892 10157 -9915 10237 -9932 10317 -9947 10397 -9961 10478 -9969 10558 -9976 10638 -9981 10719 -9983 10799 -9981 10879 -9976 10960 -9969 11040 -9961 11120 -9947 11201 -9932 11281 -9915 11361 -9892 11441 -9870 11521 -9843 11601 -9814 11682 -9781 11761 -9745 11841 -9708 11921 -9668 12000 -9624 12080 -9578 12160 -9528 12239 -9477 12317 -9422 12396 -9364 12475 -9304 12554 -9239 12632 -9174 12711 -9104 12788 -9032 12866 -8957 12944 -8880 13021 -8800 13098 -8716 13175 -8629 13252 -8540 13328 -8448 13404 -8354 13480 -8255 13556 -8156 13631 -8051 13706 -7945 13781 -7834 13855 -7723 13929 -7607 14003 -7489 14076 -7368 14149 -7244 14222 -7116 14294 -6986 14366 -6855 14437 -6718 14508 -6579 14579 -6438 14649 -6294 14719 -6145 14789 -5995 14857 -5841 14926 -5685 14994 -5526 15061 -5364 15128 -5198 15195 -5031 15261 -4858 15327 -4685 15392 -4508 15456 -4326 15520 -4144 15584 -3959 15646 -3771 15708 -3581 15769 -3390 15829 -3197 15888 -3002 15947 -2805 16004 -2607 16060 -2407 16116 -2203 16170 -2000 16224 -1793 16277 -1586 16328 -1378 16379 -1166 16429 -954 16478 -738 16527 -523 16573 -304 16620 -85 16665 137 16709 359 16752 583 16794 809 16836 1036 16876 1267 16916 1496 16955 1728 16992 1962 17029 2198 17064 2434 17099 2674 17133 2913 17165 3154 17197 3397 17227 3639 17257 3885 17286 4130 17313 4378 17340 4626 17365 4875 17390 5125 17413 5376 17436 5629 17457 5882 17477 6135 17496 6390 17515 6644 17532 6901 17549 7157 17564 7415 17578 7674 17591 7932 17603 8190 17614 8450 17624 8709 17633 8969 17640 9229 17647 9491 17653 9750 17658 10012 17661 10274 17664 10535 17666 10795 17666 11056 17666 11318 17664 11579 17661 11841 17658 12101 17653 12362 17647 12622 17640 12882 17633 13142 17624 13402 17614 13660 17603 13918 17591 14176 17578 14434 17564 14691 17549 14947 17532 15202 17515 15456 17496 15709 17477 15962 17457 16215 17436 16467 17413 16716 17390 16966 17365 17214 17340 17462 17313 17706 17286 17952 17257 18195 17227 18438 17197 18679 17165 18918 17133 19157 17099 19393 17064 19629 17029 19865 16992 20097 16955 20328 16916 20559 16876 20788 16836 21015 16794 21241 16752 21465 16709 21689 16665 21909 16620 22128 16573 22347 16527 22562 16478 22778 16429 22990 16379 23202 16328 23410 16277 23617 16224 23822 16170 24027 16116 24229 16060 24429 16004 24626 15947 24822 15888 25017 15829 25209 15769 25398 15708 25586 15646 25773 15584 25956 15520 26135 15456 26313 15392 26485 15327 26656 15261 26826 15195 26990 15128 27152 15061 27311 14994 27467 14926 27621 14857 27771 14789 27918 14719 28062 14649 28202 14579 28340 14508 28475 14437 28607 14366 28737 14294 28863 14222 28986 14149 29108 14076 29224 14003 29338 13929 29450 13855 29559 13781 29665 13706 29768 13631 29868 13556 29964 13480 30058 13404 30150 13328 30239 13252 30325 13175 30407 13098 30487 13021 30562 12944 30638 12866 30708 12788 30776 12711 30843 12632 30904 12554 30964 12475 31022 12396 31075 12317 31126 12239 31176 12160 31221 12080 31263 12000 31304 11921 31342 11841 31376 11761 31407 11682 31436 11601 31463 11521 31485 11441 31506 11361 31525 11281 31540 11201 31552 11120 31561 11040 31568 10960 31573 10879 31574 10799 31573 10719 31568 10638 31561 10558 31552 10478 31540 10397 31525 10317 31506 10237 31485 10157 31463 10077 31436 9997 31407 9917 31376 9837 31342 9758 31304 9678 31263 9598 31221 9519 31176 9440 31126 9361 31075 9282 31022 9203 30964 9125 30904 9046 30843 8968 30776 8890 30708 8812 30638 8734 30562 8657 30487 8580 30407 8503 30325 8426 30239 8349 30150 8273 30058 8197 29964 8122 29868 8046 29768 7972 29665 7897 29559 7822 29451 7748 29338 7674 29224 7601 29108 7528 28986 7455 28863 7382 28737 7310 28607 7239 28475 7167 28340 7096 28202 7026 28062 6956 27918 6886 27771 6817 27621 6748 27467 6680 27311 6612 27152 6545 26990 6477 26826 6411 26656 6345 26485 6280 26313 6214 26135 6150 25956 6086 25773 6022 25586 5960 25398 5898 25209 5837 25017 5777 24822 5718 24626 5660 24429 5602 24229 5546 24027 5491 23822 5436 23617 5382 23410 5330 23202 5278 22990 5227 22778 5177 22562 5128 22347 5080 22128 5032 21909 4986 21689 4941 21465 4897 21241 4853 21015 4811 20788 4770 20559 4729 20328 4690 20097 4652 19865 4614 19629 4577 19393 4542 19157 4507 18918 4473 18679 4440 18438 4409 18195 4378 17952 4349 17706 4320 17462 4292 17214 4265 16966 4239 16716 4215 16467 4191 16215 4168 15962 4146 15709 4126 15456 4106 15202 4087 14947 4070 14691 4053 14434 4037 14176 4023 13918 4009 13660 3997 13402 3986 13142 3975 12882 3966 12622 3958 12362 3951 12101 3945 11841 3940 11579 3936 11318 3933 11056 3932 10795 3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" filled="f" strokecolor="red" strokeweight="4pt">
                <v:shadow on="t" color="#243f60" opacity=".5" origin=",.5" offset="1pt"/>
                <w10:wrap type="through" anchorx="margin"/>
              </v:oval>
            </w:pict>
          </mc:Fallback>
        </mc:AlternateContent>
      </w:r>
    </w:p>
    <w:p w14:paraId="361A8C6F" w14:textId="77777777" w:rsidR="003D6C10" w:rsidRDefault="001E03BB">
      <w:pPr>
        <w:pStyle w:val="Body"/>
        <w:ind w:left="360"/>
        <w:jc w:val="both"/>
        <w:rPr>
          <w:rStyle w:val="None"/>
        </w:rPr>
      </w:pPr>
      <w:r>
        <w:rPr>
          <w:rStyle w:val="None"/>
          <w:noProof/>
        </w:rPr>
        <mc:AlternateContent>
          <mc:Choice Requires="wps">
            <w:drawing>
              <wp:anchor distT="57150" distB="57150" distL="57150" distR="57150" simplePos="0" relativeHeight="251700224" behindDoc="0" locked="0" layoutInCell="1" allowOverlap="1" wp14:anchorId="26C2BAB6" wp14:editId="1781920A">
                <wp:simplePos x="0" y="0"/>
                <wp:positionH relativeFrom="margin">
                  <wp:posOffset>2033270</wp:posOffset>
                </wp:positionH>
                <wp:positionV relativeFrom="paragraph">
                  <wp:posOffset>33655</wp:posOffset>
                </wp:positionV>
                <wp:extent cx="1427480" cy="567055"/>
                <wp:effectExtent l="19050" t="19050" r="58420" b="80645"/>
                <wp:wrapThrough wrapText="bothSides" distL="57150" distR="57150">
                  <wp:wrapPolygon edited="1">
                    <wp:start x="10670" y="-1323"/>
                    <wp:lineTo x="10802" y="-1323"/>
                    <wp:lineTo x="10670" y="-1323"/>
                    <wp:lineTo x="10539" y="-1320"/>
                    <wp:lineTo x="10408" y="-1316"/>
                    <wp:lineTo x="10277" y="-1311"/>
                    <wp:lineTo x="10145" y="-1304"/>
                    <wp:lineTo x="10014" y="-1296"/>
                    <wp:lineTo x="9883" y="-1286"/>
                    <wp:lineTo x="9753" y="-1274"/>
                    <wp:lineTo x="9622" y="-1261"/>
                    <wp:lineTo x="9491" y="-1246"/>
                    <wp:lineTo x="9361" y="-1230"/>
                    <wp:lineTo x="9230" y="-1212"/>
                    <wp:lineTo x="9100" y="-1193"/>
                    <wp:lineTo x="8970" y="-1172"/>
                    <wp:lineTo x="8841" y="-1149"/>
                    <wp:lineTo x="8711" y="-1125"/>
                    <wp:lineTo x="8582" y="-1100"/>
                    <wp:lineTo x="8453" y="-1073"/>
                    <wp:lineTo x="8324" y="-1044"/>
                    <wp:lineTo x="8195" y="-1013"/>
                    <wp:lineTo x="8067" y="-982"/>
                    <wp:lineTo x="7939" y="-948"/>
                    <wp:lineTo x="7812" y="-913"/>
                    <wp:lineTo x="7684" y="-876"/>
                    <wp:lineTo x="7557" y="-838"/>
                    <wp:lineTo x="7431" y="-798"/>
                    <wp:lineTo x="7305" y="-757"/>
                    <wp:lineTo x="7179" y="-714"/>
                    <wp:lineTo x="7053" y="-670"/>
                    <wp:lineTo x="6928" y="-623"/>
                    <wp:lineTo x="6804" y="-576"/>
                    <wp:lineTo x="6680" y="-526"/>
                    <wp:lineTo x="6556" y="-475"/>
                    <wp:lineTo x="6433" y="-423"/>
                    <wp:lineTo x="6310" y="-369"/>
                    <wp:lineTo x="6188" y="-313"/>
                    <wp:lineTo x="6066" y="-256"/>
                    <wp:lineTo x="5945" y="-197"/>
                    <wp:lineTo x="5824" y="-137"/>
                    <wp:lineTo x="5704" y="-74"/>
                    <wp:lineTo x="5585" y="-11"/>
                    <wp:lineTo x="5466" y="55"/>
                    <wp:lineTo x="5348" y="122"/>
                    <wp:lineTo x="5230" y="190"/>
                    <wp:lineTo x="5113" y="260"/>
                    <wp:lineTo x="4996" y="332"/>
                    <wp:lineTo x="4881" y="405"/>
                    <wp:lineTo x="4765" y="480"/>
                    <wp:lineTo x="4651" y="557"/>
                    <wp:lineTo x="4537" y="635"/>
                    <wp:lineTo x="4424" y="715"/>
                    <wp:lineTo x="4312" y="797"/>
                    <wp:lineTo x="4201" y="880"/>
                    <wp:lineTo x="4090" y="965"/>
                    <wp:lineTo x="3980" y="1051"/>
                    <wp:lineTo x="3870" y="1139"/>
                    <wp:lineTo x="3762" y="1229"/>
                    <wp:lineTo x="3654" y="1320"/>
                    <wp:lineTo x="3548" y="1413"/>
                    <wp:lineTo x="3442" y="1508"/>
                    <wp:lineTo x="3337" y="1604"/>
                    <wp:lineTo x="3232" y="1702"/>
                    <wp:lineTo x="3129" y="1801"/>
                    <wp:lineTo x="3027" y="1902"/>
                    <wp:lineTo x="2925" y="2005"/>
                    <wp:lineTo x="2826" y="2108"/>
                    <wp:lineTo x="2727" y="2213"/>
                    <wp:lineTo x="2630" y="2319"/>
                    <wp:lineTo x="2535" y="2425"/>
                    <wp:lineTo x="2441" y="2533"/>
                    <wp:lineTo x="2349" y="2642"/>
                    <wp:lineTo x="2258" y="2751"/>
                    <wp:lineTo x="2168" y="2862"/>
                    <wp:lineTo x="2080" y="2974"/>
                    <wp:lineTo x="1994" y="3087"/>
                    <wp:lineTo x="1908" y="3201"/>
                    <wp:lineTo x="1825" y="3316"/>
                    <wp:lineTo x="1743" y="3432"/>
                    <wp:lineTo x="1662" y="3549"/>
                    <wp:lineTo x="1583" y="3667"/>
                    <wp:lineTo x="1505" y="3787"/>
                    <wp:lineTo x="1428" y="3907"/>
                    <wp:lineTo x="1354" y="4029"/>
                    <wp:lineTo x="1280" y="4151"/>
                    <wp:lineTo x="1208" y="4275"/>
                    <wp:lineTo x="1138" y="4399"/>
                    <wp:lineTo x="1069" y="4525"/>
                    <wp:lineTo x="1001" y="4652"/>
                    <wp:lineTo x="935" y="4780"/>
                    <wp:lineTo x="870" y="4909"/>
                    <wp:lineTo x="807" y="5039"/>
                    <wp:lineTo x="745" y="5171"/>
                    <wp:lineTo x="685" y="5303"/>
                    <wp:lineTo x="626" y="5437"/>
                    <wp:lineTo x="568" y="5571"/>
                    <wp:lineTo x="512" y="5707"/>
                    <wp:lineTo x="458" y="5844"/>
                    <wp:lineTo x="405" y="5982"/>
                    <wp:lineTo x="353" y="6121"/>
                    <wp:lineTo x="303" y="6262"/>
                    <wp:lineTo x="255" y="6404"/>
                    <wp:lineTo x="208" y="6548"/>
                    <wp:lineTo x="163" y="6692"/>
                    <wp:lineTo x="119" y="6839"/>
                    <wp:lineTo x="76" y="6986"/>
                    <wp:lineTo x="35" y="7136"/>
                    <wp:lineTo x="-4" y="7286"/>
                    <wp:lineTo x="-42" y="7439"/>
                    <wp:lineTo x="-78" y="7593"/>
                    <wp:lineTo x="-113" y="7748"/>
                    <wp:lineTo x="-146" y="7905"/>
                    <wp:lineTo x="-178" y="8064"/>
                    <wp:lineTo x="-208" y="8225"/>
                    <wp:lineTo x="-236" y="8387"/>
                    <wp:lineTo x="-263" y="8551"/>
                    <wp:lineTo x="-288" y="8717"/>
                    <wp:lineTo x="-311" y="8884"/>
                    <wp:lineTo x="-332" y="9053"/>
                    <wp:lineTo x="-352" y="9223"/>
                    <wp:lineTo x="-369" y="9394"/>
                    <wp:lineTo x="-385" y="9566"/>
                    <wp:lineTo x="-399" y="9739"/>
                    <wp:lineTo x="-410" y="9913"/>
                    <wp:lineTo x="-420" y="10088"/>
                    <wp:lineTo x="-427" y="10264"/>
                    <wp:lineTo x="-433" y="10440"/>
                    <wp:lineTo x="-436" y="10616"/>
                    <wp:lineTo x="-437" y="10794"/>
                    <wp:lineTo x="-436" y="10971"/>
                    <wp:lineTo x="-433" y="11147"/>
                    <wp:lineTo x="-427" y="11324"/>
                    <wp:lineTo x="-420" y="11499"/>
                    <wp:lineTo x="-410" y="11674"/>
                    <wp:lineTo x="-399" y="11848"/>
                    <wp:lineTo x="-385" y="12021"/>
                    <wp:lineTo x="-369" y="12194"/>
                    <wp:lineTo x="-352" y="12365"/>
                    <wp:lineTo x="-332" y="12534"/>
                    <wp:lineTo x="-311" y="12703"/>
                    <wp:lineTo x="-288" y="12870"/>
                    <wp:lineTo x="-263" y="13036"/>
                    <wp:lineTo x="-236" y="13200"/>
                    <wp:lineTo x="-208" y="13362"/>
                    <wp:lineTo x="-178" y="13523"/>
                    <wp:lineTo x="-146" y="13682"/>
                    <wp:lineTo x="-113" y="13839"/>
                    <wp:lineTo x="-78" y="13995"/>
                    <wp:lineTo x="-42" y="14148"/>
                    <wp:lineTo x="-4" y="14301"/>
                    <wp:lineTo x="35" y="14452"/>
                    <wp:lineTo x="76" y="14601"/>
                    <wp:lineTo x="119" y="14748"/>
                    <wp:lineTo x="163" y="14895"/>
                    <wp:lineTo x="208" y="15040"/>
                    <wp:lineTo x="255" y="15183"/>
                    <wp:lineTo x="303" y="15325"/>
                    <wp:lineTo x="353" y="15466"/>
                    <wp:lineTo x="405" y="15605"/>
                    <wp:lineTo x="458" y="15743"/>
                    <wp:lineTo x="512" y="15880"/>
                    <wp:lineTo x="568" y="16016"/>
                    <wp:lineTo x="626" y="16151"/>
                    <wp:lineTo x="685" y="16284"/>
                    <wp:lineTo x="745" y="16416"/>
                    <wp:lineTo x="807" y="16548"/>
                    <wp:lineTo x="870" y="16678"/>
                    <wp:lineTo x="935" y="16807"/>
                    <wp:lineTo x="1001" y="16935"/>
                    <wp:lineTo x="1069" y="17062"/>
                    <wp:lineTo x="1138" y="17188"/>
                    <wp:lineTo x="1208" y="17312"/>
                    <wp:lineTo x="1280" y="17436"/>
                    <wp:lineTo x="1354" y="17559"/>
                    <wp:lineTo x="1428" y="17680"/>
                    <wp:lineTo x="1505" y="17800"/>
                    <wp:lineTo x="1583" y="17920"/>
                    <wp:lineTo x="1662" y="18038"/>
                    <wp:lineTo x="1743" y="18155"/>
                    <wp:lineTo x="1825" y="18271"/>
                    <wp:lineTo x="1908" y="18386"/>
                    <wp:lineTo x="1994" y="18500"/>
                    <wp:lineTo x="2080" y="18613"/>
                    <wp:lineTo x="2168" y="18725"/>
                    <wp:lineTo x="2258" y="18836"/>
                    <wp:lineTo x="2349" y="18946"/>
                    <wp:lineTo x="2441" y="19054"/>
                    <wp:lineTo x="2535" y="19162"/>
                    <wp:lineTo x="2630" y="19269"/>
                    <wp:lineTo x="2727" y="19374"/>
                    <wp:lineTo x="2826" y="19479"/>
                    <wp:lineTo x="2925" y="19582"/>
                    <wp:lineTo x="3027" y="19685"/>
                    <wp:lineTo x="3129" y="19786"/>
                    <wp:lineTo x="3232" y="19886"/>
                    <wp:lineTo x="3337" y="19984"/>
                    <wp:lineTo x="3442" y="20080"/>
                    <wp:lineTo x="3548" y="20175"/>
                    <wp:lineTo x="3654" y="20268"/>
                    <wp:lineTo x="3762" y="20359"/>
                    <wp:lineTo x="3870" y="20449"/>
                    <wp:lineTo x="3980" y="20537"/>
                    <wp:lineTo x="4090" y="20624"/>
                    <wp:lineTo x="4201" y="20709"/>
                    <wp:lineTo x="4312" y="20792"/>
                    <wp:lineTo x="4424" y="20874"/>
                    <wp:lineTo x="4537" y="20954"/>
                    <wp:lineTo x="4651" y="21033"/>
                    <wp:lineTo x="4765" y="21110"/>
                    <wp:lineTo x="4881" y="21185"/>
                    <wp:lineTo x="4996" y="21259"/>
                    <wp:lineTo x="5113" y="21331"/>
                    <wp:lineTo x="5230" y="21402"/>
                    <wp:lineTo x="5348" y="21471"/>
                    <wp:lineTo x="5466" y="21538"/>
                    <wp:lineTo x="5585" y="21604"/>
                    <wp:lineTo x="5704" y="21668"/>
                    <wp:lineTo x="5824" y="21731"/>
                    <wp:lineTo x="5945" y="21792"/>
                    <wp:lineTo x="6066" y="21851"/>
                    <wp:lineTo x="6188" y="21909"/>
                    <wp:lineTo x="6310" y="21965"/>
                    <wp:lineTo x="6433" y="22020"/>
                    <wp:lineTo x="6556" y="22073"/>
                    <wp:lineTo x="6680" y="22124"/>
                    <wp:lineTo x="6804" y="22174"/>
                    <wp:lineTo x="6928" y="22222"/>
                    <wp:lineTo x="7053" y="22269"/>
                    <wp:lineTo x="7179" y="22314"/>
                    <wp:lineTo x="7305" y="22357"/>
                    <wp:lineTo x="7431" y="22399"/>
                    <wp:lineTo x="7557" y="22439"/>
                    <wp:lineTo x="7684" y="22478"/>
                    <wp:lineTo x="7812" y="22515"/>
                    <wp:lineTo x="7939" y="22550"/>
                    <wp:lineTo x="8067" y="22584"/>
                    <wp:lineTo x="8195" y="22617"/>
                    <wp:lineTo x="8324" y="22647"/>
                    <wp:lineTo x="8453" y="22676"/>
                    <wp:lineTo x="8582" y="22704"/>
                    <wp:lineTo x="8711" y="22730"/>
                    <wp:lineTo x="8841" y="22754"/>
                    <wp:lineTo x="8970" y="22777"/>
                    <wp:lineTo x="9100" y="22798"/>
                    <wp:lineTo x="9230" y="22818"/>
                    <wp:lineTo x="9361" y="22836"/>
                    <wp:lineTo x="9491" y="22853"/>
                    <wp:lineTo x="9622" y="22868"/>
                    <wp:lineTo x="9753" y="22881"/>
                    <wp:lineTo x="9883" y="22893"/>
                    <wp:lineTo x="10014" y="22903"/>
                    <wp:lineTo x="10145" y="22912"/>
                    <wp:lineTo x="10277" y="22919"/>
                    <wp:lineTo x="10408" y="22924"/>
                    <wp:lineTo x="10539" y="22928"/>
                    <wp:lineTo x="10670" y="22930"/>
                    <wp:lineTo x="10802" y="22931"/>
                    <wp:lineTo x="10933" y="22930"/>
                    <wp:lineTo x="11064" y="22928"/>
                    <wp:lineTo x="11195" y="22924"/>
                    <wp:lineTo x="11327" y="22919"/>
                    <wp:lineTo x="11458" y="22912"/>
                    <wp:lineTo x="11589" y="22903"/>
                    <wp:lineTo x="11720" y="22893"/>
                    <wp:lineTo x="11851" y="22881"/>
                    <wp:lineTo x="11981" y="22868"/>
                    <wp:lineTo x="12112" y="22853"/>
                    <wp:lineTo x="12242" y="22836"/>
                    <wp:lineTo x="12373" y="22818"/>
                    <wp:lineTo x="12503" y="22798"/>
                    <wp:lineTo x="12633" y="22777"/>
                    <wp:lineTo x="12762" y="22754"/>
                    <wp:lineTo x="12892" y="22730"/>
                    <wp:lineTo x="13021" y="22704"/>
                    <wp:lineTo x="13150" y="22676"/>
                    <wp:lineTo x="13279" y="22647"/>
                    <wp:lineTo x="13408" y="22617"/>
                    <wp:lineTo x="13536" y="22584"/>
                    <wp:lineTo x="13664" y="22550"/>
                    <wp:lineTo x="13791" y="22515"/>
                    <wp:lineTo x="13919" y="22478"/>
                    <wp:lineTo x="14046" y="22439"/>
                    <wp:lineTo x="14172" y="22399"/>
                    <wp:lineTo x="14298" y="22357"/>
                    <wp:lineTo x="14424" y="22314"/>
                    <wp:lineTo x="14550" y="22269"/>
                    <wp:lineTo x="14675" y="22222"/>
                    <wp:lineTo x="14799" y="22174"/>
                    <wp:lineTo x="14923" y="22124"/>
                    <wp:lineTo x="15047" y="22073"/>
                    <wp:lineTo x="15170" y="22020"/>
                    <wp:lineTo x="15293" y="21965"/>
                    <wp:lineTo x="15415" y="21909"/>
                    <wp:lineTo x="15537" y="21851"/>
                    <wp:lineTo x="15658" y="21792"/>
                    <wp:lineTo x="15779" y="21731"/>
                    <wp:lineTo x="15899" y="21668"/>
                    <wp:lineTo x="16018" y="21604"/>
                    <wp:lineTo x="16137" y="21538"/>
                    <wp:lineTo x="16256" y="21471"/>
                    <wp:lineTo x="16373" y="21402"/>
                    <wp:lineTo x="16490" y="21331"/>
                    <wp:lineTo x="16607" y="21259"/>
                    <wp:lineTo x="16723" y="21185"/>
                    <wp:lineTo x="16838" y="21110"/>
                    <wp:lineTo x="16952" y="21033"/>
                    <wp:lineTo x="17066" y="20954"/>
                    <wp:lineTo x="17179" y="20874"/>
                    <wp:lineTo x="17291" y="20792"/>
                    <wp:lineTo x="17403" y="20709"/>
                    <wp:lineTo x="17513" y="20624"/>
                    <wp:lineTo x="17623" y="20537"/>
                    <wp:lineTo x="17733" y="20449"/>
                    <wp:lineTo x="17841" y="20359"/>
                    <wp:lineTo x="17949" y="20268"/>
                    <wp:lineTo x="18055" y="20175"/>
                    <wp:lineTo x="18161" y="20080"/>
                    <wp:lineTo x="18267" y="19984"/>
                    <wp:lineTo x="18371" y="19886"/>
                    <wp:lineTo x="18474" y="19786"/>
                    <wp:lineTo x="18577" y="19685"/>
                    <wp:lineTo x="18678" y="19582"/>
                    <wp:lineTo x="18777" y="19479"/>
                    <wp:lineTo x="18876" y="19374"/>
                    <wp:lineTo x="18972" y="19269"/>
                    <wp:lineTo x="19068" y="19162"/>
                    <wp:lineTo x="19161" y="19054"/>
                    <wp:lineTo x="19254" y="18946"/>
                    <wp:lineTo x="19344" y="18836"/>
                    <wp:lineTo x="19434" y="18725"/>
                    <wp:lineTo x="19521" y="18613"/>
                    <wp:lineTo x="19608" y="18500"/>
                    <wp:lineTo x="19692" y="18386"/>
                    <wp:lineTo x="19776" y="18271"/>
                    <wp:lineTo x="19858" y="18155"/>
                    <wp:lineTo x="19938" y="18038"/>
                    <wp:lineTo x="20017" y="17920"/>
                    <wp:lineTo x="20095" y="17800"/>
                    <wp:lineTo x="20171" y="17680"/>
                    <wp:lineTo x="20245" y="17559"/>
                    <wp:lineTo x="20318" y="17436"/>
                    <wp:lineTo x="20390" y="17312"/>
                    <wp:lineTo x="20460" y="17188"/>
                    <wp:lineTo x="20529" y="17062"/>
                    <wp:lineTo x="20596" y="16935"/>
                    <wp:lineTo x="20662" y="16807"/>
                    <wp:lineTo x="20727" y="16678"/>
                    <wp:lineTo x="20790" y="16548"/>
                    <wp:lineTo x="20852" y="16416"/>
                    <wp:lineTo x="20912" y="16284"/>
                    <wp:lineTo x="20971" y="16151"/>
                    <wp:lineTo x="21028" y="16016"/>
                    <wp:lineTo x="21084" y="15880"/>
                    <wp:lineTo x="21138" y="15743"/>
                    <wp:lineTo x="21192" y="15605"/>
                    <wp:lineTo x="21244" y="15466"/>
                    <wp:lineTo x="21294" y="15325"/>
                    <wp:lineTo x="21343" y="15183"/>
                    <wp:lineTo x="21390" y="15040"/>
                    <wp:lineTo x="21436" y="14895"/>
                    <wp:lineTo x="21481" y="14748"/>
                    <wp:lineTo x="21524" y="14601"/>
                    <wp:lineTo x="21566" y="14452"/>
                    <wp:lineTo x="21605" y="14301"/>
                    <wp:lineTo x="21644" y="14148"/>
                    <wp:lineTo x="21680" y="13995"/>
                    <wp:lineTo x="21716" y="13839"/>
                    <wp:lineTo x="21749" y="13682"/>
                    <wp:lineTo x="21781" y="13523"/>
                    <wp:lineTo x="21811" y="13362"/>
                    <wp:lineTo x="21839" y="13200"/>
                    <wp:lineTo x="21866" y="13036"/>
                    <wp:lineTo x="21891" y="12870"/>
                    <wp:lineTo x="21914" y="12703"/>
                    <wp:lineTo x="21935" y="12534"/>
                    <wp:lineTo x="21955" y="12365"/>
                    <wp:lineTo x="21972" y="12194"/>
                    <wp:lineTo x="21988" y="12021"/>
                    <wp:lineTo x="22002" y="11848"/>
                    <wp:lineTo x="22013" y="11674"/>
                    <wp:lineTo x="22023" y="11499"/>
                    <wp:lineTo x="22031" y="11324"/>
                    <wp:lineTo x="22036" y="11147"/>
                    <wp:lineTo x="22039" y="10971"/>
                    <wp:lineTo x="22040" y="10794"/>
                    <wp:lineTo x="22039" y="10616"/>
                    <wp:lineTo x="22036" y="10440"/>
                    <wp:lineTo x="22031" y="10264"/>
                    <wp:lineTo x="22023" y="10088"/>
                    <wp:lineTo x="22013" y="9913"/>
                    <wp:lineTo x="22002" y="9739"/>
                    <wp:lineTo x="21988" y="9566"/>
                    <wp:lineTo x="21972" y="9394"/>
                    <wp:lineTo x="21955" y="9223"/>
                    <wp:lineTo x="21935" y="9053"/>
                    <wp:lineTo x="21914" y="8884"/>
                    <wp:lineTo x="21891" y="8717"/>
                    <wp:lineTo x="21866" y="8551"/>
                    <wp:lineTo x="21839" y="8387"/>
                    <wp:lineTo x="21811" y="8225"/>
                    <wp:lineTo x="21781" y="8064"/>
                    <wp:lineTo x="21749" y="7905"/>
                    <wp:lineTo x="21716" y="7748"/>
                    <wp:lineTo x="21680" y="7593"/>
                    <wp:lineTo x="21644" y="7439"/>
                    <wp:lineTo x="21605" y="7286"/>
                    <wp:lineTo x="21566" y="7136"/>
                    <wp:lineTo x="21524" y="6986"/>
                    <wp:lineTo x="21481" y="6839"/>
                    <wp:lineTo x="21436" y="6692"/>
                    <wp:lineTo x="21390" y="6548"/>
                    <wp:lineTo x="21343" y="6404"/>
                    <wp:lineTo x="21294" y="6262"/>
                    <wp:lineTo x="21244" y="6121"/>
                    <wp:lineTo x="21192" y="5982"/>
                    <wp:lineTo x="21138" y="5844"/>
                    <wp:lineTo x="21084" y="5707"/>
                    <wp:lineTo x="21028" y="5571"/>
                    <wp:lineTo x="20971" y="5437"/>
                    <wp:lineTo x="20912" y="5303"/>
                    <wp:lineTo x="20852" y="5171"/>
                    <wp:lineTo x="20790" y="5039"/>
                    <wp:lineTo x="20727" y="4909"/>
                    <wp:lineTo x="20662" y="4780"/>
                    <wp:lineTo x="20596" y="4652"/>
                    <wp:lineTo x="20529" y="4525"/>
                    <wp:lineTo x="20460" y="4399"/>
                    <wp:lineTo x="20390" y="4275"/>
                    <wp:lineTo x="20318" y="4151"/>
                    <wp:lineTo x="20245" y="4029"/>
                    <wp:lineTo x="20171" y="3907"/>
                    <wp:lineTo x="20095" y="3787"/>
                    <wp:lineTo x="20017" y="3667"/>
                    <wp:lineTo x="19938" y="3549"/>
                    <wp:lineTo x="19858" y="3432"/>
                    <wp:lineTo x="19776" y="3316"/>
                    <wp:lineTo x="19692" y="3201"/>
                    <wp:lineTo x="19608" y="3087"/>
                    <wp:lineTo x="19521" y="2974"/>
                    <wp:lineTo x="19434" y="2862"/>
                    <wp:lineTo x="19344" y="2751"/>
                    <wp:lineTo x="19254" y="2642"/>
                    <wp:lineTo x="19161" y="2533"/>
                    <wp:lineTo x="19068" y="2425"/>
                    <wp:lineTo x="18972" y="2319"/>
                    <wp:lineTo x="18876" y="2213"/>
                    <wp:lineTo x="18777" y="2108"/>
                    <wp:lineTo x="18678" y="2005"/>
                    <wp:lineTo x="18577" y="1902"/>
                    <wp:lineTo x="18474" y="1801"/>
                    <wp:lineTo x="18371" y="1702"/>
                    <wp:lineTo x="18267" y="1604"/>
                    <wp:lineTo x="18161" y="1508"/>
                    <wp:lineTo x="18055" y="1413"/>
                    <wp:lineTo x="17949" y="1320"/>
                    <wp:lineTo x="17841" y="1229"/>
                    <wp:lineTo x="17733" y="1139"/>
                    <wp:lineTo x="17623" y="1051"/>
                    <wp:lineTo x="17513" y="965"/>
                    <wp:lineTo x="17403" y="880"/>
                    <wp:lineTo x="17291" y="797"/>
                    <wp:lineTo x="17179" y="715"/>
                    <wp:lineTo x="17066" y="635"/>
                    <wp:lineTo x="16952" y="557"/>
                    <wp:lineTo x="16838" y="480"/>
                    <wp:lineTo x="16723" y="405"/>
                    <wp:lineTo x="16607" y="332"/>
                    <wp:lineTo x="16490" y="260"/>
                    <wp:lineTo x="16373" y="190"/>
                    <wp:lineTo x="16256" y="122"/>
                    <wp:lineTo x="16137" y="55"/>
                    <wp:lineTo x="16018" y="-11"/>
                    <wp:lineTo x="15899" y="-74"/>
                    <wp:lineTo x="15779" y="-137"/>
                    <wp:lineTo x="15658" y="-197"/>
                    <wp:lineTo x="15537" y="-256"/>
                    <wp:lineTo x="15415" y="-313"/>
                    <wp:lineTo x="15293" y="-369"/>
                    <wp:lineTo x="15170" y="-423"/>
                    <wp:lineTo x="15047" y="-475"/>
                    <wp:lineTo x="14923" y="-526"/>
                    <wp:lineTo x="14799" y="-576"/>
                    <wp:lineTo x="14675" y="-623"/>
                    <wp:lineTo x="14550" y="-670"/>
                    <wp:lineTo x="14424" y="-714"/>
                    <wp:lineTo x="14298" y="-757"/>
                    <wp:lineTo x="14172" y="-798"/>
                    <wp:lineTo x="14046" y="-838"/>
                    <wp:lineTo x="13919" y="-876"/>
                    <wp:lineTo x="13791" y="-913"/>
                    <wp:lineTo x="13664" y="-948"/>
                    <wp:lineTo x="13536" y="-982"/>
                    <wp:lineTo x="13408" y="-1013"/>
                    <wp:lineTo x="13279" y="-1044"/>
                    <wp:lineTo x="13150" y="-1073"/>
                    <wp:lineTo x="13021" y="-1100"/>
                    <wp:lineTo x="12892" y="-1125"/>
                    <wp:lineTo x="12762" y="-1149"/>
                    <wp:lineTo x="12633" y="-1172"/>
                    <wp:lineTo x="12503" y="-1193"/>
                    <wp:lineTo x="12373" y="-1212"/>
                    <wp:lineTo x="12242" y="-1230"/>
                    <wp:lineTo x="12112" y="-1246"/>
                    <wp:lineTo x="11981" y="-1261"/>
                    <wp:lineTo x="11851" y="-1274"/>
                    <wp:lineTo x="11720" y="-1286"/>
                    <wp:lineTo x="11589" y="-1296"/>
                    <wp:lineTo x="11458" y="-1304"/>
                    <wp:lineTo x="11327" y="-1311"/>
                    <wp:lineTo x="11195" y="-1316"/>
                    <wp:lineTo x="11064" y="-1320"/>
                    <wp:lineTo x="10933" y="-1323"/>
                    <wp:lineTo x="10802" y="-1323"/>
                    <wp:lineTo x="10670" y="-1323"/>
                  </wp:wrapPolygon>
                </wp:wrapThrough>
                <wp:docPr id="1073741923" name="officeArt object" descr="Oval 366"/>
                <wp:cNvGraphicFramePr/>
                <a:graphic xmlns:a="http://schemas.openxmlformats.org/drawingml/2006/main">
                  <a:graphicData uri="http://schemas.microsoft.com/office/word/2010/wordprocessingShape">
                    <wps:wsp>
                      <wps:cNvSpPr/>
                      <wps:spPr>
                        <a:xfrm>
                          <a:off x="0" y="0"/>
                          <a:ext cx="1427480" cy="567055"/>
                        </a:xfrm>
                        <a:prstGeom prst="ellipse">
                          <a:avLst/>
                        </a:prstGeom>
                        <a:noFill/>
                        <a:ln w="50800" cap="flat">
                          <a:solidFill>
                            <a:srgbClr val="FF0000"/>
                          </a:solidFill>
                          <a:prstDash val="solid"/>
                          <a:round/>
                        </a:ln>
                        <a:effectLst>
                          <a:outerShdw dist="28398" dir="3806097" rotWithShape="0">
                            <a:srgbClr val="243F60">
                              <a:alpha val="50000"/>
                            </a:srgbClr>
                          </a:outerShdw>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oval w14:anchorId="4BEAD2EA" id="officeArt object" o:spid="_x0000_s1026" alt="Oval 366" style="position:absolute;margin-left:160.1pt;margin-top:2.65pt;width:112.4pt;height:44.65pt;z-index:251700224;visibility:visible;mso-wrap-style:square;mso-width-percent:0;mso-height-percent:0;mso-wrap-distance-left:4.5pt;mso-wrap-distance-top:4.5pt;mso-wrap-distance-right:4.5pt;mso-wrap-distance-bottom:4.5pt;mso-position-horizontal:absolute;mso-position-horizontal-relative:margin;mso-position-vertical:absolute;mso-position-vertical-relative:text;mso-width-percent:0;mso-height-percent:0;mso-width-relative:margin;mso-height-relative:margin;v-text-anchor:top" wrapcoords="10670 -1323 10802 -1323 10670 -1323 10539 -1320 10408 -1316 10277 -1311 10145 -1304 10014 -1296 9883 -1286 9753 -1274 9622 -1261 9491 -1246 9361 -1230 9230 -1212 9100 -1193 8970 -1172 8841 -1149 8711 -1125 8582 -1100 8453 -1073 8324 -1044 8195 -1013 8067 -982 7939 -948 7812 -913 7684 -876 7557 -838 7431 -798 7305 -757 7179 -714 7053 -670 6928 -623 6804 -576 6680 -526 6556 -475 6433 -423 6310 -369 6188 -313 6066 -256 5945 -197 5824 -137 5704 -74 5585 -11 5466 55 5348 122 5230 190 5113 260 4996 332 4881 405 4765 480 4651 557 4537 635 4424 715 4312 797 4201 880 4090 965 3980 1051 3870 1139 3762 1229 3654 1320 3548 1413 3442 1508 3337 1604 3232 1702 3129 1801 3027 1902 2925 2005 2826 2108 2727 2213 2630 2319 2535 2425 2441 2533 2349 2642 2258 2751 2168 2862 2080 2974 1994 3087 1908 3201 1825 3316 1743 3432 1662 3549 1583 3667 1505 3787 1428 3907 1354 4029 1280 4151 1208 4275 1138 4399 1069 4525 1001 4652 935 4780 870 4909 807 5039 745 5171 685 5303 626 5437 568 5571 512 5707 458 5844 405 5982 353 6121 303 6262 255 6404 208 6548 163 6692 119 6839 76 6986 35 7136 -4 7286 -42 7439 -78 7593 -113 7748 -146 7905 -178 8064 -208 8225 -236 8387 -263 8551 -288 8717 -311 8884 -332 9053 -352 9223 -369 9394 -385 9566 -399 9739 -410 9913 -420 10088 -427 10264 -433 10440 -436 10616 -437 10794 -436 10971 -433 11147 -427 11324 -420 11499 -410 11674 -399 11848 -385 12021 -369 12194 -352 12365 -332 12534 -311 12703 -288 12870 -263 13036 -236 13200 -208 13362 -178 13523 -146 13682 -113 13839 -78 13995 -42 14148 -4 14301 35 14452 76 14601 119 14748 163 14895 208 15040 255 15183 303 15325 353 15466 405 15605 458 15743 512 15880 568 16016 626 16151 685 16284 745 16416 807 16548 870 16678 935 16807 1001 16935 1069 17062 1138 17188 1208 17312 1280 17436 1354 17559 1428 17680 1505 17800 1583 17920 1662 18038 1743 18155 1825 18271 1908 18386 1994 18500 2080 18613 2168 18725 2258 18836 2349 18946 2441 19054 2535 19162 2630 19269 2727 19374 2826 19479 2925 19582 3027 19685 3129 19786 3232 19886 3337 19984 3442 20080 3548 20175 3654 20268 3762 20359 3870 20449 3980 20537 4090 20624 4201 20709 4312 20792 4424 20874 4537 20954 4651 21033 4765 21110 4881 21185 4996 21259 5113 21331 5230 21402 5348 21471 5466 21538 5585 21604 5704 21668 5824 21731 5945 21792 6066 21851 6188 21909 6310 21965 6433 22020 6556 22073 6680 22124 6804 22174 6928 22222 7053 22269 7179 22314 7305 22357 7431 22399 7557 22439 7684 22478 7812 22515 7939 22550 8067 22584 8195 22617 8324 22647 8453 22676 8582 22704 8711 22730 8841 22754 8970 22777 9100 22798 9230 22818 9361 22836 9491 22853 9622 22868 9753 22881 9883 22893 10014 22903 10145 22912 10277 22919 10408 22924 10539 22928 10670 22930 10802 22931 10933 22930 11064 22928 11195 22924 11327 22919 11458 22912 11589 22903 11720 22893 11851 22881 11981 22868 12112 22853 12242 22836 12373 22818 12503 22798 12633 22777 12762 22754 12892 22730 13021 22704 13150 22676 13279 22647 13408 22617 13536 22584 13664 22550 13791 22515 13919 22478 14046 22439 14172 22399 14298 22357 14424 22314 14550 22269 14675 22222 14799 22174 14923 22124 15047 22073 15170 22020 15293 21965 15415 21909 15537 21851 15658 21792 15779 21731 15899 21668 16018 21604 16137 21538 16256 21471 16373 21402 16490 21331 16607 21259 16723 21185 16838 21110 16952 21033 17066 20954 17179 20874 17291 20792 17403 20709 17513 20624 17623 20537 17733 20449 17841 20359 17949 20268 18055 20175 18161 20080 18267 19984 18371 19886 18474 19786 18577 19685 18678 19582 18777 19479 18876 19374 18972 19269 19068 19162 19161 19054 19254 18946 19344 18836 19434 18725 19521 18613 19608 18500 19692 18386 19776 18271 19858 18155 19938 18038 20017 17920 20095 17800 20171 17680 20245 17559 20318 17436 20390 17312 20460 17188 20529 17062 20596 16935 20662 16807 20727 16678 20790 16548 20852 16416 20912 16284 20971 16151 21028 16016 21084 15880 21138 15743 21192 15605 21244 15466 21294 15325 21343 15183 21390 15040 21436 14895 21481 14748 21524 14601 21566 14452 21605 14301 21644 14148 21680 13995 21716 13839 21749 13682 21781 13523 21811 13362 21839 13200 21866 13036 21891 12870 21914 12703 21935 12534 21955 12365 21972 12194 21988 12021 22002 11848 22013 11674 22023 11499 22031 11324 22036 11147 22039 10971 22040 10794 22039 10616 22036 10440 22031 10264 22023 10088 22013 9913 22002 9739 21988 9566 21972 9394 21955 9223 21935 9053 21914 8884 21891 8717 21866 8551 21839 8387 21811 8225 21781 8064 21749 7905 21716 7748 21680 7593 21644 7439 21605 7286 21566 7136 21524 6986 21481 6839 21436 6692 21390 6548 21343 6404 21294 6262 21244 6121 21192 5982 21138 5844 21084 5707 21028 5571 20971 5437 20912 5303 20852 5171 20790 5039 20727 4909 20662 4780 20596 4652 20529 4525 20460 4399 20390 4275 20318 4151 20245 4029 20171 3907 20095 3787 20017 3667 19938 3549 19858 3432 19776 3316 19692 3201 19608 3087 19521 2974 19434 2862 19344 2751 19254 2642 19161 2533 19068 2425 18972 2319 18876 2213 18777 2108 18678 2005 18577 1902 18474 1801 18371 1702 18267 1604 18161 1508 18055 1413 17949 1320 17841 1229 17733 1139 17623 1051 17513 965 17403 880 17291 797 17179 715 17066 635 16952 557 16838 480 16723 405 16607 332 16490 260 16373 190 16256 122 16137 55 16018 -11 15899 -74 15779 -137 15658 -197 15537 -256 15415 -313 15293 -369 15170 -423 15047 -475 14923 -526 14799 -576 14675 -623 14550 -670 14424 -714 14298 -757 14172 -798 14046 -838 13919 -876 13791 -913 13664 -948 13536 -982 13408 -1013 13279 -1044 13150 -1073 13021 -1100 12892 -1125 12762 -1149 12633 -1172 12503 -1193 12373 -1212 12242 -1230 12112 -1246 11981 -1261 11851 -1274 11720 -1286 11589 -1296 11458 -1304 11327 -1311 11195 -1316 11064 -1320 10933 -1323 10802 -1323 10670 -1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" filled="f" strokecolor="red" strokeweight="4pt">
                <v:shadow on="t" color="#243f60" opacity=".5" origin=",.5" offset="1pt"/>
                <w10:wrap type="through" anchorx="margin"/>
              </v:oval>
            </w:pict>
          </mc:Fallback>
        </mc:AlternateContent>
      </w:r>
      <w:r>
        <w:rPr>
          <w:rStyle w:val="None"/>
          <w:noProof/>
        </w:rPr>
        <w:drawing>
          <wp:anchor distT="57150" distB="57150" distL="57150" distR="57150" simplePos="0" relativeHeight="251697152" behindDoc="0" locked="0" layoutInCell="1" allowOverlap="1" wp14:anchorId="60CC4CC4" wp14:editId="18A9F1D1">
            <wp:simplePos x="0" y="0"/>
            <wp:positionH relativeFrom="margin">
              <wp:posOffset>1308100</wp:posOffset>
            </wp:positionH>
            <wp:positionV relativeFrom="line">
              <wp:posOffset>144145</wp:posOffset>
            </wp:positionV>
            <wp:extent cx="3436620" cy="3862070"/>
            <wp:effectExtent l="19050" t="19050" r="11430" b="24130"/>
            <wp:wrapThrough wrapText="bothSides" distL="57150" distR="57150">
              <wp:wrapPolygon edited="1">
                <wp:start x="-39" y="-38"/>
                <wp:lineTo x="-39" y="0"/>
                <wp:lineTo x="-39" y="21600"/>
                <wp:lineTo x="-39" y="21639"/>
                <wp:lineTo x="0" y="21639"/>
                <wp:lineTo x="21599" y="21639"/>
                <wp:lineTo x="21638" y="21639"/>
                <wp:lineTo x="21638" y="21600"/>
                <wp:lineTo x="21638" y="0"/>
                <wp:lineTo x="21638" y="-38"/>
                <wp:lineTo x="21599" y="-38"/>
                <wp:lineTo x="0" y="-38"/>
                <wp:lineTo x="-39" y="-38"/>
              </wp:wrapPolygon>
            </wp:wrapThrough>
            <wp:docPr id="1073741921" name="officeArt object" descr="Page from the catalogue with: ’Africa 1935/59’ across the top of the page, the letters ‘G3 A2’ in the top right-hand corner and the alphabetical numerical reference  ‘e 1’ in the left hand margin."/>
            <wp:cNvGraphicFramePr/>
            <a:graphic xmlns:a="http://schemas.openxmlformats.org/drawingml/2006/main">
              <a:graphicData uri="http://schemas.openxmlformats.org/drawingml/2006/picture">
                <pic:pic xmlns:pic="http://schemas.openxmlformats.org/drawingml/2006/picture">
                  <pic:nvPicPr>
                    <pic:cNvPr id="1073741921" name="Page from the catalogue with: ’Africa 1935/59’ across the top of the page, the letters ‘G3 A2’ in the top right-hand corner and the alphabetical numerical reference  ‘e 1’ in the left hand margin." descr="Page from the catalogue with: ’Africa 1935/59’ across the top of the page, the letters ‘G3 A2’ in the top right-hand corner and the alphabetical numerical reference  ‘e 1’ in the left hand margin."/>
                    <pic:cNvPicPr>
                      <a:picLocks noChangeAspect="1"/>
                    </pic:cNvPicPr>
                  </pic:nvPicPr>
                  <pic:blipFill>
                    <a:blip r:embed="rId191"/>
                    <a:srcRect b="8572"/>
                    <a:stretch>
                      <a:fillRect/>
                    </a:stretch>
                  </pic:blipFill>
                  <pic:spPr>
                    <a:xfrm>
                      <a:off x="0" y="0"/>
                      <a:ext cx="3436620" cy="3862070"/>
                    </a:xfrm>
                    <a:prstGeom prst="rect">
                      <a:avLst/>
                    </a:prstGeom>
                    <a:ln w="9525" cap="flat">
                      <a:solidFill>
                        <a:srgbClr val="76923C"/>
                      </a:solidFill>
                      <a:prstDash val="solid"/>
                      <a:miter lim="800000"/>
                    </a:ln>
                    <a:effectLst/>
                  </pic:spPr>
                </pic:pic>
              </a:graphicData>
            </a:graphic>
            <wp14:sizeRelH relativeFrom="margin">
              <wp14:pctWidth>0</wp14:pctWidth>
            </wp14:sizeRelH>
            <wp14:sizeRelV relativeFrom="margin">
              <wp14:pctHeight>0</wp14:pctHeight>
            </wp14:sizeRelV>
          </wp:anchor>
        </w:drawing>
      </w:r>
    </w:p>
    <w:p w14:paraId="338A3E17" w14:textId="77777777" w:rsidR="003D6C10" w:rsidRDefault="003D6C10">
      <w:pPr>
        <w:pStyle w:val="Body"/>
        <w:ind w:left="360"/>
        <w:jc w:val="both"/>
        <w:rPr>
          <w:rStyle w:val="None"/>
        </w:rPr>
      </w:pPr>
    </w:p>
    <w:p w14:paraId="597CC1EF" w14:textId="77777777" w:rsidR="003D6C10" w:rsidRDefault="003D6C10">
      <w:pPr>
        <w:pStyle w:val="Body"/>
        <w:ind w:left="360"/>
        <w:jc w:val="both"/>
        <w:rPr>
          <w:rStyle w:val="None"/>
        </w:rPr>
      </w:pPr>
    </w:p>
    <w:p w14:paraId="2228D5E7" w14:textId="77777777" w:rsidR="00885276" w:rsidRDefault="00885276">
      <w:pPr>
        <w:pStyle w:val="Body"/>
        <w:ind w:left="360"/>
        <w:jc w:val="both"/>
        <w:rPr>
          <w:rStyle w:val="None"/>
        </w:rPr>
      </w:pPr>
    </w:p>
    <w:p w14:paraId="13A2BDDC" w14:textId="77777777" w:rsidR="000D4FF7" w:rsidRDefault="000D4FF7">
      <w:pPr>
        <w:pStyle w:val="Body"/>
        <w:ind w:left="360"/>
        <w:jc w:val="both"/>
        <w:rPr>
          <w:rStyle w:val="None"/>
        </w:rPr>
      </w:pPr>
    </w:p>
    <w:p w14:paraId="655A6A93" w14:textId="77777777" w:rsidR="000D4FF7" w:rsidRDefault="000D4FF7">
      <w:pPr>
        <w:pStyle w:val="Body"/>
        <w:ind w:left="360"/>
        <w:jc w:val="both"/>
        <w:rPr>
          <w:rStyle w:val="None"/>
        </w:rPr>
      </w:pPr>
    </w:p>
    <w:p w14:paraId="58B77872" w14:textId="77777777" w:rsidR="000D4FF7" w:rsidRDefault="000D4FF7">
      <w:pPr>
        <w:pStyle w:val="Body"/>
        <w:ind w:left="360"/>
        <w:jc w:val="both"/>
        <w:rPr>
          <w:rStyle w:val="None"/>
        </w:rPr>
      </w:pPr>
    </w:p>
    <w:p w14:paraId="11948E99" w14:textId="77777777" w:rsidR="000D4FF7" w:rsidRDefault="000D4FF7">
      <w:pPr>
        <w:pStyle w:val="Body"/>
        <w:ind w:left="360"/>
        <w:jc w:val="both"/>
        <w:rPr>
          <w:rStyle w:val="None"/>
        </w:rPr>
      </w:pPr>
    </w:p>
    <w:p w14:paraId="0B2F4D9D" w14:textId="77777777" w:rsidR="000D4FF7" w:rsidRDefault="000D4FF7">
      <w:pPr>
        <w:pStyle w:val="Body"/>
        <w:ind w:left="360"/>
        <w:jc w:val="both"/>
        <w:rPr>
          <w:rStyle w:val="None"/>
        </w:rPr>
      </w:pPr>
    </w:p>
    <w:p w14:paraId="30C14532" w14:textId="77777777" w:rsidR="000D4FF7" w:rsidRDefault="000D4FF7">
      <w:pPr>
        <w:pStyle w:val="Body"/>
        <w:ind w:left="360"/>
        <w:jc w:val="both"/>
        <w:rPr>
          <w:rStyle w:val="None"/>
        </w:rPr>
      </w:pPr>
    </w:p>
    <w:p w14:paraId="01885BBF" w14:textId="77777777" w:rsidR="000D4FF7" w:rsidRDefault="000D4FF7">
      <w:pPr>
        <w:pStyle w:val="Body"/>
        <w:ind w:left="360"/>
        <w:jc w:val="both"/>
        <w:rPr>
          <w:rStyle w:val="None"/>
        </w:rPr>
      </w:pPr>
    </w:p>
    <w:p w14:paraId="673453EC" w14:textId="77777777" w:rsidR="000D4FF7" w:rsidRDefault="000D4FF7">
      <w:pPr>
        <w:pStyle w:val="Body"/>
        <w:ind w:left="360"/>
        <w:jc w:val="both"/>
        <w:rPr>
          <w:rStyle w:val="None"/>
        </w:rPr>
      </w:pPr>
    </w:p>
    <w:p w14:paraId="5D848503" w14:textId="77777777" w:rsidR="003D6C10" w:rsidRDefault="003D6C10">
      <w:pPr>
        <w:pStyle w:val="Body"/>
        <w:ind w:left="360"/>
        <w:jc w:val="both"/>
        <w:rPr>
          <w:rStyle w:val="None"/>
        </w:rPr>
      </w:pPr>
    </w:p>
    <w:p w14:paraId="3FEFA832" w14:textId="77777777" w:rsidR="000D4FF7" w:rsidRDefault="000D4FF7">
      <w:pPr>
        <w:pStyle w:val="Body"/>
        <w:ind w:left="360"/>
        <w:jc w:val="both"/>
        <w:rPr>
          <w:rStyle w:val="None"/>
        </w:rPr>
      </w:pPr>
    </w:p>
    <w:p w14:paraId="6814536A" w14:textId="77777777" w:rsidR="000D4FF7" w:rsidRDefault="000D4FF7">
      <w:pPr>
        <w:pStyle w:val="Body"/>
        <w:ind w:left="360"/>
        <w:jc w:val="both"/>
        <w:rPr>
          <w:rStyle w:val="None"/>
        </w:rPr>
      </w:pPr>
    </w:p>
    <w:p w14:paraId="6ED0EDC2" w14:textId="77777777" w:rsidR="000D4FF7" w:rsidRDefault="000D4FF7">
      <w:pPr>
        <w:pStyle w:val="Body"/>
        <w:ind w:left="360"/>
        <w:jc w:val="both"/>
        <w:rPr>
          <w:rStyle w:val="None"/>
        </w:rPr>
      </w:pPr>
    </w:p>
    <w:p w14:paraId="603E2D07" w14:textId="77777777" w:rsidR="000D4FF7" w:rsidRDefault="000D4FF7">
      <w:pPr>
        <w:pStyle w:val="Body"/>
        <w:ind w:left="360"/>
        <w:jc w:val="both"/>
        <w:rPr>
          <w:rStyle w:val="None"/>
        </w:rPr>
      </w:pPr>
    </w:p>
    <w:p w14:paraId="4C5241A1" w14:textId="77777777" w:rsidR="001E03BB" w:rsidRDefault="001E03BB">
      <w:pPr>
        <w:pStyle w:val="Body"/>
        <w:ind w:left="360"/>
        <w:jc w:val="both"/>
        <w:rPr>
          <w:rStyle w:val="None"/>
        </w:rPr>
      </w:pPr>
    </w:p>
    <w:p w14:paraId="0AACA066" w14:textId="77777777" w:rsidR="001E03BB" w:rsidRDefault="001E03BB">
      <w:pPr>
        <w:pStyle w:val="Body"/>
        <w:ind w:left="360"/>
        <w:jc w:val="both"/>
        <w:rPr>
          <w:rStyle w:val="None"/>
        </w:rPr>
      </w:pPr>
    </w:p>
    <w:p w14:paraId="1B92138B" w14:textId="77777777" w:rsidR="001E03BB" w:rsidRDefault="001E03BB">
      <w:pPr>
        <w:pStyle w:val="Body"/>
        <w:ind w:left="360"/>
        <w:jc w:val="both"/>
        <w:rPr>
          <w:rStyle w:val="None"/>
        </w:rPr>
      </w:pPr>
    </w:p>
    <w:p w14:paraId="4E046E99" w14:textId="77777777" w:rsidR="001E03BB" w:rsidRDefault="001E03BB">
      <w:pPr>
        <w:pStyle w:val="Body"/>
        <w:ind w:left="360"/>
        <w:jc w:val="both"/>
        <w:rPr>
          <w:rStyle w:val="None"/>
        </w:rPr>
      </w:pPr>
      <w:r>
        <w:rPr>
          <w:rStyle w:val="None"/>
          <w:noProof/>
        </w:rPr>
        <mc:AlternateContent>
          <mc:Choice Requires="wps">
            <w:drawing>
              <wp:anchor distT="57150" distB="57150" distL="57150" distR="57150" simplePos="0" relativeHeight="251699200" behindDoc="0" locked="0" layoutInCell="1" allowOverlap="1" wp14:anchorId="4AAEA702" wp14:editId="2949C787">
                <wp:simplePos x="0" y="0"/>
                <wp:positionH relativeFrom="margin">
                  <wp:posOffset>1024255</wp:posOffset>
                </wp:positionH>
                <wp:positionV relativeFrom="paragraph">
                  <wp:posOffset>28575</wp:posOffset>
                </wp:positionV>
                <wp:extent cx="789305" cy="314960"/>
                <wp:effectExtent l="19050" t="19050" r="48895" b="85090"/>
                <wp:wrapThrough wrapText="bothSides" distL="57150" distR="57150">
                  <wp:wrapPolygon edited="1">
                    <wp:start x="10789" y="-2045"/>
                    <wp:lineTo x="10642" y="-2044"/>
                    <wp:lineTo x="10495" y="-2042"/>
                    <wp:lineTo x="10348" y="-2037"/>
                    <wp:lineTo x="10201" y="-2031"/>
                    <wp:lineTo x="10054" y="-2023"/>
                    <wp:lineTo x="9907" y="-2014"/>
                    <wp:lineTo x="9761" y="-2003"/>
                    <wp:lineTo x="9614" y="-1990"/>
                    <wp:lineTo x="9467" y="-1975"/>
                    <wp:lineTo x="9321" y="-1958"/>
                    <wp:lineTo x="9175" y="-1940"/>
                    <wp:lineTo x="9029" y="-1920"/>
                    <wp:lineTo x="8883" y="-1898"/>
                    <wp:lineTo x="8738" y="-1874"/>
                    <wp:lineTo x="8592" y="-1849"/>
                    <wp:lineTo x="8447" y="-1822"/>
                    <wp:lineTo x="8302" y="-1793"/>
                    <wp:lineTo x="8157" y="-1763"/>
                    <wp:lineTo x="8013" y="-1730"/>
                    <wp:lineTo x="7869" y="-1696"/>
                    <wp:lineTo x="7725" y="-1660"/>
                    <wp:lineTo x="7582" y="-1622"/>
                    <wp:lineTo x="7439" y="-1583"/>
                    <wp:lineTo x="7296" y="-1541"/>
                    <wp:lineTo x="7154" y="-1498"/>
                    <wp:lineTo x="7012" y="-1453"/>
                    <wp:lineTo x="6870" y="-1407"/>
                    <wp:lineTo x="6729" y="-1358"/>
                    <wp:lineTo x="6588" y="-1308"/>
                    <wp:lineTo x="6448" y="-1256"/>
                    <wp:lineTo x="6308" y="-1202"/>
                    <wp:lineTo x="6169" y="-1147"/>
                    <wp:lineTo x="6030" y="-1089"/>
                    <wp:lineTo x="5891" y="-1030"/>
                    <wp:lineTo x="5754" y="-969"/>
                    <wp:lineTo x="5616" y="-906"/>
                    <wp:lineTo x="5480" y="-841"/>
                    <wp:lineTo x="5343" y="-775"/>
                    <wp:lineTo x="5208" y="-706"/>
                    <wp:lineTo x="5073" y="-636"/>
                    <wp:lineTo x="4939" y="-564"/>
                    <wp:lineTo x="4805" y="-491"/>
                    <wp:lineTo x="4672" y="-415"/>
                    <wp:lineTo x="4539" y="-338"/>
                    <wp:lineTo x="4408" y="-258"/>
                    <wp:lineTo x="4277" y="-177"/>
                    <wp:lineTo x="4146" y="-94"/>
                    <wp:lineTo x="4017" y="-10"/>
                    <wp:lineTo x="3888" y="77"/>
                    <wp:lineTo x="3760" y="165"/>
                    <wp:lineTo x="3633" y="256"/>
                    <wp:lineTo x="3506" y="348"/>
                    <wp:lineTo x="3380" y="442"/>
                    <wp:lineTo x="3255" y="538"/>
                    <wp:lineTo x="3131" y="635"/>
                    <wp:lineTo x="3008" y="735"/>
                    <wp:lineTo x="2886" y="836"/>
                    <wp:lineTo x="2764" y="939"/>
                    <wp:lineTo x="2644" y="1044"/>
                    <wp:lineTo x="2524" y="1151"/>
                    <wp:lineTo x="2405" y="1260"/>
                    <wp:lineTo x="2288" y="1371"/>
                    <wp:lineTo x="2171" y="1483"/>
                    <wp:lineTo x="2055" y="1598"/>
                    <wp:lineTo x="1940" y="1714"/>
                    <wp:lineTo x="1828" y="1831"/>
                    <wp:lineTo x="1716" y="1950"/>
                    <wp:lineTo x="1607" y="2070"/>
                    <wp:lineTo x="1499" y="2191"/>
                    <wp:lineTo x="1393" y="2313"/>
                    <wp:lineTo x="1289" y="2437"/>
                    <wp:lineTo x="1186" y="2561"/>
                    <wp:lineTo x="1085" y="2687"/>
                    <wp:lineTo x="985" y="2814"/>
                    <wp:lineTo x="888" y="2942"/>
                    <wp:lineTo x="792" y="3071"/>
                    <wp:lineTo x="698" y="3202"/>
                    <wp:lineTo x="605" y="3333"/>
                    <wp:lineTo x="514" y="3465"/>
                    <wp:lineTo x="425" y="3599"/>
                    <wp:lineTo x="338" y="3733"/>
                    <wp:lineTo x="252" y="3869"/>
                    <wp:lineTo x="169" y="4005"/>
                    <wp:lineTo x="87" y="4142"/>
                    <wp:lineTo x="6" y="4280"/>
                    <wp:lineTo x="-72" y="4420"/>
                    <wp:lineTo x="-149" y="4560"/>
                    <wp:lineTo x="-224" y="4700"/>
                    <wp:lineTo x="-297" y="4842"/>
                    <wp:lineTo x="-369" y="4984"/>
                    <wp:lineTo x="-439" y="5128"/>
                    <wp:lineTo x="-507" y="5272"/>
                    <wp:lineTo x="-573" y="5417"/>
                    <wp:lineTo x="-637" y="5562"/>
                    <wp:lineTo x="-700" y="5708"/>
                    <wp:lineTo x="-761" y="5855"/>
                    <wp:lineTo x="-820" y="6003"/>
                    <wp:lineTo x="-877" y="6151"/>
                    <wp:lineTo x="-932" y="6300"/>
                    <wp:lineTo x="-986" y="6450"/>
                    <wp:lineTo x="-1037" y="6600"/>
                    <wp:lineTo x="-1087" y="6750"/>
                    <wp:lineTo x="-1135" y="6901"/>
                    <wp:lineTo x="-1182" y="7053"/>
                    <wp:lineTo x="-1226" y="7205"/>
                    <wp:lineTo x="-1269" y="7358"/>
                    <wp:lineTo x="-1309" y="7511"/>
                    <wp:lineTo x="-1348" y="7665"/>
                    <wp:lineTo x="-1385" y="7819"/>
                    <wp:lineTo x="-1420" y="7974"/>
                    <wp:lineTo x="-1454" y="8129"/>
                    <wp:lineTo x="-1485" y="8284"/>
                    <wp:lineTo x="-1515" y="8439"/>
                    <wp:lineTo x="-1542" y="8595"/>
                    <wp:lineTo x="-1568" y="8752"/>
                    <wp:lineTo x="-1592" y="8908"/>
                    <wp:lineTo x="-1614" y="9065"/>
                    <wp:lineTo x="-1634" y="9222"/>
                    <wp:lineTo x="-1652" y="9379"/>
                    <wp:lineTo x="-1669" y="9537"/>
                    <wp:lineTo x="-1683" y="9694"/>
                    <wp:lineTo x="-1696" y="9852"/>
                    <wp:lineTo x="-1706" y="10010"/>
                    <wp:lineTo x="-1715" y="10168"/>
                    <wp:lineTo x="-1722" y="10326"/>
                    <wp:lineTo x="-1727" y="10484"/>
                    <wp:lineTo x="-1730" y="10643"/>
                    <wp:lineTo x="-1731" y="10801"/>
                    <wp:lineTo x="-1730" y="10959"/>
                    <wp:lineTo x="-1727" y="11118"/>
                    <wp:lineTo x="-1722" y="11276"/>
                    <wp:lineTo x="-1715" y="11434"/>
                    <wp:lineTo x="-1706" y="11592"/>
                    <wp:lineTo x="-1696" y="11750"/>
                    <wp:lineTo x="-1683" y="11908"/>
                    <wp:lineTo x="-1669" y="12066"/>
                    <wp:lineTo x="-1652" y="12223"/>
                    <wp:lineTo x="-1634" y="12380"/>
                    <wp:lineTo x="-1614" y="12537"/>
                    <wp:lineTo x="-1592" y="12694"/>
                    <wp:lineTo x="-1568" y="12851"/>
                    <wp:lineTo x="-1542" y="13007"/>
                    <wp:lineTo x="-1515" y="13163"/>
                    <wp:lineTo x="-1485" y="13318"/>
                    <wp:lineTo x="-1454" y="13474"/>
                    <wp:lineTo x="-1420" y="13629"/>
                    <wp:lineTo x="-1385" y="13783"/>
                    <wp:lineTo x="-1348" y="13937"/>
                    <wp:lineTo x="-1309" y="14091"/>
                    <wp:lineTo x="-1269" y="14244"/>
                    <wp:lineTo x="-1226" y="14397"/>
                    <wp:lineTo x="-1182" y="14549"/>
                    <wp:lineTo x="-1135" y="14701"/>
                    <wp:lineTo x="-1087" y="14852"/>
                    <wp:lineTo x="-1037" y="15003"/>
                    <wp:lineTo x="-986" y="15153"/>
                    <wp:lineTo x="-932" y="15302"/>
                    <wp:lineTo x="-877" y="15451"/>
                    <wp:lineTo x="-820" y="15599"/>
                    <wp:lineTo x="-761" y="15747"/>
                    <wp:lineTo x="-700" y="15894"/>
                    <wp:lineTo x="-637" y="16040"/>
                    <wp:lineTo x="-573" y="16186"/>
                    <wp:lineTo x="-507" y="16330"/>
                    <wp:lineTo x="-439" y="16474"/>
                    <wp:lineTo x="-369" y="16618"/>
                    <wp:lineTo x="-297" y="16760"/>
                    <wp:lineTo x="-224" y="16902"/>
                    <wp:lineTo x="-149" y="17043"/>
                    <wp:lineTo x="-72" y="17183"/>
                    <wp:lineTo x="6" y="17322"/>
                    <wp:lineTo x="87" y="17460"/>
                    <wp:lineTo x="169" y="17597"/>
                    <wp:lineTo x="252" y="17734"/>
                    <wp:lineTo x="338" y="17869"/>
                    <wp:lineTo x="425" y="18003"/>
                    <wp:lineTo x="514" y="18137"/>
                    <wp:lineTo x="605" y="18269"/>
                    <wp:lineTo x="698" y="18401"/>
                    <wp:lineTo x="792" y="18531"/>
                    <wp:lineTo x="888" y="18660"/>
                    <wp:lineTo x="985" y="18788"/>
                    <wp:lineTo x="1085" y="18915"/>
                    <wp:lineTo x="1186" y="19041"/>
                    <wp:lineTo x="1289" y="19166"/>
                    <wp:lineTo x="1393" y="19289"/>
                    <wp:lineTo x="1499" y="19412"/>
                    <wp:lineTo x="1607" y="19533"/>
                    <wp:lineTo x="1716" y="19653"/>
                    <wp:lineTo x="1828" y="19771"/>
                    <wp:lineTo x="1940" y="19888"/>
                    <wp:lineTo x="2055" y="20004"/>
                    <wp:lineTo x="2171" y="20119"/>
                    <wp:lineTo x="2288" y="20231"/>
                    <wp:lineTo x="2405" y="20342"/>
                    <wp:lineTo x="2524" y="20451"/>
                    <wp:lineTo x="2644" y="20558"/>
                    <wp:lineTo x="2764" y="20663"/>
                    <wp:lineTo x="2886" y="20766"/>
                    <wp:lineTo x="3008" y="20868"/>
                    <wp:lineTo x="3131" y="20967"/>
                    <wp:lineTo x="3255" y="21065"/>
                    <wp:lineTo x="3380" y="21160"/>
                    <wp:lineTo x="3506" y="21254"/>
                    <wp:lineTo x="3633" y="21347"/>
                    <wp:lineTo x="3760" y="21437"/>
                    <wp:lineTo x="3888" y="21525"/>
                    <wp:lineTo x="4017" y="21612"/>
                    <wp:lineTo x="4146" y="21697"/>
                    <wp:lineTo x="4277" y="21779"/>
                    <wp:lineTo x="4408" y="21861"/>
                    <wp:lineTo x="4539" y="21940"/>
                    <wp:lineTo x="4672" y="22017"/>
                    <wp:lineTo x="4805" y="22093"/>
                    <wp:lineTo x="4939" y="22167"/>
                    <wp:lineTo x="5073" y="22239"/>
                    <wp:lineTo x="5208" y="22309"/>
                    <wp:lineTo x="5343" y="22377"/>
                    <wp:lineTo x="5480" y="22443"/>
                    <wp:lineTo x="5616" y="22508"/>
                    <wp:lineTo x="5754" y="22571"/>
                    <wp:lineTo x="5891" y="22632"/>
                    <wp:lineTo x="6030" y="22691"/>
                    <wp:lineTo x="6169" y="22749"/>
                    <wp:lineTo x="6308" y="22804"/>
                    <wp:lineTo x="6448" y="22858"/>
                    <wp:lineTo x="6588" y="22910"/>
                    <wp:lineTo x="6729" y="22961"/>
                    <wp:lineTo x="6870" y="23009"/>
                    <wp:lineTo x="7012" y="23056"/>
                    <wp:lineTo x="7154" y="23101"/>
                    <wp:lineTo x="7296" y="23144"/>
                    <wp:lineTo x="7439" y="23185"/>
                    <wp:lineTo x="7582" y="23224"/>
                    <wp:lineTo x="7725" y="23262"/>
                    <wp:lineTo x="7869" y="23298"/>
                    <wp:lineTo x="8013" y="23332"/>
                    <wp:lineTo x="8157" y="23365"/>
                    <wp:lineTo x="8302" y="23395"/>
                    <wp:lineTo x="8447" y="23424"/>
                    <wp:lineTo x="8592" y="23451"/>
                    <wp:lineTo x="8738" y="23477"/>
                    <wp:lineTo x="8883" y="23500"/>
                    <wp:lineTo x="9029" y="23522"/>
                    <wp:lineTo x="9175" y="23542"/>
                    <wp:lineTo x="9321" y="23560"/>
                    <wp:lineTo x="9467" y="23577"/>
                    <wp:lineTo x="9614" y="23592"/>
                    <wp:lineTo x="9761" y="23605"/>
                    <wp:lineTo x="9907" y="23616"/>
                    <wp:lineTo x="10054" y="23626"/>
                    <wp:lineTo x="10201" y="23634"/>
                    <wp:lineTo x="10348" y="23640"/>
                    <wp:lineTo x="10495" y="23644"/>
                    <wp:lineTo x="10642" y="23647"/>
                    <wp:lineTo x="10789" y="23647"/>
                    <wp:lineTo x="10936" y="23647"/>
                    <wp:lineTo x="11083" y="23644"/>
                    <wp:lineTo x="11230" y="23640"/>
                    <wp:lineTo x="11377" y="23634"/>
                    <wp:lineTo x="11524" y="23626"/>
                    <wp:lineTo x="11671" y="23616"/>
                    <wp:lineTo x="11818" y="23605"/>
                    <wp:lineTo x="11965" y="23592"/>
                    <wp:lineTo x="12111" y="23577"/>
                    <wp:lineTo x="12258" y="23560"/>
                    <wp:lineTo x="12405" y="23542"/>
                    <wp:lineTo x="12551" y="23522"/>
                    <wp:lineTo x="12697" y="23500"/>
                    <wp:lineTo x="12843" y="23477"/>
                    <wp:lineTo x="12989" y="23451"/>
                    <wp:lineTo x="13135" y="23424"/>
                    <wp:lineTo x="13280" y="23395"/>
                    <wp:lineTo x="13425" y="23365"/>
                    <wp:lineTo x="13570" y="23332"/>
                    <wp:lineTo x="13715" y="23298"/>
                    <wp:lineTo x="13859" y="23262"/>
                    <wp:lineTo x="14003" y="23224"/>
                    <wp:lineTo x="14147" y="23185"/>
                    <wp:lineTo x="14290" y="23144"/>
                    <wp:lineTo x="14433" y="23101"/>
                    <wp:lineTo x="14576" y="23056"/>
                    <wp:lineTo x="14718" y="23009"/>
                    <wp:lineTo x="14860" y="22961"/>
                    <wp:lineTo x="15001" y="22910"/>
                    <wp:lineTo x="15142" y="22858"/>
                    <wp:lineTo x="15282" y="22804"/>
                    <wp:lineTo x="15422" y="22749"/>
                    <wp:lineTo x="15562" y="22691"/>
                    <wp:lineTo x="15701" y="22632"/>
                    <wp:lineTo x="15839" y="22571"/>
                    <wp:lineTo x="15977" y="22508"/>
                    <wp:lineTo x="16115" y="22443"/>
                    <wp:lineTo x="16251" y="22377"/>
                    <wp:lineTo x="16388" y="22309"/>
                    <wp:lineTo x="16523" y="22239"/>
                    <wp:lineTo x="16658" y="22167"/>
                    <wp:lineTo x="16792" y="22093"/>
                    <wp:lineTo x="16926" y="22017"/>
                    <wp:lineTo x="17059" y="21940"/>
                    <wp:lineTo x="17191" y="21861"/>
                    <wp:lineTo x="17323" y="21779"/>
                    <wp:lineTo x="17453" y="21697"/>
                    <wp:lineTo x="17584" y="21612"/>
                    <wp:lineTo x="17713" y="21525"/>
                    <wp:lineTo x="17841" y="21437"/>
                    <wp:lineTo x="17969" y="21347"/>
                    <wp:lineTo x="18096" y="21254"/>
                    <wp:lineTo x="18222" y="21160"/>
                    <wp:lineTo x="18347" y="21065"/>
                    <wp:lineTo x="18472" y="20967"/>
                    <wp:lineTo x="18595" y="20868"/>
                    <wp:lineTo x="18718" y="20766"/>
                    <wp:lineTo x="18839" y="20663"/>
                    <wp:lineTo x="18960" y="20558"/>
                    <wp:lineTo x="19080" y="20451"/>
                    <wp:lineTo x="19199" y="20342"/>
                    <wp:lineTo x="19317" y="20231"/>
                    <wp:lineTo x="19434" y="20119"/>
                    <wp:lineTo x="19550" y="20004"/>
                    <wp:lineTo x="19664" y="19888"/>
                    <wp:lineTo x="19777" y="19771"/>
                    <wp:lineTo x="19888" y="19653"/>
                    <wp:lineTo x="19998" y="19533"/>
                    <wp:lineTo x="20105" y="19412"/>
                    <wp:lineTo x="20212" y="19289"/>
                    <wp:lineTo x="20316" y="19166"/>
                    <wp:lineTo x="20419" y="19041"/>
                    <wp:lineTo x="20520" y="18915"/>
                    <wp:lineTo x="20619" y="18788"/>
                    <wp:lineTo x="20717" y="18660"/>
                    <wp:lineTo x="20813" y="18531"/>
                    <wp:lineTo x="20907" y="18401"/>
                    <wp:lineTo x="20999" y="18269"/>
                    <wp:lineTo x="21090" y="18137"/>
                    <wp:lineTo x="21179" y="18003"/>
                    <wp:lineTo x="21267" y="17869"/>
                    <wp:lineTo x="21352" y="17734"/>
                    <wp:lineTo x="21436" y="17597"/>
                    <wp:lineTo x="21518" y="17460"/>
                    <wp:lineTo x="21598" y="17322"/>
                    <wp:lineTo x="21677" y="17183"/>
                    <wp:lineTo x="21754" y="17043"/>
                    <wp:lineTo x="21829" y="16902"/>
                    <wp:lineTo x="21902" y="16760"/>
                    <wp:lineTo x="21974" y="16618"/>
                    <wp:lineTo x="22043" y="16474"/>
                    <wp:lineTo x="22111" y="16330"/>
                    <wp:lineTo x="22177" y="16186"/>
                    <wp:lineTo x="22242" y="16040"/>
                    <wp:lineTo x="22304" y="15894"/>
                    <wp:lineTo x="22365" y="15747"/>
                    <wp:lineTo x="22424" y="15599"/>
                    <wp:lineTo x="22481" y="15451"/>
                    <wp:lineTo x="22537" y="15302"/>
                    <wp:lineTo x="22590" y="15153"/>
                    <wp:lineTo x="22642" y="15003"/>
                    <wp:lineTo x="22692" y="14852"/>
                    <wp:lineTo x="22740" y="14701"/>
                    <wp:lineTo x="22786" y="14549"/>
                    <wp:lineTo x="22831" y="14397"/>
                    <wp:lineTo x="22873" y="14244"/>
                    <wp:lineTo x="22914" y="14091"/>
                    <wp:lineTo x="22953" y="13937"/>
                    <wp:lineTo x="22990" y="13783"/>
                    <wp:lineTo x="23025" y="13629"/>
                    <wp:lineTo x="23058" y="13474"/>
                    <wp:lineTo x="23090" y="13318"/>
                    <wp:lineTo x="23119" y="13163"/>
                    <wp:lineTo x="23147" y="13007"/>
                    <wp:lineTo x="23173" y="12851"/>
                    <wp:lineTo x="23197" y="12694"/>
                    <wp:lineTo x="23219" y="12537"/>
                    <wp:lineTo x="23239" y="12380"/>
                    <wp:lineTo x="23257" y="12223"/>
                    <wp:lineTo x="23273" y="12066"/>
                    <wp:lineTo x="23288" y="11908"/>
                    <wp:lineTo x="23300" y="11750"/>
                    <wp:lineTo x="23311" y="11592"/>
                    <wp:lineTo x="23320" y="11434"/>
                    <wp:lineTo x="23326" y="11276"/>
                    <wp:lineTo x="23331" y="11118"/>
                    <wp:lineTo x="23334" y="10959"/>
                    <wp:lineTo x="23335" y="10801"/>
                    <wp:lineTo x="23334" y="10643"/>
                    <wp:lineTo x="23331" y="10484"/>
                    <wp:lineTo x="23326" y="10326"/>
                    <wp:lineTo x="23320" y="10168"/>
                    <wp:lineTo x="23311" y="10010"/>
                    <wp:lineTo x="23300" y="9852"/>
                    <wp:lineTo x="23288" y="9694"/>
                    <wp:lineTo x="23273" y="9537"/>
                    <wp:lineTo x="23257" y="9379"/>
                    <wp:lineTo x="23239" y="9222"/>
                    <wp:lineTo x="23219" y="9065"/>
                    <wp:lineTo x="23197" y="8908"/>
                    <wp:lineTo x="23173" y="8752"/>
                    <wp:lineTo x="23147" y="8595"/>
                    <wp:lineTo x="23119" y="8439"/>
                    <wp:lineTo x="23090" y="8284"/>
                    <wp:lineTo x="23058" y="8129"/>
                    <wp:lineTo x="23025" y="7974"/>
                    <wp:lineTo x="22990" y="7819"/>
                    <wp:lineTo x="22953" y="7665"/>
                    <wp:lineTo x="22914" y="7511"/>
                    <wp:lineTo x="22873" y="7358"/>
                    <wp:lineTo x="22831" y="7205"/>
                    <wp:lineTo x="22786" y="7053"/>
                    <wp:lineTo x="22740" y="6901"/>
                    <wp:lineTo x="22692" y="6750"/>
                    <wp:lineTo x="22642" y="6600"/>
                    <wp:lineTo x="22590" y="6450"/>
                    <wp:lineTo x="22537" y="6300"/>
                    <wp:lineTo x="22481" y="6151"/>
                    <wp:lineTo x="22424" y="6003"/>
                    <wp:lineTo x="22365" y="5855"/>
                    <wp:lineTo x="22304" y="5708"/>
                    <wp:lineTo x="22242" y="5562"/>
                    <wp:lineTo x="22177" y="5417"/>
                    <wp:lineTo x="22111" y="5272"/>
                    <wp:lineTo x="22043" y="5128"/>
                    <wp:lineTo x="21974" y="4984"/>
                    <wp:lineTo x="21902" y="4842"/>
                    <wp:lineTo x="21829" y="4700"/>
                    <wp:lineTo x="21754" y="4560"/>
                    <wp:lineTo x="21677" y="4420"/>
                    <wp:lineTo x="21598" y="4280"/>
                    <wp:lineTo x="21518" y="4142"/>
                    <wp:lineTo x="21436" y="4005"/>
                    <wp:lineTo x="21352" y="3869"/>
                    <wp:lineTo x="21267" y="3733"/>
                    <wp:lineTo x="21179" y="3599"/>
                    <wp:lineTo x="21090" y="3465"/>
                    <wp:lineTo x="20999" y="3333"/>
                    <wp:lineTo x="20907" y="3202"/>
                    <wp:lineTo x="20813" y="3071"/>
                    <wp:lineTo x="20717" y="2942"/>
                    <wp:lineTo x="20619" y="2814"/>
                    <wp:lineTo x="20520" y="2687"/>
                    <wp:lineTo x="20419" y="2561"/>
                    <wp:lineTo x="20316" y="2437"/>
                    <wp:lineTo x="20212" y="2313"/>
                    <wp:lineTo x="20105" y="2191"/>
                    <wp:lineTo x="19998" y="2070"/>
                    <wp:lineTo x="19888" y="1950"/>
                    <wp:lineTo x="19777" y="1831"/>
                    <wp:lineTo x="19664" y="1714"/>
                    <wp:lineTo x="19550" y="1598"/>
                    <wp:lineTo x="19434" y="1483"/>
                    <wp:lineTo x="19317" y="1371"/>
                    <wp:lineTo x="19199" y="1260"/>
                    <wp:lineTo x="19080" y="1151"/>
                    <wp:lineTo x="18960" y="1044"/>
                    <wp:lineTo x="18839" y="939"/>
                    <wp:lineTo x="18718" y="836"/>
                    <wp:lineTo x="18595" y="735"/>
                    <wp:lineTo x="18472" y="635"/>
                    <wp:lineTo x="18347" y="538"/>
                    <wp:lineTo x="18222" y="442"/>
                    <wp:lineTo x="18096" y="348"/>
                    <wp:lineTo x="17969" y="256"/>
                    <wp:lineTo x="17841" y="165"/>
                    <wp:lineTo x="17713" y="77"/>
                    <wp:lineTo x="17584" y="-10"/>
                    <wp:lineTo x="17453" y="-94"/>
                    <wp:lineTo x="17323" y="-177"/>
                    <wp:lineTo x="17191" y="-258"/>
                    <wp:lineTo x="17059" y="-338"/>
                    <wp:lineTo x="16926" y="-415"/>
                    <wp:lineTo x="16792" y="-491"/>
                    <wp:lineTo x="16658" y="-564"/>
                    <wp:lineTo x="16523" y="-636"/>
                    <wp:lineTo x="16388" y="-706"/>
                    <wp:lineTo x="16251" y="-775"/>
                    <wp:lineTo x="16115" y="-841"/>
                    <wp:lineTo x="15977" y="-906"/>
                    <wp:lineTo x="15839" y="-969"/>
                    <wp:lineTo x="15701" y="-1030"/>
                    <wp:lineTo x="15562" y="-1089"/>
                    <wp:lineTo x="15422" y="-1147"/>
                    <wp:lineTo x="15282" y="-1202"/>
                    <wp:lineTo x="15142" y="-1256"/>
                    <wp:lineTo x="15001" y="-1308"/>
                    <wp:lineTo x="14860" y="-1358"/>
                    <wp:lineTo x="14718" y="-1407"/>
                    <wp:lineTo x="14576" y="-1453"/>
                    <wp:lineTo x="14433" y="-1498"/>
                    <wp:lineTo x="14290" y="-1541"/>
                    <wp:lineTo x="14147" y="-1583"/>
                    <wp:lineTo x="14003" y="-1622"/>
                    <wp:lineTo x="13859" y="-1660"/>
                    <wp:lineTo x="13715" y="-1696"/>
                    <wp:lineTo x="13570" y="-1730"/>
                    <wp:lineTo x="13425" y="-1763"/>
                    <wp:lineTo x="13280" y="-1793"/>
                    <wp:lineTo x="13135" y="-1822"/>
                    <wp:lineTo x="12989" y="-1849"/>
                    <wp:lineTo x="12843" y="-1874"/>
                    <wp:lineTo x="12697" y="-1898"/>
                    <wp:lineTo x="12551" y="-1920"/>
                    <wp:lineTo x="12405" y="-1940"/>
                    <wp:lineTo x="12258" y="-1958"/>
                    <wp:lineTo x="12111" y="-1975"/>
                    <wp:lineTo x="11965" y="-1990"/>
                    <wp:lineTo x="11818" y="-2003"/>
                    <wp:lineTo x="11671" y="-2014"/>
                    <wp:lineTo x="11524" y="-2023"/>
                    <wp:lineTo x="11377" y="-2031"/>
                    <wp:lineTo x="11230" y="-2037"/>
                    <wp:lineTo x="11083" y="-2042"/>
                    <wp:lineTo x="10936" y="-2044"/>
                    <wp:lineTo x="10789" y="-2045"/>
                  </wp:wrapPolygon>
                </wp:wrapThrough>
                <wp:docPr id="1073741924" name="officeArt object" descr="Oval 367"/>
                <wp:cNvGraphicFramePr/>
                <a:graphic xmlns:a="http://schemas.openxmlformats.org/drawingml/2006/main">
                  <a:graphicData uri="http://schemas.microsoft.com/office/word/2010/wordprocessingShape">
                    <wps:wsp>
                      <wps:cNvSpPr/>
                      <wps:spPr>
                        <a:xfrm>
                          <a:off x="0" y="0"/>
                          <a:ext cx="789305" cy="314960"/>
                        </a:xfrm>
                        <a:prstGeom prst="ellipse">
                          <a:avLst/>
                        </a:prstGeom>
                        <a:noFill/>
                        <a:ln w="50800" cap="flat">
                          <a:solidFill>
                            <a:srgbClr val="FF0000"/>
                          </a:solidFill>
                          <a:prstDash val="solid"/>
                          <a:round/>
                        </a:ln>
                        <a:effectLst>
                          <a:outerShdw dist="28398" dir="3806097" rotWithShape="0">
                            <a:srgbClr val="243F60">
                              <a:alpha val="50000"/>
                            </a:srgbClr>
                          </a:outerShdw>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oval w14:anchorId="465B5127" id="officeArt object" o:spid="_x0000_s1026" alt="Oval 367" style="position:absolute;margin-left:80.65pt;margin-top:2.25pt;width:62.15pt;height:24.8pt;z-index:251699200;visibility:visible;mso-wrap-style:square;mso-width-percent:0;mso-height-percent:0;mso-wrap-distance-left:4.5pt;mso-wrap-distance-top:4.5pt;mso-wrap-distance-right:4.5pt;mso-wrap-distance-bottom:4.5pt;mso-position-horizontal:absolute;mso-position-horizontal-relative:margin;mso-position-vertical:absolute;mso-position-vertical-relative:text;mso-width-percent:0;mso-height-percent:0;mso-width-relative:margin;mso-height-relative:margin;v-text-anchor:top" wrapcoords="10789 -2045 10642 -2044 10495 -2042 10348 -2037 10201 -2031 10054 -2023 9907 -2014 9761 -2003 9614 -1990 9467 -1975 9321 -1958 9175 -1940 9029 -1920 8883 -1898 8738 -1874 8592 -1849 8447 -1822 8302 -1793 8157 -1763 8013 -1730 7869 -1696 7725 -1660 7582 -1622 7439 -1583 7296 -1541 7154 -1498 7012 -1453 6870 -1407 6729 -1358 6588 -1308 6448 -1256 6308 -1202 6169 -1147 6030 -1089 5891 -1030 5754 -969 5616 -906 5480 -841 5343 -775 5208 -706 5073 -636 4939 -564 4805 -491 4672 -415 4539 -338 4408 -258 4277 -177 4146 -94 4017 -10 3888 77 3760 165 3633 256 3506 348 3380 442 3255 538 3131 635 3008 735 2886 836 2764 939 2644 1044 2524 1151 2405 1260 2288 1371 2171 1483 2055 1598 1940 1714 1828 1831 1716 1950 1607 2070 1499 2191 1393 2313 1289 2437 1186 2561 1085 2687 985 2814 888 2942 792 3071 698 3202 605 3333 514 3465 425 3599 338 3733 252 3869 169 4005 87 4142 6 4280 -72 4420 -149 4560 -224 4700 -297 4842 -369 4984 -439 5128 -507 5272 -573 5417 -637 5562 -700 5708 -761 5855 -820 6003 -877 6151 -932 6300 -986 6450 -1037 6600 -1087 6750 -1135 6901 -1182 7053 -1226 7205 -1269 7358 -1309 7511 -1348 7665 -1385 7819 -1420 7974 -1454 8129 -1485 8284 -1515 8439 -1542 8595 -1568 8752 -1592 8908 -1614 9065 -1634 9222 -1652 9379 -1669 9537 -1683 9694 -1696 9852 -1706 10010 -1715 10168 -1722 10326 -1727 10484 -1730 10643 -1731 10801 -1730 10959 -1727 11118 -1722 11276 -1715 11434 -1706 11592 -1696 11750 -1683 11908 -1669 12066 -1652 12223 -1634 12380 -1614 12537 -1592 12694 -1568 12851 -1542 13007 -1515 13163 -1485 13318 -1454 13474 -1420 13629 -1385 13783 -1348 13937 -1309 14091 -1269 14244 -1226 14397 -1182 14549 -1135 14701 -1087 14852 -1037 15003 -986 15153 -932 15302 -877 15451 -820 15599 -761 15747 -700 15894 -637 16040 -573 16186 -507 16330 -439 16474 -369 16618 -297 16760 -224 16902 -149 17043 -72 17183 6 17322 87 17460 169 17597 252 17734 338 17869 425 18003 514 18137 605 18269 698 18401 792 18531 888 18660 985 18788 1085 18915 1186 19041 1289 19166 1393 19289 1499 19412 1607 19533 1716 19653 1828 19771 1940 19888 2055 20004 2171 20119 2288 20231 2405 20342 2524 20451 2644 20558 2764 20663 2886 20766 3008 20868 3131 20967 3255 21065 3380 21160 3506 21254 3633 21347 3760 21437 3888 21525 4017 21612 4146 21697 4277 21779 4408 21861 4539 21940 4672 22017 4805 22093 4939 22167 5073 22239 5208 22309 5343 22377 5480 22443 5616 22508 5754 22571 5891 22632 6030 22691 6169 22749 6308 22804 6448 22858 6588 22910 6729 22961 6870 23009 7012 23056 7154 23101 7296 23144 7439 23185 7582 23224 7725 23262 7869 23298 8013 23332 8157 23365 8302 23395 8447 23424 8592 23451 8738 23477 8883 23500 9029 23522 9175 23542 9321 23560 9467 23577 9614 23592 9761 23605 9907 23616 10054 23626 10201 23634 10348 23640 10495 23644 10642 23647 10789 23647 10936 23647 11083 23644 11230 23640 11377 23634 11524 23626 11671 23616 11818 23605 11965 23592 12111 23577 12258 23560 12405 23542 12551 23522 12697 23500 12843 23477 12989 23451 13135 23424 13280 23395 13425 23365 13570 23332 13715 23298 13859 23262 14003 23224 14147 23185 14290 23144 14433 23101 14576 23056 14718 23009 14860 22961 15001 22910 15142 22858 15282 22804 15422 22749 15562 22691 15701 22632 15839 22571 15977 22508 16115 22443 16251 22377 16388 22309 16523 22239 16658 22167 16792 22093 16926 22017 17059 21940 17191 21861 17323 21779 17453 21697 17584 21612 17713 21525 17841 21437 17969 21347 18096 21254 18222 21160 18347 21065 18472 20967 18595 20868 18718 20766 18839 20663 18960 20558 19080 20451 19199 20342 19317 20231 19434 20119 19550 20004 19664 19888 19777 19771 19888 19653 19998 19533 20105 19412 20212 19289 20316 19166 20419 19041 20520 18915 20619 18788 20717 18660 20813 18531 20907 18401 20999 18269 21090 18137 21179 18003 21267 17869 21352 17734 21436 17597 21518 17460 21598 17322 21677 17183 21754 17043 21829 16902 21902 16760 21974 16618 22043 16474 22111 16330 22177 16186 22242 16040 22304 15894 22365 15747 22424 15599 22481 15451 22537 15302 22590 15153 22642 15003 22692 14852 22740 14701 22786 14549 22831 14397 22873 14244 22914 14091 22953 13937 22990 13783 23025 13629 23058 13474 23090 13318 23119 13163 23147 13007 23173 12851 23197 12694 23219 12537 23239 12380 23257 12223 23273 12066 23288 11908 23300 11750 23311 11592 23320 11434 23326 11276 23331 11118 23334 10959 23335 10801 23334 10643 23331 10484 23326 10326 23320 10168 23311 10010 23300 9852 23288 9694 23273 9537 23257 9379 23239 9222 23219 9065 23197 8908 23173 8752 23147 8595 23119 8439 23090 8284 23058 8129 23025 7974 22990 7819 22953 7665 22914 7511 22873 7358 22831 7205 22786 7053 22740 6901 22692 6750 22642 6600 22590 6450 22537 6300 22481 6151 22424 6003 22365 5855 22304 5708 22242 5562 22177 5417 22111 5272 22043 5128 21974 4984 21902 4842 21829 4700 21754 4560 21677 4420 21598 4280 21518 4142 21436 4005 21352 3869 21267 3733 21179 3599 21090 3465 20999 3333 20907 3202 20813 3071 20717 2942 20619 2814 20520 2687 20419 2561 20316 2437 20212 2313 20105 2191 19998 2070 19888 1950 19777 1831 19664 1714 19550 1598 19434 1483 19317 1371 19199 1260 19080 1151 18960 1044 18839 939 18718 836 18595 735 18472 635 18347 538 18222 442 18096 348 17969 256 17841 165 17713 77 17584 -10 17453 -94 17323 -177 17191 -258 17059 -338 16926 -415 16792 -491 16658 -564 16523 -636 16388 -706 16251 -775 16115 -841 15977 -906 15839 -969 15701 -1030 15562 -1089 15422 -1147 15282 -1202 15142 -1256 15001 -1308 14860 -1358 14718 -1407 14576 -1453 14433 -1498 14290 -1541 14147 -1583 14003 -1622 13859 -1660 13715 -1696 13570 -1730 13425 -1763 13280 -1793 13135 -1822 12989 -1849 12843 -1874 12697 -1898 12551 -1920 12405 -1940 12258 -1958 12111 -1975 11965 -1990 11818 -2003 11671 -2014 11524 -2023 11377 -2031 11230 -2037 11083 -2042 10936 -2044 10789 -2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" filled="f" strokecolor="red" strokeweight="4pt">
                <v:shadow on="t" color="#243f60" opacity=".5" origin=",.5" offset="1pt"/>
                <w10:wrap type="through" anchorx="margin"/>
              </v:oval>
            </w:pict>
          </mc:Fallback>
        </mc:AlternateContent>
      </w:r>
    </w:p>
    <w:p w14:paraId="1B13B8C7" w14:textId="77777777" w:rsidR="001E03BB" w:rsidRDefault="001E03BB">
      <w:pPr>
        <w:pStyle w:val="Body"/>
        <w:ind w:left="360"/>
        <w:jc w:val="both"/>
        <w:rPr>
          <w:rStyle w:val="None"/>
        </w:rPr>
      </w:pPr>
    </w:p>
    <w:p w14:paraId="5EA471EC" w14:textId="77777777" w:rsidR="001E03BB" w:rsidRDefault="001E03BB">
      <w:pPr>
        <w:pStyle w:val="Body"/>
        <w:ind w:left="360"/>
        <w:jc w:val="both"/>
        <w:rPr>
          <w:rStyle w:val="None"/>
        </w:rPr>
      </w:pPr>
    </w:p>
    <w:p w14:paraId="65B35D73" w14:textId="77777777" w:rsidR="001E03BB" w:rsidRDefault="001E03BB">
      <w:pPr>
        <w:pStyle w:val="Body"/>
        <w:ind w:left="360"/>
        <w:jc w:val="both"/>
        <w:rPr>
          <w:rStyle w:val="None"/>
        </w:rPr>
      </w:pPr>
    </w:p>
    <w:p w14:paraId="2D14E224" w14:textId="77777777" w:rsidR="00A37451" w:rsidRDefault="00A37451">
      <w:pPr>
        <w:pStyle w:val="Body"/>
        <w:ind w:left="360"/>
        <w:jc w:val="both"/>
        <w:rPr>
          <w:rStyle w:val="None"/>
        </w:rPr>
      </w:pPr>
    </w:p>
    <w:p w14:paraId="15343EFF" w14:textId="77777777" w:rsidR="003D6C10" w:rsidRDefault="003D6C10">
      <w:pPr>
        <w:pStyle w:val="Body"/>
        <w:ind w:left="360"/>
        <w:jc w:val="both"/>
        <w:rPr>
          <w:rStyle w:val="None"/>
        </w:rPr>
      </w:pPr>
    </w:p>
    <w:p w14:paraId="10616DCB" w14:textId="77777777" w:rsidR="003D6C10" w:rsidRDefault="00855D70">
      <w:pPr>
        <w:pStyle w:val="Heading3"/>
      </w:pPr>
      <w:r>
        <w:rPr>
          <w:rFonts w:eastAsia="Arial Unicode MS" w:cs="Arial Unicode MS"/>
          <w:lang w:val="en-US"/>
        </w:rPr>
        <w:t>Related record series</w:t>
      </w:r>
    </w:p>
    <w:p w14:paraId="04BDBE38" w14:textId="77777777" w:rsidR="003D6C10" w:rsidRDefault="003D6C10">
      <w:pPr>
        <w:pStyle w:val="Heading3"/>
        <w:rPr>
          <w:color w:val="212121"/>
        </w:rPr>
      </w:pPr>
    </w:p>
    <w:p w14:paraId="7E372A08" w14:textId="77777777" w:rsidR="003D6C10" w:rsidRDefault="003D6C10">
      <w:pPr>
        <w:pStyle w:val="Heading3"/>
        <w:rPr>
          <w:color w:val="212121"/>
        </w:rPr>
      </w:pPr>
    </w:p>
    <w:p w14:paraId="25545DE2" w14:textId="77777777" w:rsidR="003D6C10" w:rsidRDefault="00855D70">
      <w:pPr>
        <w:pStyle w:val="WordDefaultStyle"/>
        <w:numPr>
          <w:ilvl w:val="0"/>
          <w:numId w:val="2"/>
        </w:numPr>
      </w:pPr>
      <w:r>
        <w:t>The Catalogue of the Papers of the Overseas</w:t>
      </w:r>
      <w:r>
        <w:rPr>
          <w:lang w:val="es-ES_tradnl"/>
        </w:rPr>
        <w:t xml:space="preserve"> </w:t>
      </w:r>
      <w:proofErr w:type="spellStart"/>
      <w:r>
        <w:rPr>
          <w:lang w:val="es-ES_tradnl"/>
        </w:rPr>
        <w:t>Division</w:t>
      </w:r>
      <w:proofErr w:type="spellEnd"/>
      <w:r>
        <w:t xml:space="preserve"> does not list all of the overseas correspondence which came in to CMS headquarters between 1935 and 1959. </w:t>
      </w:r>
    </w:p>
    <w:p w14:paraId="30A26D03" w14:textId="77777777" w:rsidR="003D6C10" w:rsidRDefault="00855D70">
      <w:pPr>
        <w:pStyle w:val="WordDefaultStyle"/>
        <w:numPr>
          <w:ilvl w:val="0"/>
          <w:numId w:val="2"/>
        </w:numPr>
      </w:pPr>
      <w:r>
        <w:t>Other departments of work at CMS headquarters dealt with matters relating to the Society’s missionaries and work overseas so you will find also find correspondence listed in the catalogue to the records of those departments.</w:t>
      </w:r>
    </w:p>
    <w:p w14:paraId="623CD19F" w14:textId="77777777" w:rsidR="003D6C10" w:rsidRDefault="003D6C10">
      <w:pPr>
        <w:pStyle w:val="Heading3"/>
        <w:rPr>
          <w:color w:val="212121"/>
        </w:rPr>
      </w:pPr>
    </w:p>
    <w:p w14:paraId="5242B02E" w14:textId="77777777" w:rsidR="003D6C10" w:rsidRDefault="003D6C10">
      <w:pPr>
        <w:pStyle w:val="Heading3"/>
        <w:rPr>
          <w:color w:val="212121"/>
        </w:rPr>
      </w:pPr>
    </w:p>
    <w:p w14:paraId="636DB25F" w14:textId="77777777" w:rsidR="003D6C10" w:rsidRDefault="003D6C10">
      <w:pPr>
        <w:pStyle w:val="Heading3"/>
        <w:rPr>
          <w:color w:val="212121"/>
        </w:rPr>
      </w:pPr>
    </w:p>
    <w:p w14:paraId="0260C24E" w14:textId="77777777" w:rsidR="003D6C10" w:rsidRDefault="003D6C10">
      <w:pPr>
        <w:pStyle w:val="Body"/>
        <w:ind w:left="360"/>
        <w:jc w:val="both"/>
        <w:rPr>
          <w:rStyle w:val="None"/>
        </w:rPr>
      </w:pPr>
    </w:p>
    <w:p w14:paraId="550ACB01" w14:textId="77777777" w:rsidR="003D6C10" w:rsidRDefault="003D6C10">
      <w:pPr>
        <w:pStyle w:val="Body"/>
        <w:ind w:left="360"/>
        <w:jc w:val="both"/>
        <w:rPr>
          <w:rStyle w:val="None"/>
        </w:rPr>
      </w:pPr>
    </w:p>
    <w:p w14:paraId="1A1AC6B3" w14:textId="77777777" w:rsidR="003D6C10" w:rsidRDefault="003D6C10">
      <w:pPr>
        <w:pStyle w:val="Body"/>
        <w:ind w:left="360"/>
        <w:jc w:val="both"/>
        <w:rPr>
          <w:rStyle w:val="None"/>
        </w:rPr>
      </w:pPr>
    </w:p>
    <w:p w14:paraId="104589A3" w14:textId="77777777" w:rsidR="003D6C10" w:rsidRDefault="003D6C10">
      <w:pPr>
        <w:pStyle w:val="Body"/>
        <w:ind w:left="360"/>
        <w:jc w:val="both"/>
        <w:rPr>
          <w:rStyle w:val="None"/>
        </w:rPr>
      </w:pPr>
    </w:p>
    <w:p w14:paraId="56BDE610" w14:textId="77777777" w:rsidR="003D6C10" w:rsidRDefault="003D6C10">
      <w:pPr>
        <w:pStyle w:val="Body"/>
        <w:ind w:left="360"/>
        <w:jc w:val="both"/>
      </w:pPr>
    </w:p>
    <w:p w14:paraId="4E2FE853" w14:textId="77777777" w:rsidR="003D6C10" w:rsidRDefault="003D6C10">
      <w:pPr>
        <w:pStyle w:val="Body"/>
        <w:rPr>
          <w:rStyle w:val="None"/>
        </w:rPr>
      </w:pPr>
    </w:p>
    <w:p w14:paraId="1EF0A34D" w14:textId="77777777" w:rsidR="003D6C10" w:rsidRDefault="003D6C10">
      <w:pPr>
        <w:pStyle w:val="Heading1"/>
        <w:rPr>
          <w:rStyle w:val="None"/>
        </w:rPr>
      </w:pPr>
    </w:p>
    <w:p w14:paraId="10B59113" w14:textId="77777777" w:rsidR="003D6C10" w:rsidRDefault="003D6C10">
      <w:pPr>
        <w:pStyle w:val="Heading1"/>
        <w:rPr>
          <w:rStyle w:val="None"/>
        </w:rPr>
      </w:pPr>
    </w:p>
    <w:p w14:paraId="208B400D" w14:textId="77777777" w:rsidR="003D6C10" w:rsidRDefault="003D6C10">
      <w:pPr>
        <w:pStyle w:val="WordDefaultStyle"/>
        <w:rPr>
          <w:rStyle w:val="None"/>
        </w:rPr>
      </w:pPr>
    </w:p>
    <w:p w14:paraId="1924E467" w14:textId="77777777" w:rsidR="003D6C10" w:rsidRDefault="00855D70">
      <w:pPr>
        <w:pStyle w:val="Heading1"/>
      </w:pPr>
      <w:bookmarkStart w:id="85" w:name="CardIndexesForTheCmsArchive"/>
      <w:bookmarkStart w:id="86" w:name="_Toc19"/>
      <w:r>
        <w:rPr>
          <w:rFonts w:eastAsia="Arial Unicode MS" w:cs="Arial Unicode MS"/>
          <w:lang w:val="en-US"/>
        </w:rPr>
        <w:lastRenderedPageBreak/>
        <w:t>Card indexes for the CMS Archive</w:t>
      </w:r>
      <w:bookmarkEnd w:id="85"/>
      <w:bookmarkEnd w:id="86"/>
    </w:p>
    <w:p w14:paraId="375B074E" w14:textId="77777777" w:rsidR="003D6C10" w:rsidRDefault="003D6C10">
      <w:pPr>
        <w:pStyle w:val="Body"/>
      </w:pPr>
    </w:p>
    <w:p w14:paraId="3A34048B" w14:textId="77777777" w:rsidR="003D6C10" w:rsidRDefault="003D6C10">
      <w:pPr>
        <w:pStyle w:val="Body"/>
      </w:pPr>
    </w:p>
    <w:p w14:paraId="789F0DBA" w14:textId="77777777" w:rsidR="003D6C10" w:rsidRDefault="00855D70">
      <w:pPr>
        <w:pStyle w:val="Heading2"/>
      </w:pPr>
      <w:r>
        <w:rPr>
          <w:rFonts w:eastAsia="Arial Unicode MS" w:cs="Arial Unicode MS"/>
          <w:lang w:val="en-US"/>
        </w:rPr>
        <w:t>Overview</w:t>
      </w:r>
    </w:p>
    <w:p w14:paraId="08DE927B" w14:textId="77777777" w:rsidR="003D6C10" w:rsidRDefault="003D6C10">
      <w:pPr>
        <w:pStyle w:val="Body"/>
      </w:pPr>
    </w:p>
    <w:p w14:paraId="5DA6408A" w14:textId="77777777" w:rsidR="003D6C10" w:rsidRDefault="00855D70">
      <w:pPr>
        <w:pStyle w:val="WordDefaultStyle"/>
        <w:numPr>
          <w:ilvl w:val="0"/>
          <w:numId w:val="2"/>
        </w:numPr>
      </w:pPr>
      <w:r>
        <w:t>There are three card indexes for the CMS Archive. They were originally compiled by the CMS and the Church of England Zenana Missionary Society for their own use. Now you can u</w:t>
      </w:r>
      <w:r>
        <w:rPr>
          <w:rStyle w:val="None"/>
        </w:rPr>
        <w:t xml:space="preserve">se them alongside the catalogues to find papers of interest. </w:t>
      </w:r>
    </w:p>
    <w:p w14:paraId="4E06CF64" w14:textId="77777777" w:rsidR="003D6C10" w:rsidRDefault="003D6C10">
      <w:pPr>
        <w:pStyle w:val="Heading2"/>
        <w:rPr>
          <w:rStyle w:val="None"/>
        </w:rPr>
      </w:pPr>
    </w:p>
    <w:p w14:paraId="764F0053" w14:textId="77777777" w:rsidR="003D6C10" w:rsidRDefault="00855D70">
      <w:pPr>
        <w:pStyle w:val="Heading2"/>
      </w:pPr>
      <w:r>
        <w:rPr>
          <w:rFonts w:eastAsia="Arial Unicode MS" w:cs="Arial Unicode MS"/>
          <w:lang w:val="pt-PT"/>
        </w:rPr>
        <w:t xml:space="preserve">CMS </w:t>
      </w:r>
      <w:r>
        <w:rPr>
          <w:rFonts w:eastAsia="Arial Unicode MS" w:cs="Arial Unicode MS"/>
          <w:lang w:val="en-US"/>
        </w:rPr>
        <w:t xml:space="preserve">name </w:t>
      </w:r>
      <w:r>
        <w:rPr>
          <w:rFonts w:eastAsia="Arial Unicode MS" w:cs="Arial Unicode MS"/>
          <w:lang w:val="de-DE"/>
        </w:rPr>
        <w:t>index</w:t>
      </w:r>
    </w:p>
    <w:p w14:paraId="4FCC578E" w14:textId="77777777" w:rsidR="003D6C10" w:rsidRDefault="003D6C10">
      <w:pPr>
        <w:pStyle w:val="Body"/>
      </w:pPr>
    </w:p>
    <w:p w14:paraId="6D47AF89" w14:textId="77777777" w:rsidR="003D6C10" w:rsidRDefault="003D6C10">
      <w:pPr>
        <w:pStyle w:val="Body"/>
        <w:rPr>
          <w:rStyle w:val="None"/>
          <w:u w:val="single"/>
        </w:rPr>
      </w:pPr>
    </w:p>
    <w:p w14:paraId="72260983" w14:textId="77777777" w:rsidR="003D6C10" w:rsidRDefault="00855D70">
      <w:pPr>
        <w:pStyle w:val="WordDefaultStyle"/>
        <w:numPr>
          <w:ilvl w:val="0"/>
          <w:numId w:val="2"/>
        </w:numPr>
      </w:pPr>
      <w:r>
        <w:t xml:space="preserve">An alphabetical card index with names of missionaries, of members of CMS committees at CMS Headquarters and many other people mentioned in the records. There are some cards for women who went out under the </w:t>
      </w:r>
      <w:hyperlink r:id="rId192" w:history="1">
        <w:r>
          <w:rPr>
            <w:rStyle w:val="Hyperlink0"/>
          </w:rPr>
          <w:t>Church of England Zenana Missionary Society</w:t>
        </w:r>
      </w:hyperlink>
      <w:r>
        <w:rPr>
          <w:rStyle w:val="Hyperlink3"/>
        </w:rPr>
        <w:t>,</w:t>
      </w:r>
      <w:r>
        <w:t xml:space="preserve"> an </w:t>
      </w:r>
      <w:proofErr w:type="spellStart"/>
      <w:r>
        <w:t>organisation</w:t>
      </w:r>
      <w:proofErr w:type="spellEnd"/>
      <w:r>
        <w:t xml:space="preserve"> which worked with CMS throughout its history and amalgamated with CMS in 1957. </w:t>
      </w:r>
    </w:p>
    <w:p w14:paraId="3847D26A" w14:textId="77777777" w:rsidR="003D6C10" w:rsidRDefault="00855D70">
      <w:pPr>
        <w:pStyle w:val="WordDefaultStyle"/>
        <w:numPr>
          <w:ilvl w:val="0"/>
          <w:numId w:val="2"/>
        </w:numPr>
      </w:pPr>
      <w:r>
        <w:rPr>
          <w:rStyle w:val="None"/>
        </w:rPr>
        <w:t>Consider</w:t>
      </w:r>
      <w:r>
        <w:t xml:space="preserve"> this index if you want to find records for anyone connected with CMS. </w:t>
      </w:r>
    </w:p>
    <w:p w14:paraId="365FEEAC" w14:textId="77777777" w:rsidR="003D6C10" w:rsidRDefault="00855D70">
      <w:pPr>
        <w:pStyle w:val="WordDefaultStyle"/>
        <w:numPr>
          <w:ilvl w:val="0"/>
          <w:numId w:val="2"/>
        </w:numPr>
      </w:pPr>
      <w:r>
        <w:t>This index is particularly important where it is not possible to find the name of the person in the online catalogue. This includes people who were connected with CMS but were not missionaries. It also includes missionaries who worked overseas after 1880 as</w:t>
      </w:r>
      <w:r>
        <w:rPr>
          <w:rStyle w:val="Hyperlink3"/>
        </w:rPr>
        <w:t xml:space="preserve"> entries in the catalogue for the mission papers compiled after 1880 do not typically mention missionaries by name. </w:t>
      </w:r>
    </w:p>
    <w:p w14:paraId="1953FEE0" w14:textId="77777777" w:rsidR="003D6C10" w:rsidRDefault="00855D70">
      <w:pPr>
        <w:pStyle w:val="WordDefaultStyle"/>
        <w:numPr>
          <w:ilvl w:val="0"/>
          <w:numId w:val="2"/>
        </w:numPr>
      </w:pPr>
      <w:r>
        <w:rPr>
          <w:rStyle w:val="Hyperlink3"/>
        </w:rPr>
        <w:t>Details</w:t>
      </w:r>
      <w:r>
        <w:t xml:space="preserve"> include: committee roles; names of children of missionaries; cross-references to records kept by the different departments of work, to articles in CMS periodicals and to records in the CMS Unofficial Papers.</w:t>
      </w:r>
    </w:p>
    <w:p w14:paraId="4665884E" w14:textId="77777777" w:rsidR="003D6C10" w:rsidRDefault="00855D70">
      <w:pPr>
        <w:pStyle w:val="WordDefaultStyle"/>
        <w:numPr>
          <w:ilvl w:val="0"/>
          <w:numId w:val="2"/>
        </w:numPr>
      </w:pPr>
      <w:r>
        <w:t xml:space="preserve">The image below is a </w:t>
      </w:r>
      <w:bookmarkStart w:id="87" w:name="IndexCardForLucyMellodey"/>
      <w:r>
        <w:t xml:space="preserve">card for Lucy </w:t>
      </w:r>
      <w:proofErr w:type="spellStart"/>
      <w:r>
        <w:t>Mellodey</w:t>
      </w:r>
      <w:bookmarkEnd w:id="87"/>
      <w:proofErr w:type="spellEnd"/>
      <w:r>
        <w:t xml:space="preserve">, missionary with the Western China Mission. </w:t>
      </w:r>
      <w:r w:rsidR="00D92A95">
        <w:t>On this</w:t>
      </w:r>
      <w:r w:rsidR="00330B41">
        <w:t xml:space="preserve"> card t</w:t>
      </w:r>
      <w:r>
        <w:t xml:space="preserve">here are cross-references to six records in the Archive. For each reference, the date of the record is given on the left-hand side and the archive finding number is </w:t>
      </w:r>
      <w:r w:rsidR="00330B41">
        <w:t>given on the right-hand side, for example, G1/CH3/O 1900/8.</w:t>
      </w:r>
    </w:p>
    <w:p w14:paraId="402AE344" w14:textId="77777777" w:rsidR="003D6C10" w:rsidRDefault="00330B41">
      <w:pPr>
        <w:pStyle w:val="WordDefaultStyle"/>
        <w:rPr>
          <w:rStyle w:val="None"/>
          <w:rFonts w:ascii="Arial" w:eastAsia="Arial" w:hAnsi="Arial" w:cs="Arial"/>
          <w:b/>
          <w:bCs/>
        </w:rPr>
      </w:pPr>
      <w:r>
        <w:rPr>
          <w:noProof/>
          <w:lang w:val="en-GB"/>
        </w:rPr>
        <w:drawing>
          <wp:anchor distT="57150" distB="57150" distL="57150" distR="57150" simplePos="0" relativeHeight="251839488" behindDoc="0" locked="0" layoutInCell="1" allowOverlap="1" wp14:anchorId="0E784AAE" wp14:editId="37D5B760">
            <wp:simplePos x="0" y="0"/>
            <wp:positionH relativeFrom="margin">
              <wp:posOffset>1235034</wp:posOffset>
            </wp:positionH>
            <wp:positionV relativeFrom="paragraph">
              <wp:posOffset>-7950</wp:posOffset>
            </wp:positionV>
            <wp:extent cx="3550722" cy="1971304"/>
            <wp:effectExtent l="19050" t="19050" r="12065" b="10160"/>
            <wp:wrapSquare wrapText="bothSides" distT="57150" distB="57150" distL="57150" distR="57150"/>
            <wp:docPr id="1073741925" name="officeArt object" descr="Index card for Lucy Mellodey including an entry for Dr Harford’s Medical Report on Miss Mellodey’s health; date to the left of the text 1905; archive finding number to the right of the text: G1/CH3/O.1905/44.&#10;"/>
            <wp:cNvGraphicFramePr/>
            <a:graphic xmlns:a="http://schemas.openxmlformats.org/drawingml/2006/main">
              <a:graphicData uri="http://schemas.openxmlformats.org/drawingml/2006/picture">
                <pic:pic xmlns:pic="http://schemas.openxmlformats.org/drawingml/2006/picture">
                  <pic:nvPicPr>
                    <pic:cNvPr id="1073741925" name="Index card including an entry for: Dr Harford’s Medical Report on Miss Mellodey’s health; date to the left of the text 1905; archive finding number to the  right of the text: G1/CH3/O.1905/44.&#10;" descr="Index card including an entry for: Dr Harford’s Medical Report on Miss Mellodey’s health; date to the left of the text 1905; archive finding number to the  right of the text: G1/CH3/O.1905/44."/>
                    <pic:cNvPicPr>
                      <a:picLocks noChangeAspect="1"/>
                    </pic:cNvPicPr>
                  </pic:nvPicPr>
                  <pic:blipFill>
                    <a:blip r:embed="rId193"/>
                    <a:stretch>
                      <a:fillRect/>
                    </a:stretch>
                  </pic:blipFill>
                  <pic:spPr>
                    <a:xfrm>
                      <a:off x="0" y="0"/>
                      <a:ext cx="3555717" cy="1974077"/>
                    </a:xfrm>
                    <a:prstGeom prst="rect">
                      <a:avLst/>
                    </a:prstGeom>
                    <a:ln w="25400" cap="flat">
                      <a:solidFill>
                        <a:srgbClr val="797979"/>
                      </a:solidFill>
                      <a:prstDash val="solid"/>
                      <a:miter lim="400000"/>
                    </a:ln>
                    <a:effectLst/>
                  </pic:spPr>
                </pic:pic>
              </a:graphicData>
            </a:graphic>
            <wp14:sizeRelH relativeFrom="margin">
              <wp14:pctWidth>0</wp14:pctWidth>
            </wp14:sizeRelH>
            <wp14:sizeRelV relativeFrom="margin">
              <wp14:pctHeight>0</wp14:pctHeight>
            </wp14:sizeRelV>
          </wp:anchor>
        </w:drawing>
      </w:r>
      <w:r w:rsidR="00855D70">
        <w:rPr>
          <w:rStyle w:val="None"/>
          <w:rFonts w:ascii="Arial" w:hAnsi="Arial"/>
          <w:b/>
          <w:bCs/>
        </w:rPr>
        <w:t xml:space="preserve">    </w:t>
      </w:r>
    </w:p>
    <w:p w14:paraId="485D73C1" w14:textId="77777777" w:rsidR="00330B41" w:rsidRDefault="00855D70" w:rsidP="00330B41">
      <w:pPr>
        <w:pStyle w:val="WordDefaultStyle"/>
      </w:pPr>
      <w:r>
        <w:rPr>
          <w:rStyle w:val="None"/>
          <w:noProof/>
          <w:color w:val="FF2600"/>
          <w:lang w:val="en-GB"/>
        </w:rPr>
        <mc:AlternateContent>
          <mc:Choice Requires="wps">
            <w:drawing>
              <wp:anchor distT="0" distB="0" distL="0" distR="0" simplePos="0" relativeHeight="251785216" behindDoc="0" locked="0" layoutInCell="1" allowOverlap="1" wp14:anchorId="1CE8A044" wp14:editId="235901A2">
                <wp:simplePos x="0" y="0"/>
                <wp:positionH relativeFrom="margin">
                  <wp:posOffset>1321152</wp:posOffset>
                </wp:positionH>
                <wp:positionV relativeFrom="line">
                  <wp:posOffset>266221</wp:posOffset>
                </wp:positionV>
                <wp:extent cx="0" cy="408106"/>
                <wp:effectExtent l="0" t="0" r="0" b="0"/>
                <wp:wrapNone/>
                <wp:docPr id="1073741926" name="officeArt object" descr="Straight Arrow Connector 371"/>
                <wp:cNvGraphicFramePr/>
                <a:graphic xmlns:a="http://schemas.openxmlformats.org/drawingml/2006/main">
                  <a:graphicData uri="http://schemas.microsoft.com/office/word/2010/wordprocessingShape">
                    <wps:wsp>
                      <wps:cNvCnPr/>
                      <wps:spPr>
                        <a:xfrm flipV="1">
                          <a:off x="0" y="0"/>
                          <a:ext cx="0" cy="408106"/>
                        </a:xfrm>
                        <a:prstGeom prst="line">
                          <a:avLst/>
                        </a:prstGeom>
                        <a:noFill/>
                        <a:ln w="38100" cap="flat">
                          <a:solidFill>
                            <a:srgbClr val="FF0000"/>
                          </a:solidFill>
                          <a:prstDash val="solid"/>
                          <a:round/>
                          <a:tailEnd type="triangle" w="med" len="med"/>
                        </a:ln>
                        <a:effectLst/>
                      </wps:spPr>
                      <wps:bodyPr/>
                    </wps:wsp>
                  </a:graphicData>
                </a:graphic>
              </wp:anchor>
            </w:drawing>
          </mc:Choice>
          <mc:Fallback xmlns:w16sdtdh="http://schemas.microsoft.com/office/word/2020/wordml/sdtdatahash" xmlns:w16="http://schemas.microsoft.com/office/word/2018/wordml" xmlns:w16cex="http://schemas.microsoft.com/office/word/2018/wordml/cex">
            <w:pict>
              <v:line w14:anchorId="2B8AD13D" id="officeArt object" o:spid="_x0000_s1026" alt="Straight Arrow Connector 371" style="position:absolute;flip:y;z-index:251785216;visibility:visible;mso-wrap-style:square;mso-wrap-distance-left:0;mso-wrap-distance-top:0;mso-wrap-distance-right:0;mso-wrap-distance-bottom:0;mso-position-horizontal:absolute;mso-position-horizontal-relative:margin;mso-position-vertical:absolute;mso-position-vertical-relative:line" from="104.05pt,20.95pt" to="104.05pt,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" strokecolor="red" strokeweight="3pt">
                <v:stroke endarrow="block"/>
                <w10:wrap anchorx="margin" anchory="line"/>
              </v:line>
            </w:pict>
          </mc:Fallback>
        </mc:AlternateContent>
      </w:r>
      <w:r>
        <w:rPr>
          <w:noProof/>
          <w:lang w:val="en-GB"/>
        </w:rPr>
        <mc:AlternateContent>
          <mc:Choice Requires="wps">
            <w:drawing>
              <wp:anchor distT="0" distB="0" distL="0" distR="0" simplePos="0" relativeHeight="251786240" behindDoc="0" locked="0" layoutInCell="1" allowOverlap="1" wp14:anchorId="28A06EC8" wp14:editId="2DC6BAB6">
                <wp:simplePos x="0" y="0"/>
                <wp:positionH relativeFrom="margin">
                  <wp:posOffset>4123301</wp:posOffset>
                </wp:positionH>
                <wp:positionV relativeFrom="line">
                  <wp:posOffset>235476</wp:posOffset>
                </wp:positionV>
                <wp:extent cx="0" cy="438850"/>
                <wp:effectExtent l="0" t="0" r="0" b="0"/>
                <wp:wrapNone/>
                <wp:docPr id="1073741927" name="officeArt object" descr="Straight Arrow Connector 372"/>
                <wp:cNvGraphicFramePr/>
                <a:graphic xmlns:a="http://schemas.openxmlformats.org/drawingml/2006/main">
                  <a:graphicData uri="http://schemas.microsoft.com/office/word/2010/wordprocessingShape">
                    <wps:wsp>
                      <wps:cNvCnPr/>
                      <wps:spPr>
                        <a:xfrm flipV="1">
                          <a:off x="0" y="0"/>
                          <a:ext cx="0" cy="438850"/>
                        </a:xfrm>
                        <a:prstGeom prst="line">
                          <a:avLst/>
                        </a:prstGeom>
                        <a:noFill/>
                        <a:ln w="38100" cap="flat">
                          <a:solidFill>
                            <a:srgbClr val="FF0000"/>
                          </a:solidFill>
                          <a:prstDash val="solid"/>
                          <a:round/>
                          <a:tailEnd type="triangle" w="med" len="med"/>
                        </a:ln>
                        <a:effectLst/>
                      </wps:spPr>
                      <wps:bodyPr/>
                    </wps:wsp>
                  </a:graphicData>
                </a:graphic>
              </wp:anchor>
            </w:drawing>
          </mc:Choice>
          <mc:Fallback xmlns:w16sdtdh="http://schemas.microsoft.com/office/word/2020/wordml/sdtdatahash" xmlns:w16="http://schemas.microsoft.com/office/word/2018/wordml" xmlns:w16cex="http://schemas.microsoft.com/office/word/2018/wordml/cex">
            <w:pict>
              <v:line w14:anchorId="33AF0A5F" id="officeArt object" o:spid="_x0000_s1026" alt="Straight Arrow Connector 372" style="position:absolute;flip:y;z-index:251786240;visibility:visible;mso-wrap-style:square;mso-wrap-distance-left:0;mso-wrap-distance-top:0;mso-wrap-distance-right:0;mso-wrap-distance-bottom:0;mso-position-horizontal:absolute;mso-position-horizontal-relative:margin;mso-position-vertical:absolute;mso-position-vertical-relative:line" from="324.65pt,18.55pt" to="324.65pt,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" strokecolor="red" strokeweight="3pt">
                <v:stroke endarrow="block"/>
                <w10:wrap anchorx="margin" anchory="line"/>
              </v:line>
            </w:pict>
          </mc:Fallback>
        </mc:AlternateContent>
      </w:r>
      <w:r>
        <w:tab/>
      </w:r>
    </w:p>
    <w:p w14:paraId="442E9AF7" w14:textId="77777777" w:rsidR="00330B41" w:rsidRDefault="00330B41" w:rsidP="00330B41">
      <w:pPr>
        <w:pStyle w:val="WordDefaultStyle"/>
      </w:pPr>
    </w:p>
    <w:p w14:paraId="4AFBC621" w14:textId="77777777" w:rsidR="00330B41" w:rsidRDefault="00330B41" w:rsidP="00330B41">
      <w:pPr>
        <w:pStyle w:val="WordDefaultStyle"/>
      </w:pPr>
    </w:p>
    <w:p w14:paraId="37ECB602" w14:textId="77777777" w:rsidR="00330B41" w:rsidRDefault="00330B41" w:rsidP="00330B41">
      <w:pPr>
        <w:pStyle w:val="WordDefaultStyle"/>
      </w:pPr>
    </w:p>
    <w:p w14:paraId="0F0F3249" w14:textId="77777777" w:rsidR="003D6C10" w:rsidRDefault="00855D70" w:rsidP="00330B41">
      <w:pPr>
        <w:pStyle w:val="WordDefaultStyle"/>
      </w:pPr>
      <w:r>
        <w:tab/>
      </w:r>
    </w:p>
    <w:p w14:paraId="5508DFE7" w14:textId="77777777" w:rsidR="003D6C10" w:rsidRDefault="00855D70">
      <w:pPr>
        <w:pStyle w:val="Heading2"/>
      </w:pPr>
      <w:bookmarkStart w:id="88" w:name="CmsPlaceIndex"/>
      <w:r>
        <w:rPr>
          <w:rFonts w:eastAsia="Arial Unicode MS" w:cs="Arial Unicode MS"/>
          <w:lang w:val="en-US"/>
        </w:rPr>
        <w:lastRenderedPageBreak/>
        <w:t>CMS place index</w:t>
      </w:r>
    </w:p>
    <w:bookmarkEnd w:id="88"/>
    <w:p w14:paraId="50828266" w14:textId="77777777" w:rsidR="003D6C10" w:rsidRDefault="003D6C10">
      <w:pPr>
        <w:pStyle w:val="Body"/>
      </w:pPr>
    </w:p>
    <w:p w14:paraId="39D168F5" w14:textId="77777777" w:rsidR="003D6C10" w:rsidRDefault="00855D70">
      <w:pPr>
        <w:pStyle w:val="Body"/>
        <w:jc w:val="both"/>
        <w:rPr>
          <w:rStyle w:val="None"/>
          <w:rFonts w:ascii="Arial" w:eastAsia="Arial" w:hAnsi="Arial" w:cs="Arial"/>
          <w:b/>
          <w:bCs/>
          <w:u w:val="single"/>
        </w:rPr>
      </w:pPr>
      <w:r>
        <w:rPr>
          <w:rStyle w:val="None"/>
          <w:rFonts w:ascii="Arial" w:hAnsi="Arial"/>
          <w:b/>
          <w:bCs/>
          <w:u w:val="single"/>
        </w:rPr>
        <w:t xml:space="preserve"> </w:t>
      </w:r>
    </w:p>
    <w:p w14:paraId="31B45A0B" w14:textId="77777777" w:rsidR="003D6C10" w:rsidRDefault="00855D70">
      <w:pPr>
        <w:pStyle w:val="WordDefaultStyle"/>
        <w:numPr>
          <w:ilvl w:val="0"/>
          <w:numId w:val="2"/>
        </w:numPr>
      </w:pPr>
      <w:r>
        <w:t xml:space="preserve">A microfiche </w:t>
      </w:r>
      <w:proofErr w:type="gramStart"/>
      <w:r>
        <w:t>copy</w:t>
      </w:r>
      <w:proofErr w:type="gramEnd"/>
      <w:r>
        <w:t xml:space="preserve"> of an index to countries and places referenced in the CMS records and periodicals including Birmingham and other places in Great Britain. The original card index has been retained by the Church Mission Society in Oxford.</w:t>
      </w:r>
    </w:p>
    <w:p w14:paraId="6EEF2612" w14:textId="77777777" w:rsidR="003D6C10" w:rsidRDefault="00855D70">
      <w:pPr>
        <w:pStyle w:val="WordDefaultStyle"/>
        <w:numPr>
          <w:ilvl w:val="0"/>
          <w:numId w:val="2"/>
        </w:numPr>
      </w:pPr>
      <w:r>
        <w:t xml:space="preserve">The microfiches are accompanied by a summary list of locations. Use this summary list to identify the numbers of the microfiche relevant to your search. </w:t>
      </w:r>
    </w:p>
    <w:p w14:paraId="679464B7" w14:textId="77777777" w:rsidR="003D6C10" w:rsidRDefault="00855D70">
      <w:pPr>
        <w:pStyle w:val="WordDefaultStyle"/>
        <w:numPr>
          <w:ilvl w:val="0"/>
          <w:numId w:val="2"/>
        </w:numPr>
      </w:pPr>
      <w:r>
        <w:t xml:space="preserve">Entries are arranged by country and thereunder by place name. </w:t>
      </w:r>
    </w:p>
    <w:p w14:paraId="42E8BB23" w14:textId="77777777" w:rsidR="003D6C10" w:rsidRDefault="00855D70">
      <w:pPr>
        <w:pStyle w:val="WordDefaultStyle"/>
        <w:numPr>
          <w:ilvl w:val="0"/>
          <w:numId w:val="2"/>
        </w:numPr>
      </w:pPr>
      <w:r>
        <w:t>The fiches can be tricky to handle and, in most instances, it is now easier to search using the Cadbury Research Library online archive</w:t>
      </w:r>
      <w:r>
        <w:rPr>
          <w:lang w:val="fr-FR"/>
        </w:rPr>
        <w:t xml:space="preserve"> catalogue and</w:t>
      </w:r>
      <w:r>
        <w:t xml:space="preserve"> the </w:t>
      </w:r>
      <w:hyperlink w:anchor="CmsArchiveOnline" w:history="1">
        <w:r>
          <w:rPr>
            <w:rStyle w:val="Hyperlink0"/>
          </w:rPr>
          <w:t>Adam Matthew Digital Collections</w:t>
        </w:r>
      </w:hyperlink>
      <w:r>
        <w:t>. However, it is worth checking the place index if you haven’t found what you need with the other finding aids.</w:t>
      </w:r>
    </w:p>
    <w:p w14:paraId="756014D0" w14:textId="77777777" w:rsidR="003D6C10" w:rsidRDefault="003D6C10">
      <w:pPr>
        <w:pStyle w:val="Heading2"/>
      </w:pPr>
    </w:p>
    <w:p w14:paraId="020B6D5F" w14:textId="77777777" w:rsidR="000E36AA" w:rsidRDefault="000E36AA">
      <w:pPr>
        <w:pStyle w:val="Heading2"/>
        <w:rPr>
          <w:rFonts w:eastAsia="Arial Unicode MS" w:cs="Arial Unicode MS"/>
          <w:lang w:val="en-US"/>
        </w:rPr>
      </w:pPr>
      <w:bookmarkStart w:id="89" w:name="IndexToTheRecordsOfTheChurchOfEnglandZen"/>
    </w:p>
    <w:p w14:paraId="0B6F8818" w14:textId="77777777" w:rsidR="003D6C10" w:rsidRDefault="00855D70">
      <w:pPr>
        <w:pStyle w:val="Heading2"/>
      </w:pPr>
      <w:r>
        <w:rPr>
          <w:rFonts w:eastAsia="Arial Unicode MS" w:cs="Arial Unicode MS"/>
          <w:lang w:val="en-US"/>
        </w:rPr>
        <w:t>I</w:t>
      </w:r>
      <w:r>
        <w:rPr>
          <w:rFonts w:eastAsia="Arial Unicode MS" w:cs="Arial Unicode MS"/>
          <w:lang w:val="de-DE"/>
        </w:rPr>
        <w:t xml:space="preserve">ndex </w:t>
      </w:r>
      <w:r>
        <w:rPr>
          <w:rFonts w:eastAsia="Arial Unicode MS" w:cs="Arial Unicode MS"/>
          <w:lang w:val="en-US"/>
        </w:rPr>
        <w:t>to the Records of the Church of England Zenana Missionary Society</w:t>
      </w:r>
    </w:p>
    <w:bookmarkEnd w:id="89"/>
    <w:p w14:paraId="50C4A523" w14:textId="77777777" w:rsidR="003D6C10" w:rsidRDefault="003D6C10">
      <w:pPr>
        <w:pStyle w:val="Body"/>
      </w:pPr>
    </w:p>
    <w:p w14:paraId="230004D3" w14:textId="77777777" w:rsidR="003D6C10" w:rsidRDefault="003D6C10">
      <w:pPr>
        <w:pStyle w:val="Body"/>
        <w:jc w:val="both"/>
        <w:rPr>
          <w:rStyle w:val="None"/>
          <w:rFonts w:ascii="Arial" w:eastAsia="Arial" w:hAnsi="Arial" w:cs="Arial"/>
          <w:b/>
          <w:bCs/>
          <w:color w:val="FF0000"/>
          <w:sz w:val="24"/>
          <w:szCs w:val="24"/>
          <w:u w:color="FF0000"/>
        </w:rPr>
      </w:pPr>
    </w:p>
    <w:p w14:paraId="52C5EA64" w14:textId="77777777" w:rsidR="003D6C10" w:rsidRDefault="00855D70">
      <w:pPr>
        <w:pStyle w:val="WordDefaultStyle"/>
        <w:numPr>
          <w:ilvl w:val="0"/>
          <w:numId w:val="2"/>
        </w:numPr>
      </w:pPr>
      <w:r>
        <w:t xml:space="preserve">An alphabetical card index compiled by the </w:t>
      </w:r>
      <w:hyperlink r:id="rId194" w:history="1">
        <w:r>
          <w:rPr>
            <w:rStyle w:val="Hyperlink0"/>
          </w:rPr>
          <w:t>Church of England Zenana Missionary Society</w:t>
        </w:r>
      </w:hyperlink>
      <w:r>
        <w:t xml:space="preserve"> (CEZMS) and subsequently passed to the CMS.</w:t>
      </w:r>
    </w:p>
    <w:p w14:paraId="0DBDF312" w14:textId="77777777" w:rsidR="003D6C10" w:rsidRDefault="00855D70">
      <w:pPr>
        <w:pStyle w:val="WordDefaultStyle"/>
        <w:numPr>
          <w:ilvl w:val="0"/>
          <w:numId w:val="2"/>
        </w:numPr>
      </w:pPr>
      <w:r>
        <w:t xml:space="preserve">Some of the missionary name cards have manuscript notes added after 1957 when the CEZMS amalgamated with the CMS.  </w:t>
      </w:r>
    </w:p>
    <w:p w14:paraId="4B22ACDD" w14:textId="77777777" w:rsidR="003D6C10" w:rsidRDefault="00855D70">
      <w:pPr>
        <w:pStyle w:val="WordDefaultStyle"/>
        <w:numPr>
          <w:ilvl w:val="0"/>
          <w:numId w:val="2"/>
        </w:numPr>
      </w:pPr>
      <w:r>
        <w:t xml:space="preserve">The index includes name cards giving brief biographical details for CEZMS missionaries, as well as cards for institutions, annual events, outside </w:t>
      </w:r>
      <w:proofErr w:type="spellStart"/>
      <w:r>
        <w:t>organisations</w:t>
      </w:r>
      <w:proofErr w:type="spellEnd"/>
      <w:r>
        <w:t xml:space="preserve">, items of mission correspondence in the records of the CEZMS Foreign and Candidate Secretary's Department filed under the name of the mission, and many other subjects arranged in a single </w:t>
      </w:r>
      <w:proofErr w:type="spellStart"/>
      <w:r>
        <w:rPr>
          <w:lang w:val="es-ES_tradnl"/>
        </w:rPr>
        <w:t>alphabetical</w:t>
      </w:r>
      <w:proofErr w:type="spellEnd"/>
      <w:r>
        <w:t xml:space="preserve"> sequence. </w:t>
      </w:r>
    </w:p>
    <w:p w14:paraId="0C4E8463" w14:textId="77777777" w:rsidR="003D6C10" w:rsidRDefault="00855D70">
      <w:pPr>
        <w:pStyle w:val="WordDefaultStyle"/>
        <w:numPr>
          <w:ilvl w:val="0"/>
          <w:numId w:val="2"/>
        </w:numPr>
      </w:pPr>
      <w:r>
        <w:t xml:space="preserve">Beware that the archive references on the CEZMS card index do not match all of the file references which were allocated after the records passed to the CMS and which are still used today. </w:t>
      </w:r>
      <w:hyperlink r:id="rId195" w:history="1">
        <w:r>
          <w:rPr>
            <w:rStyle w:val="Hyperlink0"/>
          </w:rPr>
          <w:t xml:space="preserve">Guidance on how to use the card index </w:t>
        </w:r>
      </w:hyperlink>
      <w:r>
        <w:t xml:space="preserve">is given in the online archive catalogue to the records of the Church of England Zenana Missionary Society. </w:t>
      </w:r>
    </w:p>
    <w:p w14:paraId="3B39853C" w14:textId="77777777" w:rsidR="003D6C10" w:rsidRDefault="003D6C10">
      <w:pPr>
        <w:pStyle w:val="Heading2"/>
        <w:rPr>
          <w:rStyle w:val="None"/>
          <w:u w:val="single"/>
        </w:rPr>
      </w:pPr>
    </w:p>
    <w:p w14:paraId="28B91C46" w14:textId="77777777" w:rsidR="000E36AA" w:rsidRDefault="000E36AA" w:rsidP="000E36AA">
      <w:pPr>
        <w:pStyle w:val="Body"/>
      </w:pPr>
    </w:p>
    <w:p w14:paraId="607E7C39" w14:textId="77777777" w:rsidR="000E36AA" w:rsidRDefault="000E36AA" w:rsidP="000E36AA">
      <w:pPr>
        <w:pStyle w:val="Body"/>
      </w:pPr>
    </w:p>
    <w:p w14:paraId="6F708BE4" w14:textId="77777777" w:rsidR="000E36AA" w:rsidRDefault="000E36AA" w:rsidP="000E36AA">
      <w:pPr>
        <w:pStyle w:val="Body"/>
      </w:pPr>
    </w:p>
    <w:p w14:paraId="4BB3AD54" w14:textId="77777777" w:rsidR="000E36AA" w:rsidRPr="000E36AA" w:rsidRDefault="000E36AA" w:rsidP="000E36AA">
      <w:pPr>
        <w:pStyle w:val="Body"/>
      </w:pPr>
    </w:p>
    <w:p w14:paraId="470D40F6" w14:textId="77777777" w:rsidR="003D6C10" w:rsidRDefault="00855D70">
      <w:pPr>
        <w:pStyle w:val="Heading2"/>
      </w:pPr>
      <w:r>
        <w:rPr>
          <w:rFonts w:eastAsia="Arial Unicode MS" w:cs="Arial Unicode MS"/>
          <w:lang w:val="en-US"/>
        </w:rPr>
        <w:lastRenderedPageBreak/>
        <w:t>Things to be aware of when using the card indexes</w:t>
      </w:r>
    </w:p>
    <w:p w14:paraId="62820837" w14:textId="77777777" w:rsidR="003D6C10" w:rsidRDefault="003D6C10">
      <w:pPr>
        <w:pStyle w:val="Body"/>
        <w:rPr>
          <w:rStyle w:val="None"/>
          <w:rFonts w:ascii="Arial" w:eastAsia="Arial" w:hAnsi="Arial" w:cs="Arial"/>
          <w:sz w:val="24"/>
          <w:szCs w:val="24"/>
        </w:rPr>
      </w:pPr>
    </w:p>
    <w:p w14:paraId="31820092" w14:textId="77777777" w:rsidR="003D6C10" w:rsidRDefault="00855D70">
      <w:pPr>
        <w:pStyle w:val="WordDefaultStyle"/>
        <w:numPr>
          <w:ilvl w:val="0"/>
          <w:numId w:val="33"/>
        </w:numPr>
      </w:pPr>
      <w:r>
        <w:rPr>
          <w:rStyle w:val="None"/>
        </w:rPr>
        <w:t xml:space="preserve">The indexes are not comprehensive. If you find entries in the index for a particular name or place, do not assume that you have found every record of interest.  </w:t>
      </w:r>
    </w:p>
    <w:p w14:paraId="635CABAA" w14:textId="77777777" w:rsidR="003D6C10" w:rsidRDefault="00855D70">
      <w:pPr>
        <w:pStyle w:val="WordDefaultStyle"/>
        <w:numPr>
          <w:ilvl w:val="0"/>
          <w:numId w:val="33"/>
        </w:numPr>
      </w:pPr>
      <w:r>
        <w:rPr>
          <w:rStyle w:val="None"/>
        </w:rPr>
        <w:t>The indexes use abbreviations which might not be clear until you become familiar with the type of materials held in the CMS Archive and the archive finding numbers. For example:</w:t>
      </w:r>
    </w:p>
    <w:p w14:paraId="753295A9" w14:textId="77777777" w:rsidR="003D6C10" w:rsidRDefault="00855D70">
      <w:pPr>
        <w:pStyle w:val="WordDefaultStyle"/>
        <w:numPr>
          <w:ilvl w:val="1"/>
          <w:numId w:val="2"/>
        </w:numPr>
      </w:pPr>
      <w:r>
        <w:rPr>
          <w:rStyle w:val="None"/>
        </w:rPr>
        <w:t xml:space="preserve"> in the CMS place index ‘M. P.’ is used to refer to a </w:t>
      </w:r>
      <w:r>
        <w:rPr>
          <w:rStyle w:val="None"/>
          <w:lang w:val="es-ES_tradnl"/>
        </w:rPr>
        <w:t xml:space="preserve">CMS </w:t>
      </w:r>
      <w:proofErr w:type="spellStart"/>
      <w:r>
        <w:rPr>
          <w:rStyle w:val="None"/>
          <w:lang w:val="es-ES_tradnl"/>
        </w:rPr>
        <w:t>periodical</w:t>
      </w:r>
      <w:proofErr w:type="spellEnd"/>
      <w:r>
        <w:rPr>
          <w:rStyle w:val="None"/>
        </w:rPr>
        <w:t>: the ‘Missionary Papers’;</w:t>
      </w:r>
    </w:p>
    <w:p w14:paraId="30A46CBB" w14:textId="77777777" w:rsidR="003D6C10" w:rsidRDefault="00855D70">
      <w:pPr>
        <w:pStyle w:val="WordDefaultStyle"/>
        <w:numPr>
          <w:ilvl w:val="1"/>
          <w:numId w:val="2"/>
        </w:numPr>
      </w:pPr>
      <w:r>
        <w:rPr>
          <w:rStyle w:val="None"/>
        </w:rPr>
        <w:t xml:space="preserve">in the CMS name index, the </w:t>
      </w:r>
      <w:hyperlink w:anchor="IndexCardForLucyMellodey" w:history="1">
        <w:r>
          <w:rPr>
            <w:rStyle w:val="Hyperlink0"/>
          </w:rPr>
          <w:t xml:space="preserve">card for Lucy </w:t>
        </w:r>
        <w:proofErr w:type="spellStart"/>
        <w:r>
          <w:rPr>
            <w:rStyle w:val="Hyperlink0"/>
          </w:rPr>
          <w:t>Mellodey</w:t>
        </w:r>
        <w:proofErr w:type="spellEnd"/>
      </w:hyperlink>
      <w:r>
        <w:t xml:space="preserve"> </w:t>
      </w:r>
      <w:r>
        <w:rPr>
          <w:rStyle w:val="None"/>
        </w:rPr>
        <w:t xml:space="preserve">shown earlier in this section of the Guide refers to archive finding numbers used for papers in the mission series compiled under the Group 1 Committee, including ‘G1 CH3 O1899/76’. </w:t>
      </w:r>
    </w:p>
    <w:p w14:paraId="2EEC10FC" w14:textId="77777777" w:rsidR="003D6C10" w:rsidRDefault="00855D70">
      <w:pPr>
        <w:pStyle w:val="WordDefaultStyle"/>
        <w:numPr>
          <w:ilvl w:val="0"/>
          <w:numId w:val="33"/>
        </w:numPr>
      </w:pPr>
      <w:r>
        <w:rPr>
          <w:rStyle w:val="None"/>
        </w:rPr>
        <w:t>Before using the cards, please ask staff in Cadbury Research Library Reading Room for an introduction to the finding aids and finding numbers for the collection you are using.</w:t>
      </w:r>
    </w:p>
    <w:p w14:paraId="31545F3A" w14:textId="77777777" w:rsidR="003D6C10" w:rsidRDefault="003D6C10">
      <w:pPr>
        <w:pStyle w:val="Body"/>
        <w:jc w:val="both"/>
        <w:rPr>
          <w:rStyle w:val="None"/>
          <w:rFonts w:ascii="Arial" w:eastAsia="Arial" w:hAnsi="Arial" w:cs="Arial"/>
          <w:sz w:val="24"/>
          <w:szCs w:val="24"/>
        </w:rPr>
      </w:pPr>
    </w:p>
    <w:p w14:paraId="0CD5F915" w14:textId="77777777" w:rsidR="003D6C10" w:rsidRDefault="003D6C10">
      <w:pPr>
        <w:pStyle w:val="Body"/>
        <w:spacing w:after="200" w:line="276" w:lineRule="auto"/>
        <w:jc w:val="both"/>
        <w:rPr>
          <w:rStyle w:val="None"/>
        </w:rPr>
      </w:pPr>
    </w:p>
    <w:p w14:paraId="07C15946" w14:textId="77777777" w:rsidR="003D6C10" w:rsidRDefault="003D6C10">
      <w:pPr>
        <w:pStyle w:val="Body"/>
        <w:rPr>
          <w:rStyle w:val="None"/>
          <w:rFonts w:ascii="Arial" w:eastAsia="Arial" w:hAnsi="Arial" w:cs="Arial"/>
          <w:sz w:val="24"/>
          <w:szCs w:val="24"/>
        </w:rPr>
      </w:pPr>
    </w:p>
    <w:p w14:paraId="1F8A8037" w14:textId="77777777" w:rsidR="003D6C10" w:rsidRDefault="003D6C10">
      <w:pPr>
        <w:pStyle w:val="Body"/>
        <w:rPr>
          <w:rStyle w:val="None"/>
        </w:rPr>
      </w:pPr>
    </w:p>
    <w:p w14:paraId="1F6570C9" w14:textId="77777777" w:rsidR="003D6C10" w:rsidRDefault="003D6C10">
      <w:pPr>
        <w:pStyle w:val="Body"/>
        <w:rPr>
          <w:rStyle w:val="None"/>
        </w:rPr>
      </w:pPr>
    </w:p>
    <w:p w14:paraId="11A48858" w14:textId="77777777" w:rsidR="003D6C10" w:rsidRDefault="003D6C10">
      <w:pPr>
        <w:pStyle w:val="Body"/>
        <w:rPr>
          <w:rStyle w:val="None"/>
        </w:rPr>
      </w:pPr>
    </w:p>
    <w:p w14:paraId="700F49B8" w14:textId="77777777" w:rsidR="003D6C10" w:rsidRDefault="003D6C10">
      <w:pPr>
        <w:pStyle w:val="Body"/>
        <w:rPr>
          <w:rStyle w:val="None"/>
        </w:rPr>
      </w:pPr>
    </w:p>
    <w:p w14:paraId="158C0910" w14:textId="77777777" w:rsidR="003D6C10" w:rsidRDefault="003D6C10">
      <w:pPr>
        <w:pStyle w:val="Body"/>
        <w:rPr>
          <w:rStyle w:val="None"/>
        </w:rPr>
      </w:pPr>
    </w:p>
    <w:p w14:paraId="38446FF9" w14:textId="77777777" w:rsidR="003D6C10" w:rsidRDefault="003D6C10">
      <w:pPr>
        <w:pStyle w:val="Body"/>
        <w:rPr>
          <w:rStyle w:val="None"/>
        </w:rPr>
      </w:pPr>
    </w:p>
    <w:p w14:paraId="34887009" w14:textId="77777777" w:rsidR="003D6C10" w:rsidRDefault="003D6C10">
      <w:pPr>
        <w:pStyle w:val="Body"/>
        <w:rPr>
          <w:rStyle w:val="None"/>
        </w:rPr>
      </w:pPr>
    </w:p>
    <w:p w14:paraId="713ED52B" w14:textId="77777777" w:rsidR="003D6C10" w:rsidRDefault="003D6C10">
      <w:pPr>
        <w:pStyle w:val="Body"/>
        <w:rPr>
          <w:rStyle w:val="None"/>
        </w:rPr>
      </w:pPr>
    </w:p>
    <w:p w14:paraId="1284D2E7" w14:textId="77777777" w:rsidR="003D6C10" w:rsidRDefault="003D6C10">
      <w:pPr>
        <w:pStyle w:val="Body"/>
        <w:rPr>
          <w:rStyle w:val="None"/>
        </w:rPr>
      </w:pPr>
    </w:p>
    <w:p w14:paraId="0C9B9A33" w14:textId="77777777" w:rsidR="003D6C10" w:rsidRDefault="003D6C10">
      <w:pPr>
        <w:pStyle w:val="Body"/>
        <w:rPr>
          <w:rStyle w:val="None"/>
        </w:rPr>
      </w:pPr>
    </w:p>
    <w:p w14:paraId="4877456F" w14:textId="77777777" w:rsidR="003D6C10" w:rsidRDefault="003D6C10">
      <w:pPr>
        <w:pStyle w:val="Body"/>
        <w:rPr>
          <w:rStyle w:val="None"/>
        </w:rPr>
      </w:pPr>
    </w:p>
    <w:p w14:paraId="22AF81ED" w14:textId="77777777" w:rsidR="003D6C10" w:rsidRDefault="003D6C10">
      <w:pPr>
        <w:pStyle w:val="Body"/>
        <w:rPr>
          <w:rStyle w:val="None"/>
        </w:rPr>
      </w:pPr>
    </w:p>
    <w:p w14:paraId="42182954" w14:textId="77777777" w:rsidR="003D6C10" w:rsidRDefault="003D6C10">
      <w:pPr>
        <w:pStyle w:val="Body"/>
        <w:rPr>
          <w:rStyle w:val="None"/>
        </w:rPr>
      </w:pPr>
    </w:p>
    <w:p w14:paraId="33F65941" w14:textId="77777777" w:rsidR="003D6C10" w:rsidRDefault="003D6C10">
      <w:pPr>
        <w:pStyle w:val="Body"/>
        <w:rPr>
          <w:rStyle w:val="None"/>
        </w:rPr>
      </w:pPr>
    </w:p>
    <w:p w14:paraId="0CCACF02" w14:textId="77777777" w:rsidR="003D6C10" w:rsidRDefault="003D6C10">
      <w:pPr>
        <w:pStyle w:val="Body"/>
        <w:rPr>
          <w:rStyle w:val="None"/>
        </w:rPr>
      </w:pPr>
    </w:p>
    <w:p w14:paraId="5B7442A3" w14:textId="77777777" w:rsidR="003D6C10" w:rsidRDefault="003D6C10">
      <w:pPr>
        <w:pStyle w:val="Body"/>
        <w:rPr>
          <w:rStyle w:val="None"/>
        </w:rPr>
      </w:pPr>
    </w:p>
    <w:p w14:paraId="162D48ED" w14:textId="77777777" w:rsidR="003D6C10" w:rsidRDefault="003D6C10">
      <w:pPr>
        <w:pStyle w:val="Body"/>
        <w:rPr>
          <w:rStyle w:val="None"/>
        </w:rPr>
      </w:pPr>
    </w:p>
    <w:p w14:paraId="62535A2D" w14:textId="77777777" w:rsidR="003D6C10" w:rsidRDefault="003D6C10">
      <w:pPr>
        <w:pStyle w:val="Body"/>
        <w:rPr>
          <w:rStyle w:val="None"/>
        </w:rPr>
      </w:pPr>
    </w:p>
    <w:p w14:paraId="32B76563" w14:textId="77777777" w:rsidR="003D6C10" w:rsidRDefault="003D6C10">
      <w:pPr>
        <w:pStyle w:val="Body"/>
        <w:rPr>
          <w:rStyle w:val="None"/>
        </w:rPr>
      </w:pPr>
    </w:p>
    <w:p w14:paraId="40B9562A" w14:textId="77777777" w:rsidR="003D6C10" w:rsidRDefault="003D6C10">
      <w:pPr>
        <w:pStyle w:val="Body"/>
        <w:rPr>
          <w:rStyle w:val="None"/>
        </w:rPr>
      </w:pPr>
    </w:p>
    <w:p w14:paraId="212B62E0" w14:textId="77777777" w:rsidR="003D6C10" w:rsidRDefault="003D6C10">
      <w:pPr>
        <w:pStyle w:val="Body"/>
        <w:rPr>
          <w:rStyle w:val="None"/>
        </w:rPr>
      </w:pPr>
    </w:p>
    <w:p w14:paraId="187CE825" w14:textId="77777777" w:rsidR="003D6C10" w:rsidRDefault="00855D70">
      <w:pPr>
        <w:pStyle w:val="Heading1"/>
      </w:pPr>
      <w:bookmarkStart w:id="90" w:name="UsingTheOnlineCatalogueToTheCmsArchive"/>
      <w:bookmarkStart w:id="91" w:name="_Toc20"/>
      <w:r>
        <w:rPr>
          <w:rFonts w:eastAsia="Arial Unicode MS" w:cs="Arial Unicode MS"/>
          <w:lang w:val="en-US"/>
        </w:rPr>
        <w:lastRenderedPageBreak/>
        <w:t>Using the online catalogue to the CMS Archive</w:t>
      </w:r>
      <w:bookmarkEnd w:id="90"/>
      <w:bookmarkEnd w:id="91"/>
    </w:p>
    <w:p w14:paraId="0AE292D6" w14:textId="77777777" w:rsidR="003D6C10" w:rsidRDefault="003D6C10">
      <w:pPr>
        <w:pStyle w:val="Heading2"/>
      </w:pPr>
    </w:p>
    <w:p w14:paraId="3127C27B" w14:textId="77777777" w:rsidR="003D6C10" w:rsidRDefault="003D6C10">
      <w:pPr>
        <w:pStyle w:val="Heading2"/>
      </w:pPr>
    </w:p>
    <w:p w14:paraId="5D5CBF00" w14:textId="77777777" w:rsidR="003D6C10" w:rsidRDefault="00855D70">
      <w:pPr>
        <w:pStyle w:val="Heading2"/>
      </w:pPr>
      <w:r>
        <w:rPr>
          <w:rFonts w:eastAsia="Arial Unicode MS" w:cs="Arial Unicode MS"/>
          <w:lang w:val="en-US"/>
        </w:rPr>
        <w:t>Overview</w:t>
      </w:r>
    </w:p>
    <w:p w14:paraId="4A18466E" w14:textId="77777777" w:rsidR="003D6C10" w:rsidRDefault="003D6C10">
      <w:pPr>
        <w:pStyle w:val="Body"/>
      </w:pPr>
    </w:p>
    <w:p w14:paraId="2052C53A" w14:textId="77777777" w:rsidR="003D6C10" w:rsidRDefault="003D6C10">
      <w:pPr>
        <w:pStyle w:val="Body"/>
        <w:rPr>
          <w:rStyle w:val="None"/>
        </w:rPr>
      </w:pPr>
    </w:p>
    <w:p w14:paraId="2264FEB0" w14:textId="77777777" w:rsidR="003D6C10" w:rsidRDefault="00855D70">
      <w:pPr>
        <w:pStyle w:val="WordDefaultStyle"/>
        <w:numPr>
          <w:ilvl w:val="0"/>
          <w:numId w:val="2"/>
        </w:numPr>
      </w:pPr>
      <w:r>
        <w:t xml:space="preserve">The catalogue to several parts of the CMS Archive has been entered in to Cadbury Research Library online archive catalogue and can be searched at </w:t>
      </w:r>
      <w:hyperlink r:id="rId196" w:history="1">
        <w:r>
          <w:rPr>
            <w:rStyle w:val="Hyperlink6"/>
            <w:lang w:val="de-DE"/>
          </w:rPr>
          <w:t>http://calmview.bham.ac.uk/</w:t>
        </w:r>
      </w:hyperlink>
      <w:r>
        <w:rPr>
          <w:rStyle w:val="None"/>
        </w:rPr>
        <w:t>.</w:t>
      </w:r>
    </w:p>
    <w:p w14:paraId="178B7DC2" w14:textId="77777777" w:rsidR="003D6C10" w:rsidRDefault="00855D70">
      <w:pPr>
        <w:pStyle w:val="WordDefaultStyle"/>
        <w:numPr>
          <w:ilvl w:val="0"/>
          <w:numId w:val="2"/>
        </w:numPr>
      </w:pPr>
      <w:r>
        <w:t xml:space="preserve">The various </w:t>
      </w:r>
      <w:hyperlink w:anchor="DepositedAndUnofficialPapers" w:history="1">
        <w:r>
          <w:rPr>
            <w:rStyle w:val="Hyperlink0"/>
          </w:rPr>
          <w:t>deposited and unofficial papers</w:t>
        </w:r>
      </w:hyperlink>
      <w:r>
        <w:t xml:space="preserve"> which are held as part of the wider CMS Archive are catalogued as discrete collections. When using the online catalogue, you will not find them entered under ‘Church Missionary Society archive’. Search for them by using the collection title or finding number. For example: ‘Records of the Church of England Zenana Missionary Society’; finding number: </w:t>
      </w:r>
      <w:hyperlink r:id="rId197" w:history="1">
        <w:r>
          <w:rPr>
            <w:rStyle w:val="Hyperlink0"/>
          </w:rPr>
          <w:t>CEZ</w:t>
        </w:r>
      </w:hyperlink>
      <w:r>
        <w:t xml:space="preserve">. Alternatively, use the </w:t>
      </w:r>
      <w:hyperlink w:anchor="DepositedAndUnofficialPapers" w:history="1">
        <w:r>
          <w:rPr>
            <w:rStyle w:val="Hyperlink0"/>
          </w:rPr>
          <w:t>links to the different parts of the catalogue</w:t>
        </w:r>
      </w:hyperlink>
      <w:r>
        <w:t xml:space="preserve"> in this Guide.</w:t>
      </w:r>
    </w:p>
    <w:p w14:paraId="5D642A75" w14:textId="77777777" w:rsidR="003D6C10" w:rsidRDefault="00855D70">
      <w:pPr>
        <w:pStyle w:val="WordDefaultStyle"/>
        <w:numPr>
          <w:ilvl w:val="0"/>
          <w:numId w:val="2"/>
        </w:numPr>
      </w:pPr>
      <w:r>
        <w:rPr>
          <w:rStyle w:val="Hyperlink3"/>
        </w:rPr>
        <w:t xml:space="preserve">All </w:t>
      </w:r>
      <w:r>
        <w:t xml:space="preserve">other parts of the catalogue can (or will) be found online entered under </w:t>
      </w:r>
      <w:r w:rsidR="000E36AA">
        <w:rPr>
          <w:noProof/>
          <w:lang w:val="en-GB"/>
        </w:rPr>
        <w:drawing>
          <wp:anchor distT="152400" distB="152400" distL="152400" distR="152400" simplePos="0" relativeHeight="251746304" behindDoc="0" locked="0" layoutInCell="1" allowOverlap="1" wp14:anchorId="3BF5999B" wp14:editId="58129FB5">
            <wp:simplePos x="0" y="0"/>
            <wp:positionH relativeFrom="margin">
              <wp:posOffset>379730</wp:posOffset>
            </wp:positionH>
            <wp:positionV relativeFrom="line">
              <wp:posOffset>552450</wp:posOffset>
            </wp:positionV>
            <wp:extent cx="2204085" cy="2554605"/>
            <wp:effectExtent l="0" t="0" r="0" b="0"/>
            <wp:wrapThrough wrapText="bothSides" distL="152400" distR="152400">
              <wp:wrapPolygon edited="1">
                <wp:start x="-62" y="-54"/>
                <wp:lineTo x="-62" y="0"/>
                <wp:lineTo x="-62" y="21600"/>
                <wp:lineTo x="-62" y="21654"/>
                <wp:lineTo x="0" y="21654"/>
                <wp:lineTo x="21599" y="21654"/>
                <wp:lineTo x="21662" y="21654"/>
                <wp:lineTo x="21662" y="21600"/>
                <wp:lineTo x="21662" y="0"/>
                <wp:lineTo x="21662" y="-54"/>
                <wp:lineTo x="21599" y="-54"/>
                <wp:lineTo x="0" y="-54"/>
                <wp:lineTo x="-62" y="-54"/>
              </wp:wrapPolygon>
            </wp:wrapThrough>
            <wp:docPr id="1073741928" name="officeArt object" descr="Online catalogue to the CMS Archive: Fonds level entry in the catalogue. "/>
            <wp:cNvGraphicFramePr/>
            <a:graphic xmlns:a="http://schemas.openxmlformats.org/drawingml/2006/main">
              <a:graphicData uri="http://schemas.openxmlformats.org/drawingml/2006/picture">
                <pic:pic xmlns:pic="http://schemas.openxmlformats.org/drawingml/2006/picture">
                  <pic:nvPicPr>
                    <pic:cNvPr id="1073741928" name="Online catalogue to the CMS Archive: Fonds level entry in the catalogue. " descr="Online catalogue to the CMS Archive: Fonds level entry in the catalogue. "/>
                    <pic:cNvPicPr>
                      <a:picLocks noChangeAspect="1"/>
                    </pic:cNvPicPr>
                  </pic:nvPicPr>
                  <pic:blipFill>
                    <a:blip r:embed="rId198"/>
                    <a:srcRect t="7115"/>
                    <a:stretch>
                      <a:fillRect/>
                    </a:stretch>
                  </pic:blipFill>
                  <pic:spPr>
                    <a:xfrm>
                      <a:off x="0" y="0"/>
                      <a:ext cx="2204085" cy="2554605"/>
                    </a:xfrm>
                    <a:prstGeom prst="rect">
                      <a:avLst/>
                    </a:prstGeom>
                    <a:ln w="12700" cap="flat">
                      <a:solidFill>
                        <a:srgbClr val="000000"/>
                      </a:solidFill>
                      <a:prstDash val="solid"/>
                      <a:miter lim="400000"/>
                    </a:ln>
                    <a:effectLst/>
                  </pic:spPr>
                </pic:pic>
              </a:graphicData>
            </a:graphic>
          </wp:anchor>
        </w:drawing>
      </w:r>
      <w:r>
        <w:t xml:space="preserve">‘Church Missionary Society archive’; finding number </w:t>
      </w:r>
      <w:hyperlink r:id="rId199" w:history="1">
        <w:r>
          <w:rPr>
            <w:rStyle w:val="Hyperlink0"/>
          </w:rPr>
          <w:t>CMS</w:t>
        </w:r>
      </w:hyperlink>
      <w:r>
        <w:t>.</w:t>
      </w:r>
    </w:p>
    <w:p w14:paraId="66BDA012" w14:textId="77777777" w:rsidR="003D6C10" w:rsidRDefault="00855D70">
      <w:pPr>
        <w:pStyle w:val="WordDefaultStyle"/>
        <w:rPr>
          <w:rStyle w:val="None"/>
          <w:color w:val="FF2600"/>
        </w:rPr>
      </w:pPr>
      <w:r>
        <w:rPr>
          <w:rStyle w:val="None"/>
          <w:noProof/>
          <w:color w:val="FF2600"/>
          <w:lang w:val="en-GB"/>
        </w:rPr>
        <w:drawing>
          <wp:anchor distT="152400" distB="152400" distL="152400" distR="152400" simplePos="0" relativeHeight="251747328" behindDoc="0" locked="0" layoutInCell="1" allowOverlap="1" wp14:anchorId="5D85B8C5" wp14:editId="6E0E4B7C">
            <wp:simplePos x="0" y="0"/>
            <wp:positionH relativeFrom="margin">
              <wp:posOffset>2870200</wp:posOffset>
            </wp:positionH>
            <wp:positionV relativeFrom="line">
              <wp:posOffset>266916</wp:posOffset>
            </wp:positionV>
            <wp:extent cx="3213224" cy="1715678"/>
            <wp:effectExtent l="0" t="0" r="0" b="0"/>
            <wp:wrapThrough wrapText="bothSides" distL="152400" distR="152400">
              <wp:wrapPolygon edited="1">
                <wp:start x="-43" y="-80"/>
                <wp:lineTo x="-43" y="0"/>
                <wp:lineTo x="-43" y="21600"/>
                <wp:lineTo x="-43" y="21680"/>
                <wp:lineTo x="0" y="21680"/>
                <wp:lineTo x="21599" y="21680"/>
                <wp:lineTo x="21642" y="21680"/>
                <wp:lineTo x="21642" y="21600"/>
                <wp:lineTo x="21642" y="0"/>
                <wp:lineTo x="21642" y="-80"/>
                <wp:lineTo x="21599" y="-80"/>
                <wp:lineTo x="0" y="-80"/>
                <wp:lineTo x="-43" y="-80"/>
              </wp:wrapPolygon>
            </wp:wrapThrough>
            <wp:docPr id="1073741929" name="officeArt object" descr="Online catalogue to the CMS Archive: Online catalogue in hierarchy browser view. Showing some of the parts to the catalogue which have so far been entered online: Overseas Division, Candidates Department, Educational Auxiliary, General Secretary’s Department, Medical Department, Women’s Department.  "/>
            <wp:cNvGraphicFramePr/>
            <a:graphic xmlns:a="http://schemas.openxmlformats.org/drawingml/2006/main">
              <a:graphicData uri="http://schemas.openxmlformats.org/drawingml/2006/picture">
                <pic:pic xmlns:pic="http://schemas.openxmlformats.org/drawingml/2006/picture">
                  <pic:nvPicPr>
                    <pic:cNvPr id="1073741929" name="Online catalogue to the CMS Archive: Online catalogue in hierarchy browser view. Showing some of the parts to the catalogue which have so far been entered online: Overseas Division, Candidates Department, Educational Auxiliary, General Secretary’s Department, Medical Department, Women’s Department.  " descr="Online catalogue to the CMS Archive: Online catalogue in hierarchy browser view. Showing some of the parts to the catalogue which have so far been entered online: Overseas Division, Candidates Department, Educational Auxiliary, General Secretary’s Department, Medical Department, Women’s Department.  "/>
                    <pic:cNvPicPr>
                      <a:picLocks noChangeAspect="1"/>
                    </pic:cNvPicPr>
                  </pic:nvPicPr>
                  <pic:blipFill>
                    <a:blip r:embed="rId200"/>
                    <a:stretch>
                      <a:fillRect/>
                    </a:stretch>
                  </pic:blipFill>
                  <pic:spPr>
                    <a:xfrm>
                      <a:off x="0" y="0"/>
                      <a:ext cx="3213224" cy="1715678"/>
                    </a:xfrm>
                    <a:prstGeom prst="rect">
                      <a:avLst/>
                    </a:prstGeom>
                    <a:ln w="12700" cap="flat">
                      <a:solidFill>
                        <a:srgbClr val="000000"/>
                      </a:solidFill>
                      <a:prstDash val="solid"/>
                      <a:miter lim="400000"/>
                    </a:ln>
                    <a:effectLst/>
                  </pic:spPr>
                </pic:pic>
              </a:graphicData>
            </a:graphic>
          </wp:anchor>
        </w:drawing>
      </w:r>
    </w:p>
    <w:p w14:paraId="13B2BD04" w14:textId="77777777" w:rsidR="003D6C10" w:rsidRDefault="003D6C10">
      <w:pPr>
        <w:pStyle w:val="WordDefaultStyle"/>
        <w:rPr>
          <w:rStyle w:val="None"/>
        </w:rPr>
      </w:pPr>
    </w:p>
    <w:p w14:paraId="4B09FA33" w14:textId="77777777" w:rsidR="003D6C10" w:rsidRDefault="003D6C10">
      <w:pPr>
        <w:pStyle w:val="WordDefaultStyle"/>
        <w:rPr>
          <w:rStyle w:val="None"/>
        </w:rPr>
      </w:pPr>
    </w:p>
    <w:p w14:paraId="58D055C3" w14:textId="77777777" w:rsidR="00E6581C" w:rsidRDefault="00855D70" w:rsidP="000D4FF7">
      <w:pPr>
        <w:pStyle w:val="WordDefaultStyle"/>
        <w:numPr>
          <w:ilvl w:val="0"/>
          <w:numId w:val="2"/>
        </w:numPr>
        <w:rPr>
          <w:rStyle w:val="None"/>
        </w:rPr>
      </w:pPr>
      <w:r>
        <w:rPr>
          <w:rStyle w:val="None"/>
        </w:rPr>
        <w:t xml:space="preserve">In this section of the Guide, there are </w:t>
      </w:r>
      <w:r w:rsidRPr="00E6581C">
        <w:rPr>
          <w:rStyle w:val="None"/>
          <w:color w:val="212121"/>
        </w:rPr>
        <w:t>two e</w:t>
      </w:r>
      <w:r>
        <w:rPr>
          <w:rStyle w:val="None"/>
        </w:rPr>
        <w:t>xamples to illustrate way</w:t>
      </w:r>
      <w:r w:rsidR="00E6581C">
        <w:rPr>
          <w:rStyle w:val="None"/>
        </w:rPr>
        <w:t xml:space="preserve">s of using the online catalogue and </w:t>
      </w:r>
      <w:r>
        <w:rPr>
          <w:rStyle w:val="None"/>
        </w:rPr>
        <w:t>tips to consider when using it</w:t>
      </w:r>
      <w:r w:rsidR="00E6581C">
        <w:rPr>
          <w:rStyle w:val="None"/>
        </w:rPr>
        <w:t>.</w:t>
      </w:r>
      <w:r>
        <w:rPr>
          <w:rStyle w:val="None"/>
        </w:rPr>
        <w:t xml:space="preserve"> </w:t>
      </w:r>
    </w:p>
    <w:p w14:paraId="4B76EE82" w14:textId="77777777" w:rsidR="003D6C10" w:rsidRPr="000E36AA" w:rsidRDefault="00855D70" w:rsidP="000D4FF7">
      <w:pPr>
        <w:pStyle w:val="WordDefaultStyle"/>
        <w:numPr>
          <w:ilvl w:val="0"/>
          <w:numId w:val="2"/>
        </w:numPr>
        <w:rPr>
          <w:rStyle w:val="None"/>
        </w:rPr>
      </w:pPr>
      <w:r>
        <w:rPr>
          <w:rStyle w:val="None"/>
        </w:rPr>
        <w:t xml:space="preserve">In both examples the start point assumes that you are already on the </w:t>
      </w:r>
      <w:hyperlink r:id="rId201" w:history="1">
        <w:r>
          <w:rPr>
            <w:rStyle w:val="Hyperlink0"/>
          </w:rPr>
          <w:t>home page</w:t>
        </w:r>
      </w:hyperlink>
      <w:r>
        <w:rPr>
          <w:rStyle w:val="None"/>
        </w:rPr>
        <w:t xml:space="preserve"> of the Cadbury Research library online catalogue. </w:t>
      </w:r>
      <w:r w:rsidRPr="00E6581C">
        <w:rPr>
          <w:rStyle w:val="None"/>
          <w:color w:val="FF2600"/>
        </w:rPr>
        <w:t xml:space="preserve"> </w:t>
      </w:r>
    </w:p>
    <w:p w14:paraId="2CA8D4CF" w14:textId="77777777" w:rsidR="000E36AA" w:rsidRDefault="000E36AA" w:rsidP="000E36AA">
      <w:pPr>
        <w:pStyle w:val="WordDefaultStyle"/>
        <w:ind w:left="393"/>
      </w:pPr>
    </w:p>
    <w:p w14:paraId="63F8CC09" w14:textId="77777777" w:rsidR="003D6C10" w:rsidRDefault="00855D70">
      <w:pPr>
        <w:pStyle w:val="Heading2"/>
      </w:pPr>
      <w:r>
        <w:rPr>
          <w:rFonts w:eastAsia="Arial Unicode MS" w:cs="Arial Unicode MS"/>
          <w:lang w:val="en-US"/>
        </w:rPr>
        <w:lastRenderedPageBreak/>
        <w:t>Example 1: opening different levels of the catalogue</w:t>
      </w:r>
    </w:p>
    <w:p w14:paraId="5AB85002" w14:textId="77777777" w:rsidR="003D6C10" w:rsidRDefault="003D6C10">
      <w:pPr>
        <w:pStyle w:val="Body"/>
        <w:rPr>
          <w:rStyle w:val="None"/>
          <w:b/>
          <w:bCs/>
        </w:rPr>
      </w:pPr>
    </w:p>
    <w:p w14:paraId="6BE2354A" w14:textId="77777777" w:rsidR="003D6C10" w:rsidRDefault="003D6C10">
      <w:pPr>
        <w:pStyle w:val="Body"/>
        <w:rPr>
          <w:rStyle w:val="None"/>
          <w:b/>
          <w:bCs/>
        </w:rPr>
      </w:pPr>
    </w:p>
    <w:p w14:paraId="60234C8B" w14:textId="77777777" w:rsidR="003D6C10" w:rsidRDefault="00855D70">
      <w:pPr>
        <w:pStyle w:val="WordDefaultStyle"/>
        <w:numPr>
          <w:ilvl w:val="0"/>
          <w:numId w:val="2"/>
        </w:numPr>
      </w:pPr>
      <w:r>
        <w:t>Archive catalogues have levels a bit like a family tree with an overview of the whole collection at the top and smaller sections of the collection listed below.</w:t>
      </w:r>
    </w:p>
    <w:p w14:paraId="453C69A8" w14:textId="77777777" w:rsidR="003D6C10" w:rsidRDefault="000142BC">
      <w:pPr>
        <w:pStyle w:val="WordDefaultStyle"/>
        <w:numPr>
          <w:ilvl w:val="0"/>
          <w:numId w:val="2"/>
        </w:numPr>
      </w:pPr>
      <w:r>
        <w:t>Follow the five</w:t>
      </w:r>
      <w:r w:rsidR="00855D70">
        <w:t xml:space="preserve"> steps below to open up different levels of the catalogue from an overview of the whole of the official CMS Archive to the catalogue entry for a single Letter-book in the papers of the </w:t>
      </w:r>
      <w:r w:rsidR="00855D70">
        <w:rPr>
          <w:lang w:val="it-IT"/>
        </w:rPr>
        <w:t xml:space="preserve">Yoruba Mission. </w:t>
      </w:r>
    </w:p>
    <w:p w14:paraId="39AE20DB" w14:textId="77777777" w:rsidR="003D6C10" w:rsidRDefault="00855D70">
      <w:pPr>
        <w:pStyle w:val="WordDefaultStyle"/>
        <w:numPr>
          <w:ilvl w:val="0"/>
          <w:numId w:val="2"/>
        </w:numPr>
      </w:pPr>
      <w:r>
        <w:t>S</w:t>
      </w:r>
      <w:r w:rsidR="00E6581C">
        <w:t xml:space="preserve">tep1: Select ‘Advanced </w:t>
      </w:r>
      <w:r w:rsidR="00E6581C" w:rsidRPr="003463D3">
        <w:t>Search’</w:t>
      </w:r>
      <w:r w:rsidR="003463D3" w:rsidRPr="003463D3">
        <w:rPr>
          <w:rStyle w:val="Hyperlink0"/>
          <w:u w:val="none"/>
        </w:rPr>
        <w:t>.</w:t>
      </w:r>
      <w:r w:rsidR="00E6581C">
        <w:rPr>
          <w:rStyle w:val="Hyperlink0"/>
        </w:rPr>
        <w:t xml:space="preserve"> </w:t>
      </w:r>
      <w:r>
        <w:t xml:space="preserve"> </w:t>
      </w:r>
    </w:p>
    <w:p w14:paraId="682F4EB1" w14:textId="77777777" w:rsidR="000142BC" w:rsidRDefault="00855D70">
      <w:pPr>
        <w:pStyle w:val="WordDefaultStyle"/>
        <w:numPr>
          <w:ilvl w:val="0"/>
          <w:numId w:val="2"/>
        </w:numPr>
      </w:pPr>
      <w:r>
        <w:t>Step 2:</w:t>
      </w:r>
      <w:r>
        <w:rPr>
          <w:rStyle w:val="Hyperlink3"/>
        </w:rPr>
        <w:t xml:space="preserve"> Ente</w:t>
      </w:r>
      <w:r>
        <w:t>r ‘</w:t>
      </w:r>
      <w:r>
        <w:rPr>
          <w:lang w:val="pt-PT"/>
        </w:rPr>
        <w:t>CMS</w:t>
      </w:r>
      <w:r>
        <w:t xml:space="preserve">’ in the Finding Number field </w:t>
      </w:r>
    </w:p>
    <w:p w14:paraId="79EAD408" w14:textId="77777777" w:rsidR="003D6C10" w:rsidRDefault="000142BC">
      <w:pPr>
        <w:pStyle w:val="WordDefaultStyle"/>
        <w:numPr>
          <w:ilvl w:val="0"/>
          <w:numId w:val="2"/>
        </w:numPr>
      </w:pPr>
      <w:r>
        <w:t xml:space="preserve">Step 3: Find the Level field and </w:t>
      </w:r>
      <w:r w:rsidR="00855D70">
        <w:t>use the drop-dow</w:t>
      </w:r>
      <w:r w:rsidR="003463D3">
        <w:t xml:space="preserve">n list to narrow your search to </w:t>
      </w:r>
      <w:r w:rsidR="00855D70" w:rsidRPr="003463D3">
        <w:rPr>
          <w:rStyle w:val="Hyperlink0"/>
          <w:color w:val="000000" w:themeColor="text1"/>
          <w:u w:val="none"/>
        </w:rPr>
        <w:t>‘</w:t>
      </w:r>
      <w:r w:rsidR="00855D70" w:rsidRPr="003463D3">
        <w:rPr>
          <w:rStyle w:val="Hyperlink0"/>
          <w:color w:val="000000" w:themeColor="text1"/>
          <w:u w:val="none"/>
          <w:lang w:val="de-DE"/>
        </w:rPr>
        <w:t>Fonds</w:t>
      </w:r>
      <w:r w:rsidR="003463D3">
        <w:rPr>
          <w:rStyle w:val="Hyperlink0"/>
          <w:color w:val="000000" w:themeColor="text1"/>
          <w:u w:val="none"/>
        </w:rPr>
        <w:t>’ level</w:t>
      </w:r>
      <w:r w:rsidR="003463D3">
        <w:t>.</w:t>
      </w:r>
    </w:p>
    <w:p w14:paraId="40D54126" w14:textId="77777777" w:rsidR="000142BC" w:rsidRDefault="000142BC">
      <w:pPr>
        <w:pStyle w:val="WordDefaultStyle"/>
        <w:numPr>
          <w:ilvl w:val="0"/>
          <w:numId w:val="2"/>
        </w:numPr>
      </w:pPr>
      <w:r>
        <w:t xml:space="preserve">Step 4: </w:t>
      </w:r>
      <w:r w:rsidR="0058222C">
        <w:t>Press R</w:t>
      </w:r>
      <w:r>
        <w:t>eturn or select Search</w:t>
      </w:r>
    </w:p>
    <w:p w14:paraId="50312D97" w14:textId="77777777" w:rsidR="003D6C10" w:rsidRDefault="000142BC">
      <w:pPr>
        <w:pStyle w:val="WordDefaultStyle"/>
        <w:numPr>
          <w:ilvl w:val="0"/>
          <w:numId w:val="2"/>
        </w:numPr>
      </w:pPr>
      <w:r>
        <w:t>Step 5</w:t>
      </w:r>
      <w:r w:rsidR="00855D70">
        <w:t>: C</w:t>
      </w:r>
      <w:r w:rsidR="00855D70">
        <w:rPr>
          <w:rStyle w:val="None"/>
        </w:rPr>
        <w:t>lick on the titles and highlighted text to open up succ</w:t>
      </w:r>
      <w:r w:rsidR="003463D3">
        <w:rPr>
          <w:rStyle w:val="None"/>
        </w:rPr>
        <w:t>essive levels of the catalogue.</w:t>
      </w:r>
    </w:p>
    <w:p w14:paraId="09AECB15" w14:textId="77777777" w:rsidR="003D6C10" w:rsidRDefault="003D6C10">
      <w:pPr>
        <w:pStyle w:val="WordDefaultStyle"/>
        <w:rPr>
          <w:rStyle w:val="None"/>
        </w:rPr>
      </w:pPr>
    </w:p>
    <w:p w14:paraId="11B19436" w14:textId="77777777" w:rsidR="003D6C10" w:rsidRDefault="00855D70">
      <w:pPr>
        <w:pStyle w:val="Heading2"/>
      </w:pPr>
      <w:r>
        <w:rPr>
          <w:rFonts w:eastAsia="Arial Unicode MS" w:cs="Arial Unicode MS"/>
          <w:lang w:val="en-US"/>
        </w:rPr>
        <w:t>Example 2: searching by key word or finding number</w:t>
      </w:r>
    </w:p>
    <w:p w14:paraId="648F9C34" w14:textId="77777777" w:rsidR="003D6C10" w:rsidRDefault="003D6C10">
      <w:pPr>
        <w:pStyle w:val="Heading2"/>
        <w:rPr>
          <w:rStyle w:val="None"/>
        </w:rPr>
      </w:pPr>
    </w:p>
    <w:p w14:paraId="746866C1" w14:textId="77777777" w:rsidR="003D6C10" w:rsidRDefault="003D6C10">
      <w:pPr>
        <w:pStyle w:val="Body"/>
        <w:rPr>
          <w:rStyle w:val="None"/>
        </w:rPr>
      </w:pPr>
    </w:p>
    <w:p w14:paraId="643B0195" w14:textId="77777777" w:rsidR="003D6C10" w:rsidRDefault="00986076">
      <w:pPr>
        <w:pStyle w:val="WordDefaultStyle"/>
        <w:numPr>
          <w:ilvl w:val="0"/>
          <w:numId w:val="2"/>
        </w:numPr>
      </w:pPr>
      <w:r>
        <w:rPr>
          <w:rStyle w:val="None"/>
        </w:rPr>
        <w:t>Follow the four</w:t>
      </w:r>
      <w:r w:rsidR="00855D70">
        <w:rPr>
          <w:rStyle w:val="None"/>
        </w:rPr>
        <w:t xml:space="preserve"> steps below to search for records relating to particular topics or people.</w:t>
      </w:r>
    </w:p>
    <w:p w14:paraId="46B89A8E" w14:textId="77777777" w:rsidR="003D6C10" w:rsidRDefault="00855D70">
      <w:pPr>
        <w:pStyle w:val="WordDefaultStyle"/>
        <w:numPr>
          <w:ilvl w:val="0"/>
          <w:numId w:val="35"/>
        </w:numPr>
      </w:pPr>
      <w:r>
        <w:t>Step 1: Select</w:t>
      </w:r>
      <w:r w:rsidR="00D67B38">
        <w:rPr>
          <w:rStyle w:val="None"/>
        </w:rPr>
        <w:t xml:space="preserve"> ‘Advanced Search’.</w:t>
      </w:r>
      <w:r>
        <w:rPr>
          <w:rStyle w:val="None"/>
        </w:rPr>
        <w:t xml:space="preserve"> </w:t>
      </w:r>
    </w:p>
    <w:p w14:paraId="330E02DE" w14:textId="77777777" w:rsidR="003D6C10" w:rsidRDefault="00855D70">
      <w:pPr>
        <w:pStyle w:val="WordDefaultStyle"/>
        <w:numPr>
          <w:ilvl w:val="0"/>
          <w:numId w:val="37"/>
        </w:numPr>
        <w:rPr>
          <w:rStyle w:val="None"/>
        </w:rPr>
      </w:pPr>
      <w:r>
        <w:rPr>
          <w:rStyle w:val="None"/>
        </w:rPr>
        <w:t xml:space="preserve">Step 2: </w:t>
      </w:r>
      <w:r w:rsidR="0058222C">
        <w:rPr>
          <w:rStyle w:val="None"/>
        </w:rPr>
        <w:t>Find the ‘Any Text’ field and e</w:t>
      </w:r>
      <w:r>
        <w:rPr>
          <w:rStyle w:val="None"/>
        </w:rPr>
        <w:t>nter your chosen sea</w:t>
      </w:r>
      <w:r w:rsidR="0058222C">
        <w:rPr>
          <w:rStyle w:val="None"/>
        </w:rPr>
        <w:t>rch term</w:t>
      </w:r>
      <w:r>
        <w:rPr>
          <w:rStyle w:val="None"/>
        </w:rPr>
        <w:t>, for example, ‘Bombay’. Alternatively enter a CMS finding nu</w:t>
      </w:r>
      <w:r w:rsidR="00D67B38">
        <w:rPr>
          <w:rStyle w:val="None"/>
        </w:rPr>
        <w:t>mber</w:t>
      </w:r>
      <w:r w:rsidR="0058222C">
        <w:rPr>
          <w:rStyle w:val="None"/>
        </w:rPr>
        <w:t xml:space="preserve"> in the Finding Number field</w:t>
      </w:r>
      <w:r w:rsidR="00D67B38">
        <w:rPr>
          <w:rStyle w:val="None"/>
        </w:rPr>
        <w:t>, for example, ‘CMS/ACC33’.</w:t>
      </w:r>
      <w:r>
        <w:rPr>
          <w:rStyle w:val="None"/>
        </w:rPr>
        <w:t xml:space="preserve"> </w:t>
      </w:r>
    </w:p>
    <w:p w14:paraId="3B90CADA" w14:textId="77777777" w:rsidR="0058222C" w:rsidRDefault="0058222C" w:rsidP="0058222C">
      <w:pPr>
        <w:pStyle w:val="WordDefaultStyle"/>
        <w:numPr>
          <w:ilvl w:val="0"/>
          <w:numId w:val="37"/>
        </w:numPr>
      </w:pPr>
      <w:r>
        <w:t>Step 3: Press Return or select Search</w:t>
      </w:r>
    </w:p>
    <w:p w14:paraId="3CC2DC9F" w14:textId="77777777" w:rsidR="003D6C10" w:rsidRDefault="00986076">
      <w:pPr>
        <w:pStyle w:val="WordDefaultStyle"/>
        <w:numPr>
          <w:ilvl w:val="0"/>
          <w:numId w:val="2"/>
        </w:numPr>
      </w:pPr>
      <w:r>
        <w:rPr>
          <w:rStyle w:val="None"/>
        </w:rPr>
        <w:t xml:space="preserve">Step 4: </w:t>
      </w:r>
      <w:r w:rsidR="00855D70">
        <w:rPr>
          <w:rStyle w:val="None"/>
        </w:rPr>
        <w:t xml:space="preserve">Entering a term in the Any Text field will highlight every mention of it </w:t>
      </w:r>
      <w:r w:rsidR="0058222C">
        <w:rPr>
          <w:rStyle w:val="None"/>
        </w:rPr>
        <w:t>in the online archive catalogue</w:t>
      </w:r>
      <w:r w:rsidR="00855D70">
        <w:rPr>
          <w:rStyle w:val="None"/>
        </w:rPr>
        <w:t xml:space="preserve">, regardless of collection. </w:t>
      </w:r>
      <w:r w:rsidR="0058222C">
        <w:rPr>
          <w:rStyle w:val="None"/>
        </w:rPr>
        <w:t>When the results of your search appear on the screen, u</w:t>
      </w:r>
      <w:r w:rsidR="00855D70">
        <w:rPr>
          <w:rStyle w:val="None"/>
        </w:rPr>
        <w:t xml:space="preserve">se the </w:t>
      </w:r>
      <w:r w:rsidR="00D67B38">
        <w:rPr>
          <w:rStyle w:val="None"/>
        </w:rPr>
        <w:t xml:space="preserve">lines of </w:t>
      </w:r>
      <w:r w:rsidR="00855D70">
        <w:rPr>
          <w:rStyle w:val="None"/>
        </w:rPr>
        <w:t xml:space="preserve">text above the blue </w:t>
      </w:r>
      <w:r w:rsidR="0058222C">
        <w:rPr>
          <w:rStyle w:val="None"/>
        </w:rPr>
        <w:t xml:space="preserve">shaded </w:t>
      </w:r>
      <w:r w:rsidR="00D67B38">
        <w:rPr>
          <w:rStyle w:val="None"/>
        </w:rPr>
        <w:t>box to identify the collection and which part of the collection the item is held in</w:t>
      </w:r>
      <w:r w:rsidR="0058222C">
        <w:rPr>
          <w:rStyle w:val="None"/>
        </w:rPr>
        <w:t xml:space="preserve">. Alternatively, </w:t>
      </w:r>
      <w:r w:rsidR="00D67B38">
        <w:rPr>
          <w:rStyle w:val="None"/>
        </w:rPr>
        <w:t xml:space="preserve">at Step 2, </w:t>
      </w:r>
      <w:r w:rsidR="00855D70">
        <w:rPr>
          <w:rStyle w:val="None"/>
        </w:rPr>
        <w:t>use the Finding Number field to limit your search</w:t>
      </w:r>
      <w:r w:rsidR="00D67B38">
        <w:rPr>
          <w:rStyle w:val="None"/>
        </w:rPr>
        <w:t xml:space="preserve"> to records in the CMS Archive by entering, for example, CMS*</w:t>
      </w:r>
    </w:p>
    <w:p w14:paraId="1A9687EC" w14:textId="77777777" w:rsidR="003D6C10" w:rsidRDefault="003D6C10">
      <w:pPr>
        <w:pStyle w:val="Heading2"/>
        <w:ind w:left="360"/>
        <w:rPr>
          <w:rStyle w:val="None"/>
        </w:rPr>
      </w:pPr>
    </w:p>
    <w:p w14:paraId="1BE91924" w14:textId="77777777" w:rsidR="0058222C" w:rsidRDefault="0058222C" w:rsidP="0058222C">
      <w:pPr>
        <w:pStyle w:val="Body"/>
      </w:pPr>
    </w:p>
    <w:p w14:paraId="58763A97" w14:textId="77777777" w:rsidR="0058222C" w:rsidRPr="0058222C" w:rsidRDefault="0058222C" w:rsidP="0058222C">
      <w:pPr>
        <w:pStyle w:val="Body"/>
      </w:pPr>
    </w:p>
    <w:p w14:paraId="4AB29BC1" w14:textId="77777777" w:rsidR="003D6C10" w:rsidRDefault="00855D70">
      <w:pPr>
        <w:pStyle w:val="Heading2"/>
      </w:pPr>
      <w:r>
        <w:rPr>
          <w:rFonts w:eastAsia="Arial Unicode MS" w:cs="Arial Unicode MS"/>
          <w:lang w:val="en-US"/>
        </w:rPr>
        <w:lastRenderedPageBreak/>
        <w:t>Using names to search the online catalogue</w:t>
      </w:r>
    </w:p>
    <w:p w14:paraId="410E2057" w14:textId="77777777" w:rsidR="003D6C10" w:rsidRDefault="003D6C10">
      <w:pPr>
        <w:pStyle w:val="Body"/>
      </w:pPr>
    </w:p>
    <w:p w14:paraId="55FB92A7" w14:textId="77777777" w:rsidR="003D6C10" w:rsidRDefault="003D6C10">
      <w:pPr>
        <w:pStyle w:val="Body"/>
        <w:rPr>
          <w:rStyle w:val="None"/>
          <w:color w:val="FF2600"/>
        </w:rPr>
      </w:pPr>
    </w:p>
    <w:p w14:paraId="2F3603D6" w14:textId="77777777" w:rsidR="009F0DE1" w:rsidRDefault="00855D70">
      <w:pPr>
        <w:pStyle w:val="WordDefaultStyle"/>
        <w:numPr>
          <w:ilvl w:val="0"/>
          <w:numId w:val="37"/>
        </w:numPr>
        <w:rPr>
          <w:rStyle w:val="None"/>
        </w:rPr>
      </w:pPr>
      <w:r>
        <w:rPr>
          <w:rStyle w:val="None"/>
        </w:rPr>
        <w:t xml:space="preserve">Personal names are usually entered in the catalogue with the spelling that is given in the records and place names change over time. You may need to try different spellings and terms when searching for a particular place or person.     </w:t>
      </w:r>
    </w:p>
    <w:p w14:paraId="463DE330" w14:textId="77777777" w:rsidR="003D6C10" w:rsidRDefault="00855D70" w:rsidP="009F0DE1">
      <w:pPr>
        <w:pStyle w:val="WordDefaultStyle"/>
        <w:ind w:left="393"/>
      </w:pPr>
      <w:r>
        <w:rPr>
          <w:rStyle w:val="None"/>
        </w:rPr>
        <w:t xml:space="preserve">    </w:t>
      </w:r>
    </w:p>
    <w:p w14:paraId="4F4175FD" w14:textId="77777777" w:rsidR="003D6C10" w:rsidRDefault="00855D70">
      <w:pPr>
        <w:pStyle w:val="Heading2"/>
      </w:pPr>
      <w:r>
        <w:rPr>
          <w:rStyle w:val="None"/>
          <w:rFonts w:eastAsia="Arial Unicode MS" w:cs="Arial Unicode MS"/>
          <w:lang w:val="en-US"/>
        </w:rPr>
        <w:t>‘</w:t>
      </w:r>
      <w:r>
        <w:rPr>
          <w:rFonts w:eastAsia="Arial Unicode MS" w:cs="Arial Unicode MS"/>
          <w:lang w:val="en-US"/>
        </w:rPr>
        <w:t xml:space="preserve">Related Material’ </w:t>
      </w:r>
    </w:p>
    <w:p w14:paraId="1D5844AD" w14:textId="77777777" w:rsidR="003D6C10" w:rsidRDefault="009F0DE1">
      <w:pPr>
        <w:pStyle w:val="Heading2"/>
      </w:pPr>
      <w:r>
        <w:rPr>
          <w:noProof/>
        </w:rPr>
        <w:drawing>
          <wp:anchor distT="190500" distB="190500" distL="190500" distR="190500" simplePos="0" relativeHeight="251838464" behindDoc="1" locked="0" layoutInCell="1" allowOverlap="1" wp14:anchorId="3572BFCB" wp14:editId="0E34B062">
            <wp:simplePos x="0" y="0"/>
            <wp:positionH relativeFrom="margin">
              <wp:posOffset>3744595</wp:posOffset>
            </wp:positionH>
            <wp:positionV relativeFrom="page">
              <wp:posOffset>2726690</wp:posOffset>
            </wp:positionV>
            <wp:extent cx="2169160" cy="1403350"/>
            <wp:effectExtent l="0" t="0" r="2540" b="6350"/>
            <wp:wrapTight wrapText="bothSides">
              <wp:wrapPolygon edited="1">
                <wp:start x="0" y="0"/>
                <wp:lineTo x="0" y="21601"/>
                <wp:lineTo x="21599" y="21601"/>
                <wp:lineTo x="21599" y="0"/>
                <wp:lineTo x="0" y="0"/>
              </wp:wrapPolygon>
            </wp:wrapTight>
            <wp:docPr id="1073741930" name="officeArt object" descr="Online catalogue to the CMS Archive: Catalogue to records of the Educational Auxiliary: ‘Related Material’ field."/>
            <wp:cNvGraphicFramePr/>
            <a:graphic xmlns:a="http://schemas.openxmlformats.org/drawingml/2006/main">
              <a:graphicData uri="http://schemas.openxmlformats.org/drawingml/2006/picture">
                <pic:pic xmlns:pic="http://schemas.openxmlformats.org/drawingml/2006/picture">
                  <pic:nvPicPr>
                    <pic:cNvPr id="1073741930" name="Online catalogue to the CMS Archive: Catalogue to records of the Educational Auxiliary: ‘Related Material’ field." descr="Online catalogue to the CMS Archive: Catalogue to records of the Educational Auxiliary: ‘Related Material’ field."/>
                    <pic:cNvPicPr>
                      <a:picLocks noChangeAspect="1"/>
                    </pic:cNvPicPr>
                  </pic:nvPicPr>
                  <pic:blipFill>
                    <a:blip r:embed="rId202"/>
                    <a:srcRect l="33159" t="18658" r="22189" b="45235"/>
                    <a:stretch>
                      <a:fillRect/>
                    </a:stretch>
                  </pic:blipFill>
                  <pic:spPr>
                    <a:xfrm>
                      <a:off x="0" y="0"/>
                      <a:ext cx="2169160" cy="140335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5E4F6B8D" w14:textId="77777777" w:rsidR="009F0DE1" w:rsidRDefault="00855D70" w:rsidP="009F0DE1">
      <w:pPr>
        <w:pStyle w:val="WordDefaultStyle"/>
        <w:numPr>
          <w:ilvl w:val="0"/>
          <w:numId w:val="37"/>
        </w:numPr>
      </w:pPr>
      <w:r>
        <w:rPr>
          <w:rStyle w:val="None"/>
        </w:rPr>
        <w:t>When using the online archive catalogue to get an overview of records held by a particular CMS committee (or department of work), use the</w:t>
      </w:r>
      <w:r>
        <w:rPr>
          <w:rStyle w:val="None"/>
          <w:rFonts w:ascii="Calibri" w:eastAsia="Calibri" w:hAnsi="Calibri" w:cs="Calibri"/>
          <w:i/>
          <w:iCs/>
        </w:rPr>
        <w:t xml:space="preserve"> </w:t>
      </w:r>
      <w:r>
        <w:rPr>
          <w:rStyle w:val="None"/>
        </w:rPr>
        <w:t xml:space="preserve">Related Material field to find out about records held elsewhere in the collection which might also be of interest. </w:t>
      </w:r>
    </w:p>
    <w:p w14:paraId="27DDDDBC" w14:textId="77777777" w:rsidR="003D6C10" w:rsidRDefault="00855D70">
      <w:pPr>
        <w:pStyle w:val="WordDefaultStyle"/>
        <w:numPr>
          <w:ilvl w:val="0"/>
          <w:numId w:val="37"/>
        </w:numPr>
      </w:pPr>
      <w:r>
        <w:t xml:space="preserve">For example, the Catalogue of the papers of the Educational Auxiliary lists the papers which were compiled c 1898-1917 but in the Related Material field there are suggestions as to how to find information relating to educational work throughout the Society’s history (illustrated above or </w:t>
      </w:r>
      <w:hyperlink r:id="rId203" w:history="1">
        <w:r>
          <w:rPr>
            <w:rStyle w:val="Hyperlink0"/>
          </w:rPr>
          <w:t>see online</w:t>
        </w:r>
      </w:hyperlink>
      <w:r>
        <w:t xml:space="preserve">). </w:t>
      </w:r>
    </w:p>
    <w:p w14:paraId="05904327" w14:textId="77777777" w:rsidR="003D6C10" w:rsidRDefault="003D6C10">
      <w:pPr>
        <w:pStyle w:val="Heading2"/>
        <w:rPr>
          <w:rStyle w:val="None"/>
        </w:rPr>
      </w:pPr>
    </w:p>
    <w:p w14:paraId="0A6CD815" w14:textId="77777777" w:rsidR="003D6C10" w:rsidRDefault="00855D70">
      <w:pPr>
        <w:pStyle w:val="Heading2"/>
      </w:pPr>
      <w:r>
        <w:rPr>
          <w:rFonts w:eastAsia="Arial Unicode MS" w:cs="Arial Unicode MS"/>
          <w:lang w:val="en-US"/>
        </w:rPr>
        <w:t xml:space="preserve">Limitations of the online catalogue to the CMS Archive </w:t>
      </w:r>
    </w:p>
    <w:p w14:paraId="0CAA57DA" w14:textId="77777777" w:rsidR="003D6C10" w:rsidRDefault="003D6C10">
      <w:pPr>
        <w:pStyle w:val="Body"/>
      </w:pPr>
    </w:p>
    <w:p w14:paraId="7DF8FED6" w14:textId="77777777" w:rsidR="003D6C10" w:rsidRDefault="003D6C10">
      <w:pPr>
        <w:pStyle w:val="Body"/>
      </w:pPr>
    </w:p>
    <w:p w14:paraId="5455643B" w14:textId="77777777" w:rsidR="003D6C10" w:rsidRDefault="00855D70">
      <w:pPr>
        <w:pStyle w:val="WordDefaultStyle"/>
        <w:numPr>
          <w:ilvl w:val="0"/>
          <w:numId w:val="37"/>
        </w:numPr>
      </w:pPr>
      <w:r>
        <w:rPr>
          <w:rStyle w:val="None"/>
        </w:rPr>
        <w:t xml:space="preserve">The online archive catalogue is quick to use but it is important to not assume that you have found everything relevant to your research once you have searched in this way.  </w:t>
      </w:r>
    </w:p>
    <w:p w14:paraId="6AF31B73" w14:textId="77777777" w:rsidR="003D6C10" w:rsidRDefault="00855D70">
      <w:pPr>
        <w:pStyle w:val="WordDefaultStyle"/>
        <w:numPr>
          <w:ilvl w:val="0"/>
          <w:numId w:val="37"/>
        </w:numPr>
      </w:pPr>
      <w:r>
        <w:rPr>
          <w:rStyle w:val="None"/>
        </w:rPr>
        <w:t xml:space="preserve">Some parts of the catalogue to the </w:t>
      </w:r>
      <w:r>
        <w:rPr>
          <w:rStyle w:val="None"/>
          <w:lang w:val="pt-PT"/>
        </w:rPr>
        <w:t xml:space="preserve">CMS </w:t>
      </w:r>
      <w:r>
        <w:rPr>
          <w:rStyle w:val="None"/>
        </w:rPr>
        <w:t xml:space="preserve">Archive have not yet been entered into the online version. For example, to search the records of the CMS Finance Department, you will need to use the paper copy of the Catalogue to the Records of the Finance Department which you will find on the reference shelves in Cadbury Research Library Reading Room. </w:t>
      </w:r>
    </w:p>
    <w:p w14:paraId="0B70F9D3" w14:textId="77777777" w:rsidR="003D6C10" w:rsidRDefault="00855D70">
      <w:pPr>
        <w:pStyle w:val="WordDefaultStyle"/>
        <w:numPr>
          <w:ilvl w:val="0"/>
          <w:numId w:val="37"/>
        </w:numPr>
      </w:pPr>
      <w:r>
        <w:rPr>
          <w:rStyle w:val="None"/>
        </w:rPr>
        <w:t xml:space="preserve">There are some </w:t>
      </w:r>
      <w:hyperlink w:anchor="UncataloguedSequences" w:history="1">
        <w:r>
          <w:rPr>
            <w:rStyle w:val="Hyperlink0"/>
          </w:rPr>
          <w:t xml:space="preserve">parts of the collection which have not yet been catalogued </w:t>
        </w:r>
      </w:hyperlink>
      <w:r>
        <w:rPr>
          <w:rStyle w:val="None"/>
        </w:rPr>
        <w:t xml:space="preserve">at all. </w:t>
      </w:r>
    </w:p>
    <w:p w14:paraId="082CCEA0" w14:textId="77777777" w:rsidR="003D6C10" w:rsidRDefault="003D6C10" w:rsidP="007864BB">
      <w:pPr>
        <w:pStyle w:val="WordDefaultStyle"/>
        <w:spacing w:line="240" w:lineRule="auto"/>
        <w:rPr>
          <w:rStyle w:val="None"/>
          <w:color w:val="FF2600"/>
        </w:rPr>
      </w:pPr>
    </w:p>
    <w:p w14:paraId="39FF81BA" w14:textId="77777777" w:rsidR="007864BB" w:rsidRDefault="007864BB" w:rsidP="007864BB">
      <w:pPr>
        <w:pStyle w:val="WordDefaultStyle"/>
        <w:spacing w:line="240" w:lineRule="auto"/>
        <w:rPr>
          <w:rStyle w:val="None"/>
          <w:color w:val="FF2600"/>
        </w:rPr>
      </w:pPr>
    </w:p>
    <w:p w14:paraId="1A209FDA" w14:textId="77777777" w:rsidR="007864BB" w:rsidRDefault="007864BB" w:rsidP="007864BB">
      <w:pPr>
        <w:pStyle w:val="WordDefaultStyle"/>
        <w:spacing w:line="240" w:lineRule="auto"/>
        <w:rPr>
          <w:rStyle w:val="None"/>
        </w:rPr>
      </w:pPr>
    </w:p>
    <w:p w14:paraId="70A13B85" w14:textId="77777777" w:rsidR="003D6C10" w:rsidRDefault="003D6C10">
      <w:pPr>
        <w:pStyle w:val="WordDefaultStyle"/>
        <w:rPr>
          <w:rStyle w:val="None"/>
        </w:rPr>
      </w:pPr>
    </w:p>
    <w:p w14:paraId="74754889" w14:textId="77777777" w:rsidR="003D6C10" w:rsidRDefault="00855D70">
      <w:pPr>
        <w:pStyle w:val="Heading1"/>
      </w:pPr>
      <w:bookmarkStart w:id="92" w:name="UniversityOfBirminghamLibraryCatalogue"/>
      <w:bookmarkStart w:id="93" w:name="_Toc21"/>
      <w:r>
        <w:rPr>
          <w:rFonts w:eastAsia="Arial Unicode MS" w:cs="Arial Unicode MS"/>
          <w:lang w:val="en-US"/>
        </w:rPr>
        <w:lastRenderedPageBreak/>
        <w:t xml:space="preserve">University of Birmingham Library catalogue </w:t>
      </w:r>
      <w:bookmarkEnd w:id="92"/>
      <w:bookmarkEnd w:id="93"/>
    </w:p>
    <w:p w14:paraId="526CAD46" w14:textId="77777777" w:rsidR="003D6C10" w:rsidRDefault="003D6C10">
      <w:pPr>
        <w:pStyle w:val="Body"/>
      </w:pPr>
    </w:p>
    <w:p w14:paraId="2E4039DC" w14:textId="77777777" w:rsidR="003D6C10" w:rsidRDefault="003D6C10">
      <w:pPr>
        <w:pStyle w:val="Body"/>
        <w:jc w:val="both"/>
        <w:rPr>
          <w:rStyle w:val="None"/>
          <w:b/>
          <w:bCs/>
          <w:sz w:val="28"/>
          <w:szCs w:val="28"/>
        </w:rPr>
      </w:pPr>
    </w:p>
    <w:p w14:paraId="70F8882F" w14:textId="77777777" w:rsidR="003D6C10" w:rsidRDefault="00855D70">
      <w:pPr>
        <w:pStyle w:val="WordDefaultStyle"/>
        <w:numPr>
          <w:ilvl w:val="0"/>
          <w:numId w:val="2"/>
        </w:numPr>
      </w:pPr>
      <w:r>
        <w:t xml:space="preserve">To find books relating to the Church Mission Society in any of the University of Birmingham’s libraries you can search the Library catalogue: </w:t>
      </w:r>
      <w:hyperlink r:id="rId204" w:history="1">
        <w:proofErr w:type="spellStart"/>
        <w:r>
          <w:t>FindIt@Bham</w:t>
        </w:r>
        <w:proofErr w:type="spellEnd"/>
      </w:hyperlink>
      <w:r>
        <w:t xml:space="preserve">. </w:t>
      </w:r>
    </w:p>
    <w:p w14:paraId="098D560F" w14:textId="77777777" w:rsidR="003D6C10" w:rsidRDefault="003D6C10">
      <w:pPr>
        <w:pStyle w:val="Body"/>
        <w:rPr>
          <w:rStyle w:val="None"/>
          <w:u w:val="single"/>
        </w:rPr>
      </w:pPr>
    </w:p>
    <w:p w14:paraId="0E2B2EFB" w14:textId="77777777" w:rsidR="003D6C10" w:rsidRDefault="00855D70">
      <w:pPr>
        <w:pStyle w:val="Heading2"/>
      </w:pPr>
      <w:r>
        <w:rPr>
          <w:rFonts w:eastAsia="Arial Unicode MS" w:cs="Arial Unicode MS"/>
          <w:lang w:val="en-US"/>
        </w:rPr>
        <w:t>Search for books with the library catalogue</w:t>
      </w:r>
    </w:p>
    <w:p w14:paraId="29B60922" w14:textId="77777777" w:rsidR="003D6C10" w:rsidRDefault="003D6C10">
      <w:pPr>
        <w:pStyle w:val="Body"/>
      </w:pPr>
    </w:p>
    <w:p w14:paraId="47892ECC" w14:textId="77777777" w:rsidR="003D6C10" w:rsidRDefault="003D6C10">
      <w:pPr>
        <w:pStyle w:val="Heading3"/>
        <w:rPr>
          <w:rStyle w:val="None"/>
          <w:rFonts w:ascii="Calibri" w:eastAsia="Calibri" w:hAnsi="Calibri" w:cs="Calibri"/>
          <w:b/>
          <w:bCs/>
        </w:rPr>
      </w:pPr>
    </w:p>
    <w:p w14:paraId="74D532F4" w14:textId="77777777" w:rsidR="003D6C10" w:rsidRDefault="00855D70">
      <w:pPr>
        <w:pStyle w:val="WordDefaultStyle"/>
        <w:numPr>
          <w:ilvl w:val="0"/>
          <w:numId w:val="2"/>
        </w:numPr>
      </w:pPr>
      <w:r>
        <w:t>Enter “Church Missionary Society” using double quotation marks, or another search term of your choice.</w:t>
      </w:r>
    </w:p>
    <w:p w14:paraId="3210BB98" w14:textId="77777777" w:rsidR="003D6C10" w:rsidRDefault="00855D70">
      <w:pPr>
        <w:pStyle w:val="WordDefaultStyle"/>
        <w:numPr>
          <w:ilvl w:val="0"/>
          <w:numId w:val="2"/>
        </w:numPr>
      </w:pPr>
      <w:r>
        <w:t xml:space="preserve">Use the filters on the </w:t>
      </w:r>
      <w:proofErr w:type="gramStart"/>
      <w:r>
        <w:t>right hand</w:t>
      </w:r>
      <w:proofErr w:type="gramEnd"/>
      <w:r>
        <w:t xml:space="preserve"> side of the page to narrow the search to books.</w:t>
      </w:r>
    </w:p>
    <w:p w14:paraId="46F980EC" w14:textId="77777777" w:rsidR="003D6C10" w:rsidRDefault="00855D70">
      <w:pPr>
        <w:pStyle w:val="WordDefaultStyle"/>
        <w:numPr>
          <w:ilvl w:val="0"/>
          <w:numId w:val="2"/>
        </w:numPr>
      </w:pPr>
      <w:r>
        <w:t>Use the location field to check which of the University’s libraries hold the titles you want to see.</w:t>
      </w:r>
      <w:r>
        <w:rPr>
          <w:noProof/>
          <w:lang w:val="en-GB"/>
        </w:rPr>
        <w:drawing>
          <wp:anchor distT="0" distB="0" distL="0" distR="0" simplePos="0" relativeHeight="251701248" behindDoc="0" locked="0" layoutInCell="1" allowOverlap="1" wp14:anchorId="165F46B8" wp14:editId="6028AD46">
            <wp:simplePos x="0" y="0"/>
            <wp:positionH relativeFrom="margin">
              <wp:posOffset>435496</wp:posOffset>
            </wp:positionH>
            <wp:positionV relativeFrom="line">
              <wp:posOffset>429761</wp:posOffset>
            </wp:positionV>
            <wp:extent cx="4844008" cy="1519689"/>
            <wp:effectExtent l="0" t="0" r="0" b="4445"/>
            <wp:wrapTopAndBottom distT="0" distB="0"/>
            <wp:docPr id="1073741966" name="officeArt object" descr="FindIt@Bham: Searchbox and Active filters showing a search for “Church Missionary Society” narrowed to books."/>
            <wp:cNvGraphicFramePr/>
            <a:graphic xmlns:a="http://schemas.openxmlformats.org/drawingml/2006/main">
              <a:graphicData uri="http://schemas.openxmlformats.org/drawingml/2006/picture">
                <pic:pic xmlns:pic="http://schemas.openxmlformats.org/drawingml/2006/picture">
                  <pic:nvPicPr>
                    <pic:cNvPr id="1073741966" name="FindIt@Bham: showing a search for “Church Missionary Society” narrowed to books." descr="FindIt@Bham: showing a search for “Church Missionary Society” narrowed to books."/>
                    <pic:cNvPicPr>
                      <a:picLocks noChangeAspect="1"/>
                    </pic:cNvPicPr>
                  </pic:nvPicPr>
                  <pic:blipFill>
                    <a:blip r:embed="rId205"/>
                    <a:stretch>
                      <a:fillRect/>
                    </a:stretch>
                  </pic:blipFill>
                  <pic:spPr>
                    <a:xfrm>
                      <a:off x="0" y="0"/>
                      <a:ext cx="4844008" cy="1519689"/>
                    </a:xfrm>
                    <a:prstGeom prst="rect">
                      <a:avLst/>
                    </a:prstGeom>
                    <a:ln w="12700" cap="flat">
                      <a:noFill/>
                      <a:miter lim="400000"/>
                    </a:ln>
                    <a:effectLst/>
                  </pic:spPr>
                </pic:pic>
              </a:graphicData>
            </a:graphic>
          </wp:anchor>
        </w:drawing>
      </w:r>
    </w:p>
    <w:p w14:paraId="6CD3BB3E" w14:textId="77777777" w:rsidR="003D6C10" w:rsidRDefault="003D6C10">
      <w:pPr>
        <w:pStyle w:val="WordDefaultStyle"/>
      </w:pPr>
    </w:p>
    <w:p w14:paraId="11C32DBE" w14:textId="77777777" w:rsidR="003D6C10" w:rsidRDefault="00855D70">
      <w:pPr>
        <w:pStyle w:val="WordDefaultStyle"/>
        <w:numPr>
          <w:ilvl w:val="0"/>
          <w:numId w:val="2"/>
        </w:numPr>
      </w:pPr>
      <w:r>
        <w:t xml:space="preserve">Where the location is given as Cadbury Research Library, keep a note of the title, author and </w:t>
      </w:r>
      <w:proofErr w:type="spellStart"/>
      <w:r>
        <w:t>classmark</w:t>
      </w:r>
      <w:proofErr w:type="spellEnd"/>
      <w:r>
        <w:t xml:space="preserve">. When you visit you will need to write these details on a request slip so that we can retrieve the material for you to look at. </w:t>
      </w:r>
    </w:p>
    <w:p w14:paraId="07BE7B03" w14:textId="77777777" w:rsidR="003D6C10" w:rsidRDefault="00855D70">
      <w:pPr>
        <w:pStyle w:val="WordDefaultStyle"/>
        <w:numPr>
          <w:ilvl w:val="0"/>
          <w:numId w:val="2"/>
        </w:numPr>
      </w:pPr>
      <w:r>
        <w:t xml:space="preserve">Where location is given as ‘Cadbury Research Library Store,' we shall need to retrieve the item for you from an off-site store. Follow the link on the website to place a Store </w:t>
      </w:r>
      <w:r>
        <w:rPr>
          <w:lang w:val="it-IT"/>
        </w:rPr>
        <w:t>request</w:t>
      </w:r>
      <w:r>
        <w:t xml:space="preserve">. Requests received before 11.15am can usually be retrieved on that day but we strongly recommend that you check before you visit.   </w:t>
      </w:r>
    </w:p>
    <w:p w14:paraId="3181E347" w14:textId="77777777" w:rsidR="003D6C10" w:rsidRDefault="003D6C10">
      <w:pPr>
        <w:pStyle w:val="Heading2"/>
      </w:pPr>
    </w:p>
    <w:p w14:paraId="5EF8F5AE" w14:textId="77777777" w:rsidR="003D6C10" w:rsidRDefault="00855D70">
      <w:pPr>
        <w:pStyle w:val="Heading2"/>
      </w:pPr>
      <w:r>
        <w:rPr>
          <w:rFonts w:eastAsia="Arial Unicode MS" w:cs="Arial Unicode MS"/>
          <w:lang w:val="en-US"/>
        </w:rPr>
        <w:t xml:space="preserve">Visitor access to the book collections  </w:t>
      </w:r>
    </w:p>
    <w:p w14:paraId="0FF5FAB7" w14:textId="77777777" w:rsidR="003D6C10" w:rsidRDefault="003D6C10">
      <w:pPr>
        <w:pStyle w:val="Body"/>
      </w:pPr>
    </w:p>
    <w:p w14:paraId="6AA00489" w14:textId="77777777" w:rsidR="003D6C10" w:rsidRDefault="00855D70">
      <w:pPr>
        <w:pStyle w:val="WordDefaultStyle"/>
        <w:numPr>
          <w:ilvl w:val="0"/>
          <w:numId w:val="39"/>
        </w:numPr>
      </w:pPr>
      <w:r>
        <w:t xml:space="preserve">If you are not a member of the University of Birmingham, when you visit the Cadbury Research Library </w:t>
      </w:r>
      <w:r>
        <w:rPr>
          <w:rStyle w:val="None"/>
        </w:rPr>
        <w:t>you will be able to use the Cadbury Research Library book collections as well as the CMS Archive.</w:t>
      </w:r>
    </w:p>
    <w:p w14:paraId="17DAF59B" w14:textId="77777777" w:rsidR="003D6C10" w:rsidRDefault="00855D70">
      <w:pPr>
        <w:pStyle w:val="WordDefaultStyle"/>
        <w:numPr>
          <w:ilvl w:val="0"/>
          <w:numId w:val="39"/>
        </w:numPr>
      </w:pPr>
      <w:r>
        <w:t xml:space="preserve">Different conditions apply to using books held in other University of Birmingham libraries. Details of facilities for visitors and how to find the libraries are given on the </w:t>
      </w:r>
      <w:hyperlink r:id="rId206" w:history="1">
        <w:r>
          <w:rPr>
            <w:rStyle w:val="Hyperlink0"/>
          </w:rPr>
          <w:t>Libraries page</w:t>
        </w:r>
      </w:hyperlink>
      <w:r>
        <w:t xml:space="preserve"> of the University of Birmingham website.</w:t>
      </w:r>
    </w:p>
    <w:p w14:paraId="460CFC1F" w14:textId="77777777" w:rsidR="003D6C10" w:rsidRDefault="00855D70">
      <w:pPr>
        <w:pStyle w:val="Heading1"/>
      </w:pPr>
      <w:bookmarkStart w:id="94" w:name="_Toc22"/>
      <w:bookmarkStart w:id="95" w:name="HowToFindRecordsAboutACmsMissionary"/>
      <w:r>
        <w:rPr>
          <w:rFonts w:eastAsia="Arial Unicode MS" w:cs="Arial Unicode MS"/>
          <w:lang w:val="en-US"/>
        </w:rPr>
        <w:lastRenderedPageBreak/>
        <w:t>How to find records about a CMS missionary</w:t>
      </w:r>
      <w:bookmarkEnd w:id="94"/>
    </w:p>
    <w:bookmarkEnd w:id="95"/>
    <w:p w14:paraId="7B310FAB" w14:textId="77777777" w:rsidR="003D6C10" w:rsidRDefault="003D6C10">
      <w:pPr>
        <w:pStyle w:val="Body"/>
      </w:pPr>
    </w:p>
    <w:p w14:paraId="24330E3B" w14:textId="77777777" w:rsidR="003D6C10" w:rsidRDefault="003D6C10">
      <w:pPr>
        <w:pStyle w:val="Body"/>
        <w:rPr>
          <w:color w:val="FF2600"/>
        </w:rPr>
      </w:pPr>
    </w:p>
    <w:p w14:paraId="55B5B1B1" w14:textId="77777777" w:rsidR="003D6C10" w:rsidRDefault="00855D70">
      <w:pPr>
        <w:pStyle w:val="WordDefaultStyle"/>
        <w:rPr>
          <w:rStyle w:val="Hyperlink3"/>
        </w:rPr>
      </w:pPr>
      <w:r>
        <w:t xml:space="preserve">The Church Mission Society sent missionaries overseas from 1804 and soon began to recruit within the countries in which it was working. Recruits included ordained and lay men from Europe, indigenous clergy (referred to as ‘Native clergy’) and women who served CMS as wives of missionaries or as missionaries themselves. Many committed their lives to working overseas, others were recruited under Short-Term Agreements. </w:t>
      </w:r>
      <w:r>
        <w:rPr>
          <w:rStyle w:val="Hyperlink3"/>
        </w:rPr>
        <w:t>This section of the Guide suggests key record sequences where you might find information about a missionary’s life and gives tips on how to search.</w:t>
      </w:r>
    </w:p>
    <w:p w14:paraId="366EBF59" w14:textId="77777777" w:rsidR="003D6C10" w:rsidRDefault="00855D70">
      <w:pPr>
        <w:pStyle w:val="WordDefaultStyle"/>
        <w:numPr>
          <w:ilvl w:val="0"/>
          <w:numId w:val="2"/>
        </w:numPr>
      </w:pPr>
      <w:r>
        <w:rPr>
          <w:rStyle w:val="Hyperlink3"/>
        </w:rPr>
        <w:t>T</w:t>
      </w:r>
      <w:r>
        <w:t xml:space="preserve">hings to bear in mind when researching a missionary </w:t>
      </w:r>
    </w:p>
    <w:p w14:paraId="51AF9053" w14:textId="77777777" w:rsidR="003D6C10" w:rsidRDefault="00855D70">
      <w:pPr>
        <w:pStyle w:val="WordDefaultStyle"/>
        <w:numPr>
          <w:ilvl w:val="0"/>
          <w:numId w:val="2"/>
        </w:numPr>
      </w:pPr>
      <w:r>
        <w:rPr>
          <w:rStyle w:val="Hyperlink3"/>
        </w:rPr>
        <w:t>Could I just enter the name of the missionary in the online archive catalogue?</w:t>
      </w:r>
    </w:p>
    <w:p w14:paraId="57409592" w14:textId="77777777" w:rsidR="003D6C10" w:rsidRDefault="00855D70">
      <w:pPr>
        <w:pStyle w:val="WordDefaultStyle"/>
        <w:numPr>
          <w:ilvl w:val="0"/>
          <w:numId w:val="2"/>
        </w:numPr>
      </w:pPr>
      <w:r>
        <w:rPr>
          <w:rStyle w:val="Hyperlink3"/>
        </w:rPr>
        <w:t>Could I just search online through Adam Matthew Digital Collections?</w:t>
      </w:r>
    </w:p>
    <w:p w14:paraId="63B6DE93" w14:textId="77777777" w:rsidR="003D6C10" w:rsidRDefault="00855D70">
      <w:pPr>
        <w:pStyle w:val="WordDefaultStyle"/>
        <w:numPr>
          <w:ilvl w:val="0"/>
          <w:numId w:val="2"/>
        </w:numPr>
      </w:pPr>
      <w:r>
        <w:rPr>
          <w:rStyle w:val="Hyperlink3"/>
        </w:rPr>
        <w:t>Other resources to help you find where, when and in what capacity someone worked overseas</w:t>
      </w:r>
    </w:p>
    <w:p w14:paraId="798593C0" w14:textId="77777777" w:rsidR="003D6C10" w:rsidRDefault="00855D70">
      <w:pPr>
        <w:pStyle w:val="WordDefaultStyle"/>
        <w:numPr>
          <w:ilvl w:val="0"/>
          <w:numId w:val="2"/>
        </w:numPr>
      </w:pPr>
      <w:r>
        <w:t>Papers of the Overseas (Foreign) Division</w:t>
      </w:r>
    </w:p>
    <w:p w14:paraId="1482319A" w14:textId="77777777" w:rsidR="003D6C10" w:rsidRDefault="00855D70">
      <w:pPr>
        <w:pStyle w:val="WordDefaultStyle"/>
        <w:numPr>
          <w:ilvl w:val="0"/>
          <w:numId w:val="2"/>
        </w:numPr>
      </w:pPr>
      <w:r>
        <w:t xml:space="preserve">Records of the General Secretary’s Department  </w:t>
      </w:r>
    </w:p>
    <w:p w14:paraId="61B5965E" w14:textId="77777777" w:rsidR="003D6C10" w:rsidRDefault="00855D70">
      <w:pPr>
        <w:pStyle w:val="WordDefaultStyle"/>
        <w:numPr>
          <w:ilvl w:val="0"/>
          <w:numId w:val="2"/>
        </w:numPr>
      </w:pPr>
      <w:r>
        <w:t xml:space="preserve">Records of the Medical Department </w:t>
      </w:r>
    </w:p>
    <w:p w14:paraId="0E56818C" w14:textId="77777777" w:rsidR="003D6C10" w:rsidRDefault="00855D70">
      <w:pPr>
        <w:pStyle w:val="WordDefaultStyle"/>
        <w:numPr>
          <w:ilvl w:val="0"/>
          <w:numId w:val="2"/>
        </w:numPr>
      </w:pPr>
      <w:r>
        <w:t xml:space="preserve">Periodicals and published works              </w:t>
      </w:r>
    </w:p>
    <w:p w14:paraId="27B492D4" w14:textId="77777777" w:rsidR="003D6C10" w:rsidRDefault="00855D70">
      <w:pPr>
        <w:pStyle w:val="WordDefaultStyle"/>
        <w:numPr>
          <w:ilvl w:val="0"/>
          <w:numId w:val="2"/>
        </w:numPr>
      </w:pPr>
      <w:r>
        <w:t xml:space="preserve">Records of the Finance Department  </w:t>
      </w:r>
    </w:p>
    <w:p w14:paraId="5571A6FB" w14:textId="77777777" w:rsidR="003D6C10" w:rsidRDefault="00855D70">
      <w:pPr>
        <w:pStyle w:val="WordDefaultStyle"/>
        <w:numPr>
          <w:ilvl w:val="0"/>
          <w:numId w:val="2"/>
        </w:numPr>
      </w:pPr>
      <w:r>
        <w:t>Church Missionary Society Unofficial Papers</w:t>
      </w:r>
    </w:p>
    <w:p w14:paraId="041FCE78" w14:textId="77777777" w:rsidR="003D6C10" w:rsidRDefault="00855D70">
      <w:pPr>
        <w:pStyle w:val="WordDefaultStyle"/>
        <w:numPr>
          <w:ilvl w:val="0"/>
          <w:numId w:val="2"/>
        </w:numPr>
      </w:pPr>
      <w:r>
        <w:t>Records of the Church of England Zenana Missionary Society</w:t>
      </w:r>
    </w:p>
    <w:p w14:paraId="5340788E" w14:textId="77777777" w:rsidR="003D6C10" w:rsidRDefault="00855D70">
      <w:pPr>
        <w:pStyle w:val="WordDefaultStyle"/>
        <w:numPr>
          <w:ilvl w:val="0"/>
          <w:numId w:val="2"/>
        </w:numPr>
      </w:pPr>
      <w:r>
        <w:t>Are there any records for missionaries after 1959?</w:t>
      </w:r>
    </w:p>
    <w:p w14:paraId="6B5DCACE" w14:textId="77777777" w:rsidR="003D6C10" w:rsidRDefault="00855D70">
      <w:pPr>
        <w:pStyle w:val="WordDefaultStyle"/>
        <w:numPr>
          <w:ilvl w:val="0"/>
          <w:numId w:val="2"/>
        </w:numPr>
      </w:pPr>
      <w:r>
        <w:t>Using the Archive to find out about a missionary before they went overseas</w:t>
      </w:r>
    </w:p>
    <w:p w14:paraId="083A3E45" w14:textId="77777777" w:rsidR="003D6C10" w:rsidRDefault="00BA06F8" w:rsidP="00CE2FFC">
      <w:pPr>
        <w:pStyle w:val="WordDefaultStyle"/>
        <w:numPr>
          <w:ilvl w:val="0"/>
          <w:numId w:val="2"/>
        </w:numPr>
        <w:rPr>
          <w:rStyle w:val="None"/>
        </w:rPr>
      </w:pPr>
      <w:r>
        <w:rPr>
          <w:noProof/>
          <w:lang w:val="en-GB"/>
        </w:rPr>
        <w:drawing>
          <wp:anchor distT="57150" distB="57150" distL="57150" distR="57150" simplePos="0" relativeHeight="251840512" behindDoc="0" locked="0" layoutInCell="1" allowOverlap="1" wp14:anchorId="138C4B9F" wp14:editId="083DC98A">
            <wp:simplePos x="0" y="0"/>
            <wp:positionH relativeFrom="margin">
              <wp:posOffset>4427929</wp:posOffset>
            </wp:positionH>
            <wp:positionV relativeFrom="line">
              <wp:posOffset>324419</wp:posOffset>
            </wp:positionV>
            <wp:extent cx="1606581" cy="1821657"/>
            <wp:effectExtent l="0" t="0" r="0" b="0"/>
            <wp:wrapThrough wrapText="bothSides" distL="57150" distR="57150">
              <wp:wrapPolygon edited="1">
                <wp:start x="0" y="0"/>
                <wp:lineTo x="21600" y="0"/>
                <wp:lineTo x="21600" y="21600"/>
                <wp:lineTo x="0" y="21600"/>
                <wp:lineTo x="0" y="0"/>
              </wp:wrapPolygon>
            </wp:wrapThrough>
            <wp:docPr id="1073741967" name="officeArt object" descr="Dr Christine Carleton in her dispensary, Westren China, [c 1900] (CMS ACC608 F1) "/>
            <wp:cNvGraphicFramePr/>
            <a:graphic xmlns:a="http://schemas.openxmlformats.org/drawingml/2006/main">
              <a:graphicData uri="http://schemas.openxmlformats.org/drawingml/2006/picture">
                <pic:pic xmlns:pic="http://schemas.openxmlformats.org/drawingml/2006/picture">
                  <pic:nvPicPr>
                    <pic:cNvPr id="1073741967" name="Dr Christine Carleton in her dispensary, Westren China, [c 1900] (CMS ACC608 F1) " descr="Dr Christine Carleton in her dispensary, Westren China, [c 1900] (CMS ACC608 F1) "/>
                    <pic:cNvPicPr>
                      <a:picLocks noChangeAspect="1"/>
                    </pic:cNvPicPr>
                  </pic:nvPicPr>
                  <pic:blipFill>
                    <a:blip r:embed="rId207"/>
                    <a:stretch>
                      <a:fillRect/>
                    </a:stretch>
                  </pic:blipFill>
                  <pic:spPr>
                    <a:xfrm>
                      <a:off x="0" y="0"/>
                      <a:ext cx="1606581" cy="1821657"/>
                    </a:xfrm>
                    <a:prstGeom prst="rect">
                      <a:avLst/>
                    </a:prstGeom>
                    <a:ln w="12700" cap="flat">
                      <a:noFill/>
                      <a:miter lim="400000"/>
                    </a:ln>
                    <a:effectLst/>
                  </pic:spPr>
                </pic:pic>
              </a:graphicData>
            </a:graphic>
          </wp:anchor>
        </w:drawing>
      </w:r>
      <w:r w:rsidR="00CE2FFC">
        <w:rPr>
          <w:noProof/>
          <w:lang w:val="en-GB"/>
        </w:rPr>
        <w:drawing>
          <wp:anchor distT="57150" distB="57150" distL="57150" distR="57150" simplePos="0" relativeHeight="251790336" behindDoc="0" locked="0" layoutInCell="1" allowOverlap="1" wp14:anchorId="45695E24" wp14:editId="764D6EF4">
            <wp:simplePos x="0" y="0"/>
            <wp:positionH relativeFrom="margin">
              <wp:align>left</wp:align>
            </wp:positionH>
            <wp:positionV relativeFrom="line">
              <wp:posOffset>352573</wp:posOffset>
            </wp:positionV>
            <wp:extent cx="1338113" cy="1821519"/>
            <wp:effectExtent l="0" t="0" r="0" b="7620"/>
            <wp:wrapThrough wrapText="bothSides" distL="57150" distR="57150">
              <wp:wrapPolygon edited="1">
                <wp:start x="0" y="0"/>
                <wp:lineTo x="0" y="21602"/>
                <wp:lineTo x="21602" y="21602"/>
                <wp:lineTo x="21602" y="0"/>
                <wp:lineTo x="0" y="0"/>
              </wp:wrapPolygon>
            </wp:wrapThrough>
            <wp:docPr id="1073741969" name="officeArt object" descr="Bishop Samuel Adjai Crowther and son (CMS/ACC314 Z1) "/>
            <wp:cNvGraphicFramePr/>
            <a:graphic xmlns:a="http://schemas.openxmlformats.org/drawingml/2006/main">
              <a:graphicData uri="http://schemas.openxmlformats.org/drawingml/2006/picture">
                <pic:pic xmlns:pic="http://schemas.openxmlformats.org/drawingml/2006/picture">
                  <pic:nvPicPr>
                    <pic:cNvPr id="1073741969" name="Bishop Samuel Adjai Crowther and son (CMS/ACC314 Z1) " descr="Bishop Samuel Adjai Crowther and son (CMS/ACC314 Z1) "/>
                    <pic:cNvPicPr>
                      <a:picLocks noChangeAspect="1"/>
                    </pic:cNvPicPr>
                  </pic:nvPicPr>
                  <pic:blipFill>
                    <a:blip r:embed="rId208"/>
                    <a:srcRect t="10880"/>
                    <a:stretch>
                      <a:fillRect/>
                    </a:stretch>
                  </pic:blipFill>
                  <pic:spPr>
                    <a:xfrm>
                      <a:off x="0" y="0"/>
                      <a:ext cx="1338113" cy="1821519"/>
                    </a:xfrm>
                    <a:prstGeom prst="rect">
                      <a:avLst/>
                    </a:prstGeom>
                    <a:ln w="12700" cap="flat">
                      <a:noFill/>
                      <a:miter lim="400000"/>
                    </a:ln>
                    <a:effectLst/>
                  </pic:spPr>
                </pic:pic>
              </a:graphicData>
            </a:graphic>
          </wp:anchor>
        </w:drawing>
      </w:r>
      <w:r w:rsidR="00CE2FFC">
        <w:rPr>
          <w:noProof/>
          <w:lang w:val="en-GB"/>
        </w:rPr>
        <w:drawing>
          <wp:anchor distT="18097" distB="18097" distL="18097" distR="18097" simplePos="0" relativeHeight="251791360" behindDoc="0" locked="0" layoutInCell="1" allowOverlap="1" wp14:anchorId="13A68BB7" wp14:editId="774AB5BB">
            <wp:simplePos x="0" y="0"/>
            <wp:positionH relativeFrom="margin">
              <wp:posOffset>2611939</wp:posOffset>
            </wp:positionH>
            <wp:positionV relativeFrom="line">
              <wp:posOffset>345440</wp:posOffset>
            </wp:positionV>
            <wp:extent cx="1804038" cy="1821503"/>
            <wp:effectExtent l="0" t="0" r="0" b="0"/>
            <wp:wrapThrough wrapText="bothSides" distL="18097" distR="18097">
              <wp:wrapPolygon edited="1">
                <wp:start x="0" y="0"/>
                <wp:lineTo x="0" y="21602"/>
                <wp:lineTo x="21602" y="21602"/>
                <wp:lineTo x="21602" y="0"/>
                <wp:lineTo x="0" y="0"/>
              </wp:wrapPolygon>
            </wp:wrapThrough>
            <wp:docPr id="1073741968" name="officeArt object" descr="Reverend George Townshend Fox astride his horse, Nigeria (CMS/ACC182 Z1)"/>
            <wp:cNvGraphicFramePr/>
            <a:graphic xmlns:a="http://schemas.openxmlformats.org/drawingml/2006/main">
              <a:graphicData uri="http://schemas.openxmlformats.org/drawingml/2006/picture">
                <pic:pic xmlns:pic="http://schemas.openxmlformats.org/drawingml/2006/picture">
                  <pic:nvPicPr>
                    <pic:cNvPr id="1073741968" name="Reverend George Townshend Fox astride his horse, Nigeria (CMS/ACC182 Z1)" descr="Reverend George Townshend Fox astride his horse, Nigeria (CMS/ACC182 Z1)"/>
                    <pic:cNvPicPr>
                      <a:picLocks noChangeAspect="1"/>
                    </pic:cNvPicPr>
                  </pic:nvPicPr>
                  <pic:blipFill>
                    <a:blip r:embed="rId209"/>
                    <a:srcRect l="14978" t="5230" r="25243"/>
                    <a:stretch>
                      <a:fillRect/>
                    </a:stretch>
                  </pic:blipFill>
                  <pic:spPr>
                    <a:xfrm>
                      <a:off x="0" y="0"/>
                      <a:ext cx="1804038" cy="1821503"/>
                    </a:xfrm>
                    <a:prstGeom prst="rect">
                      <a:avLst/>
                    </a:prstGeom>
                    <a:ln w="12700" cap="flat">
                      <a:noFill/>
                      <a:miter lim="400000"/>
                    </a:ln>
                    <a:effectLst/>
                  </pic:spPr>
                </pic:pic>
              </a:graphicData>
            </a:graphic>
          </wp:anchor>
        </w:drawing>
      </w:r>
      <w:r w:rsidR="00CE2FFC">
        <w:rPr>
          <w:noProof/>
          <w:lang w:val="en-GB"/>
        </w:rPr>
        <w:drawing>
          <wp:anchor distT="57150" distB="57150" distL="57150" distR="57150" simplePos="0" relativeHeight="251789312" behindDoc="0" locked="0" layoutInCell="1" allowOverlap="1" wp14:anchorId="082AC75D" wp14:editId="6C2EFB25">
            <wp:simplePos x="0" y="0"/>
            <wp:positionH relativeFrom="margin">
              <wp:posOffset>1349346</wp:posOffset>
            </wp:positionH>
            <wp:positionV relativeFrom="line">
              <wp:posOffset>360030</wp:posOffset>
            </wp:positionV>
            <wp:extent cx="1279792" cy="1821846"/>
            <wp:effectExtent l="0" t="0" r="0" b="0"/>
            <wp:wrapThrough wrapText="bothSides" distL="57150" distR="57150">
              <wp:wrapPolygon edited="1">
                <wp:start x="0" y="0"/>
                <wp:lineTo x="0" y="21598"/>
                <wp:lineTo x="21602" y="21598"/>
                <wp:lineTo x="21602" y="0"/>
                <wp:lineTo x="0" y="0"/>
              </wp:wrapPolygon>
            </wp:wrapThrough>
            <wp:docPr id="1073741970" name="officeArt object" descr="Lucy Mellodey in indigenous dress, Western China, [c 1900] (CMS/ACC608 F1)"/>
            <wp:cNvGraphicFramePr/>
            <a:graphic xmlns:a="http://schemas.openxmlformats.org/drawingml/2006/main">
              <a:graphicData uri="http://schemas.openxmlformats.org/drawingml/2006/picture">
                <pic:pic xmlns:pic="http://schemas.openxmlformats.org/drawingml/2006/picture">
                  <pic:nvPicPr>
                    <pic:cNvPr id="1073741970" name="Lucy Mellodey in indigenous dress, Western China, [c 1900] (CMS/ACC608 F1)" descr="Lucy Mellodey in indigenous dress, Western China, [c 1900] (CMS/ACC608 F1)"/>
                    <pic:cNvPicPr>
                      <a:picLocks noChangeAspect="1"/>
                    </pic:cNvPicPr>
                  </pic:nvPicPr>
                  <pic:blipFill>
                    <a:blip r:embed="rId210"/>
                    <a:srcRect/>
                    <a:stretch>
                      <a:fillRect/>
                    </a:stretch>
                  </pic:blipFill>
                  <pic:spPr>
                    <a:xfrm>
                      <a:off x="0" y="0"/>
                      <a:ext cx="1279792" cy="1821846"/>
                    </a:xfrm>
                    <a:prstGeom prst="rect">
                      <a:avLst/>
                    </a:prstGeom>
                    <a:ln w="12700" cap="flat">
                      <a:noFill/>
                      <a:miter lim="400000"/>
                    </a:ln>
                    <a:effectLst/>
                  </pic:spPr>
                </pic:pic>
              </a:graphicData>
            </a:graphic>
          </wp:anchor>
        </w:drawing>
      </w:r>
      <w:r w:rsidR="00855D70">
        <w:t>Where else to search for records relating to CMS Missionaries</w:t>
      </w:r>
    </w:p>
    <w:p w14:paraId="3D73933D" w14:textId="77777777" w:rsidR="003D6C10" w:rsidRDefault="00855D70">
      <w:pPr>
        <w:pStyle w:val="Heading2"/>
      </w:pPr>
      <w:r>
        <w:rPr>
          <w:rStyle w:val="None"/>
          <w:rFonts w:eastAsia="Arial Unicode MS" w:cs="Arial Unicode MS"/>
          <w:lang w:val="en-US"/>
        </w:rPr>
        <w:lastRenderedPageBreak/>
        <w:t>T</w:t>
      </w:r>
      <w:r>
        <w:rPr>
          <w:rFonts w:eastAsia="Arial Unicode MS" w:cs="Arial Unicode MS"/>
          <w:lang w:val="en-US"/>
        </w:rPr>
        <w:t>hings to bear in mind when researching a missionary</w:t>
      </w:r>
    </w:p>
    <w:p w14:paraId="15E47184" w14:textId="77777777" w:rsidR="003D6C10" w:rsidRDefault="003D6C10">
      <w:pPr>
        <w:pStyle w:val="Body"/>
      </w:pPr>
    </w:p>
    <w:p w14:paraId="77E38D12" w14:textId="77777777" w:rsidR="003D6C10" w:rsidRDefault="003D6C10">
      <w:pPr>
        <w:pStyle w:val="Body"/>
        <w:rPr>
          <w:rStyle w:val="None"/>
          <w:b/>
          <w:bCs/>
        </w:rPr>
      </w:pPr>
    </w:p>
    <w:p w14:paraId="6FA7ED9D" w14:textId="77777777" w:rsidR="003D6C10" w:rsidRDefault="00855D70">
      <w:pPr>
        <w:pStyle w:val="WordDefaultStyle"/>
        <w:numPr>
          <w:ilvl w:val="0"/>
          <w:numId w:val="2"/>
        </w:numPr>
      </w:pPr>
      <w:r>
        <w:t xml:space="preserve">To find records relating to a missionary, you first need to know where and when they worked with CMS. </w:t>
      </w:r>
    </w:p>
    <w:p w14:paraId="18538677" w14:textId="77777777" w:rsidR="003D6C10" w:rsidRDefault="00855D70">
      <w:pPr>
        <w:pStyle w:val="WordDefaultStyle"/>
        <w:numPr>
          <w:ilvl w:val="0"/>
          <w:numId w:val="2"/>
        </w:numPr>
      </w:pPr>
      <w:r>
        <w:t xml:space="preserve">Some papers in the Archive relate to particular institutions or branches of mission work, so it may also help to know what sort of work they were involved with, for example, if they were a medical missionary or if they studied at one of the CMS training institutions in the UK. </w:t>
      </w:r>
    </w:p>
    <w:p w14:paraId="575A4265" w14:textId="77777777" w:rsidR="003D6C10" w:rsidRDefault="00855D70">
      <w:pPr>
        <w:pStyle w:val="WordDefaultStyle"/>
        <w:numPr>
          <w:ilvl w:val="0"/>
          <w:numId w:val="2"/>
        </w:numPr>
      </w:pPr>
      <w:r>
        <w:rPr>
          <w:rStyle w:val="Hyperlink3"/>
        </w:rPr>
        <w:t>Once you know approximately when a missionary was overseas and which mission they were attached to, you will be able to decide which papers to look at and which</w:t>
      </w:r>
      <w:r>
        <w:rPr>
          <w:rStyle w:val="None"/>
          <w:color w:val="FF40FF"/>
        </w:rPr>
        <w:t xml:space="preserve"> </w:t>
      </w:r>
      <w:r>
        <w:t>finding aids</w:t>
      </w:r>
      <w:r>
        <w:rPr>
          <w:rStyle w:val="None"/>
          <w:color w:val="FF40FF"/>
        </w:rPr>
        <w:t xml:space="preserve"> </w:t>
      </w:r>
      <w:r>
        <w:rPr>
          <w:rStyle w:val="Hyperlink3"/>
        </w:rPr>
        <w:t xml:space="preserve">to use. </w:t>
      </w:r>
    </w:p>
    <w:p w14:paraId="3CB1FB40" w14:textId="77777777" w:rsidR="003D6C10" w:rsidRDefault="00855D70">
      <w:pPr>
        <w:pStyle w:val="WordDefaultStyle"/>
        <w:numPr>
          <w:ilvl w:val="0"/>
          <w:numId w:val="2"/>
        </w:numPr>
      </w:pPr>
      <w:r>
        <w:t xml:space="preserve">If there are not many papers in the name of the person you are looking for, try searching records of other missionaries who were in the mission at the same time.     </w:t>
      </w:r>
    </w:p>
    <w:p w14:paraId="1300A8EF" w14:textId="77777777" w:rsidR="003D6C10" w:rsidRDefault="00855D70">
      <w:pPr>
        <w:pStyle w:val="WordDefaultStyle"/>
        <w:numPr>
          <w:ilvl w:val="0"/>
          <w:numId w:val="2"/>
        </w:numPr>
      </w:pPr>
      <w:r>
        <w:t>This section of the Guide is intended to help you get started and to highlight record sequences which are most likely to tell you about a missionary’s life.</w:t>
      </w:r>
    </w:p>
    <w:p w14:paraId="1B5D94C5" w14:textId="77777777" w:rsidR="003D6C10" w:rsidRDefault="003D6C10">
      <w:pPr>
        <w:pStyle w:val="Heading2"/>
      </w:pPr>
    </w:p>
    <w:p w14:paraId="70210907" w14:textId="77777777" w:rsidR="003D6C10" w:rsidRDefault="00855D70">
      <w:pPr>
        <w:pStyle w:val="Heading2"/>
        <w:rPr>
          <w:rStyle w:val="None"/>
          <w:color w:val="FF2600"/>
        </w:rPr>
      </w:pPr>
      <w:bookmarkStart w:id="96" w:name="EnteringTheNameOfTheMissionaryInTheOnlin"/>
      <w:r>
        <w:rPr>
          <w:rFonts w:eastAsia="Arial Unicode MS" w:cs="Arial Unicode MS"/>
          <w:lang w:val="en-US"/>
        </w:rPr>
        <w:t xml:space="preserve">Could I just enter the name of the missionary in the online catalogue? </w:t>
      </w:r>
    </w:p>
    <w:bookmarkEnd w:id="96"/>
    <w:p w14:paraId="3E644BFA" w14:textId="77777777" w:rsidR="003D6C10" w:rsidRDefault="003D6C10">
      <w:pPr>
        <w:pStyle w:val="Body"/>
        <w:rPr>
          <w:rStyle w:val="None"/>
          <w:color w:val="FF2600"/>
        </w:rPr>
      </w:pPr>
    </w:p>
    <w:p w14:paraId="28C3882B" w14:textId="77777777" w:rsidR="003D6C10" w:rsidRDefault="003D6C10">
      <w:pPr>
        <w:pStyle w:val="NoSpacing"/>
        <w:jc w:val="both"/>
        <w:rPr>
          <w:rStyle w:val="None"/>
          <w:b/>
          <w:bCs/>
        </w:rPr>
      </w:pPr>
    </w:p>
    <w:p w14:paraId="704BA4FF" w14:textId="77777777" w:rsidR="003D6C10" w:rsidRDefault="00855D70">
      <w:pPr>
        <w:pStyle w:val="WordDefaultStyle"/>
        <w:numPr>
          <w:ilvl w:val="0"/>
          <w:numId w:val="2"/>
        </w:numPr>
      </w:pPr>
      <w:r>
        <w:rPr>
          <w:rStyle w:val="None"/>
        </w:rPr>
        <w:t xml:space="preserve">If you enter the name of a missionary as a search term in the online catalogue and don’t get any results this does not mean that there are no records about that person in the Archive. Equally, if you enter a name and the catalogue shows three entries mentioning that person by name, this does not mean that there is nothing more to find.     </w:t>
      </w:r>
    </w:p>
    <w:p w14:paraId="2105C080" w14:textId="77777777" w:rsidR="003D6C10" w:rsidRDefault="00855D70">
      <w:pPr>
        <w:pStyle w:val="WordDefaultStyle"/>
        <w:numPr>
          <w:ilvl w:val="0"/>
          <w:numId w:val="2"/>
        </w:numPr>
      </w:pPr>
      <w:r>
        <w:t>The catalogues and other finding aids are intended to give an overview of the type</w:t>
      </w:r>
      <w:r>
        <w:rPr>
          <w:noProof/>
          <w:lang w:val="en-GB"/>
        </w:rPr>
        <mc:AlternateContent>
          <mc:Choice Requires="wps">
            <w:drawing>
              <wp:anchor distT="0" distB="0" distL="0" distR="0" simplePos="0" relativeHeight="251792384" behindDoc="0" locked="0" layoutInCell="1" allowOverlap="1" wp14:anchorId="6165BBC4" wp14:editId="16E13BD3">
                <wp:simplePos x="0" y="0"/>
                <wp:positionH relativeFrom="margin">
                  <wp:posOffset>-675640</wp:posOffset>
                </wp:positionH>
                <wp:positionV relativeFrom="line">
                  <wp:posOffset>269702</wp:posOffset>
                </wp:positionV>
                <wp:extent cx="542291" cy="458109"/>
                <wp:effectExtent l="0" t="0" r="0" b="0"/>
                <wp:wrapNone/>
                <wp:docPr id="1073741971" name="officeArt object" descr="Text Box 422"/>
                <wp:cNvGraphicFramePr/>
                <a:graphic xmlns:a="http://schemas.openxmlformats.org/drawingml/2006/main">
                  <a:graphicData uri="http://schemas.microsoft.com/office/word/2010/wordprocessingShape">
                    <wps:wsp>
                      <wps:cNvSpPr/>
                      <wps:spPr>
                        <a:xfrm>
                          <a:off x="0" y="0"/>
                          <a:ext cx="542291" cy="458109"/>
                        </a:xfrm>
                        <a:prstGeom prst="rect">
                          <a:avLst/>
                        </a:prstGeom>
                        <a:solidFill>
                          <a:srgbClr val="FFFFFF"/>
                        </a:solidFill>
                        <a:ln w="12700" cap="flat">
                          <a:noFill/>
                          <a:miter lim="400000"/>
                        </a:ln>
                        <a:effectLst/>
                      </wps:spPr>
                      <wps:bodyPr/>
                    </wps:wsp>
                  </a:graphicData>
                </a:graphic>
              </wp:anchor>
            </w:drawing>
          </mc:Choice>
          <mc:Fallback xmlns:w16sdtdh="http://schemas.microsoft.com/office/word/2020/wordml/sdtdatahash" xmlns:w16="http://schemas.microsoft.com/office/word/2018/wordml" xmlns:w16cex="http://schemas.microsoft.com/office/word/2018/wordml/cex">
            <w:pict>
              <v:rect w14:anchorId="045C5D89" id="officeArt object" o:spid="_x0000_s1026" alt="Text Box 422" style="position:absolute;margin-left:-53.2pt;margin-top:21.25pt;width:42.7pt;height:36.05pt;z-index:251792384;visibility:visible;mso-wrap-style:square;mso-wrap-distance-left:0;mso-wrap-distance-top:0;mso-wrap-distance-right:0;mso-wrap-distance-bottom:0;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" stroked="f" strokeweight="1pt">
                <v:stroke miterlimit="4"/>
                <w10:wrap anchorx="margin" anchory="line"/>
              </v:rect>
            </w:pict>
          </mc:Fallback>
        </mc:AlternateContent>
      </w:r>
      <w:r>
        <w:t xml:space="preserve"> and extent of records in the Archive but they do not indicate every time the name of a missionary is mentioned. Furthermore, there are some records series which are not listed in the electronic catalogue, for example, the </w:t>
      </w:r>
      <w:hyperlink w:anchor="RegistersOfMissionaries" w:history="1">
        <w:r>
          <w:rPr>
            <w:rStyle w:val="Hyperlink0"/>
          </w:rPr>
          <w:t>Registers of Missionaries</w:t>
        </w:r>
      </w:hyperlink>
      <w:r>
        <w:t xml:space="preserve">.   </w:t>
      </w:r>
    </w:p>
    <w:p w14:paraId="74B6BDB2" w14:textId="77777777" w:rsidR="003D6C10" w:rsidRDefault="00855D70">
      <w:pPr>
        <w:pStyle w:val="WordDefaultStyle"/>
        <w:numPr>
          <w:ilvl w:val="0"/>
          <w:numId w:val="2"/>
        </w:numPr>
      </w:pPr>
      <w:r>
        <w:rPr>
          <w:rStyle w:val="Hyperlink3"/>
        </w:rPr>
        <w:t>It is</w:t>
      </w:r>
      <w:r>
        <w:rPr>
          <w:rStyle w:val="None"/>
        </w:rPr>
        <w:t xml:space="preserve"> usually necessary to consider what sort of records the Society might have kept for a missionary of that date and then to use the finding aids to search through the records.      </w:t>
      </w:r>
    </w:p>
    <w:p w14:paraId="219855A5" w14:textId="77777777" w:rsidR="003D6C10" w:rsidRDefault="003D6C10">
      <w:pPr>
        <w:pStyle w:val="Body"/>
      </w:pPr>
    </w:p>
    <w:p w14:paraId="6C1A57B5" w14:textId="77777777" w:rsidR="003D6C10" w:rsidRDefault="003D6C10">
      <w:pPr>
        <w:pStyle w:val="Heading2"/>
      </w:pPr>
    </w:p>
    <w:p w14:paraId="49A3A082" w14:textId="77777777" w:rsidR="003D6C10" w:rsidRDefault="003D6C10">
      <w:pPr>
        <w:pStyle w:val="Heading2"/>
      </w:pPr>
    </w:p>
    <w:p w14:paraId="2551687B" w14:textId="77777777" w:rsidR="003D6C10" w:rsidRDefault="003D6C10">
      <w:pPr>
        <w:pStyle w:val="Heading2"/>
      </w:pPr>
    </w:p>
    <w:p w14:paraId="3F21F493" w14:textId="77777777" w:rsidR="003D6C10" w:rsidRDefault="003D6C10">
      <w:pPr>
        <w:pStyle w:val="WordDefaultStyle"/>
      </w:pPr>
    </w:p>
    <w:p w14:paraId="14B08698" w14:textId="77777777" w:rsidR="003D6C10" w:rsidRDefault="00855D70">
      <w:pPr>
        <w:pStyle w:val="Heading2"/>
      </w:pPr>
      <w:r>
        <w:rPr>
          <w:rFonts w:eastAsia="Arial Unicode MS" w:cs="Arial Unicode MS"/>
          <w:lang w:val="en-US"/>
        </w:rPr>
        <w:lastRenderedPageBreak/>
        <w:t xml:space="preserve">Could I just search online through </w:t>
      </w:r>
      <w:hyperlink w:anchor="CmsArchiveOnline" w:history="1">
        <w:r>
          <w:rPr>
            <w:rStyle w:val="Hyperlink0"/>
            <w:rFonts w:eastAsia="Arial Unicode MS" w:cs="Arial Unicode MS"/>
            <w:lang w:val="en-US"/>
          </w:rPr>
          <w:t>Adam Matthew Digital Collections</w:t>
        </w:r>
      </w:hyperlink>
      <w:r>
        <w:rPr>
          <w:rFonts w:eastAsia="Arial Unicode MS" w:cs="Arial Unicode MS"/>
          <w:lang w:val="en-US"/>
        </w:rPr>
        <w:t>?</w:t>
      </w:r>
    </w:p>
    <w:p w14:paraId="53282ADE" w14:textId="77777777" w:rsidR="003D6C10" w:rsidRDefault="003D6C10">
      <w:pPr>
        <w:pStyle w:val="Body"/>
      </w:pPr>
    </w:p>
    <w:p w14:paraId="47016296" w14:textId="77777777" w:rsidR="003D6C10" w:rsidRDefault="003D6C10">
      <w:pPr>
        <w:pStyle w:val="Body"/>
      </w:pPr>
    </w:p>
    <w:p w14:paraId="1B2FE977" w14:textId="77777777" w:rsidR="003D6C10" w:rsidRDefault="00855D70">
      <w:pPr>
        <w:pStyle w:val="WordDefaultStyle"/>
        <w:numPr>
          <w:ilvl w:val="0"/>
          <w:numId w:val="2"/>
        </w:numPr>
      </w:pPr>
      <w:r>
        <w:t xml:space="preserve">Approximately two-thirds of the CMS Archive can be searched and seen online in the Cadbury Research Library Reading Room and through subscription to Adam Matthew Digital. </w:t>
      </w:r>
    </w:p>
    <w:p w14:paraId="181C2CF6" w14:textId="77777777" w:rsidR="003D6C10" w:rsidRDefault="00855D70">
      <w:pPr>
        <w:pStyle w:val="WordDefaultStyle"/>
        <w:numPr>
          <w:ilvl w:val="0"/>
          <w:numId w:val="2"/>
        </w:numPr>
      </w:pPr>
      <w:r>
        <w:t xml:space="preserve">Whenever and wherever a missionary was overseas (up to 1959) you are likely to find something of interest in the papers which can be seen online, especially if the overseas papers of the mission that you are interested in have been </w:t>
      </w:r>
      <w:proofErr w:type="spellStart"/>
      <w:r>
        <w:t>digitised</w:t>
      </w:r>
      <w:proofErr w:type="spellEnd"/>
      <w:r>
        <w:t xml:space="preserve">.   </w:t>
      </w:r>
    </w:p>
    <w:p w14:paraId="0BF58BB9" w14:textId="77777777" w:rsidR="003D6C10" w:rsidRDefault="00855D70">
      <w:pPr>
        <w:pStyle w:val="WordDefaultStyle"/>
        <w:numPr>
          <w:ilvl w:val="0"/>
          <w:numId w:val="2"/>
        </w:numPr>
      </w:pPr>
      <w:r>
        <w:t xml:space="preserve">However, there are thousands of papers in the CMS Archive which have not been </w:t>
      </w:r>
      <w:proofErr w:type="spellStart"/>
      <w:r>
        <w:t>digitised</w:t>
      </w:r>
      <w:proofErr w:type="spellEnd"/>
      <w:r>
        <w:t xml:space="preserve"> and so it is worth using the finding aids as well as the digital resources.</w:t>
      </w:r>
    </w:p>
    <w:p w14:paraId="65FDEE14" w14:textId="77777777" w:rsidR="003D6C10" w:rsidRDefault="003D6C10">
      <w:pPr>
        <w:pStyle w:val="Heading2"/>
      </w:pPr>
    </w:p>
    <w:p w14:paraId="59A3661B" w14:textId="77777777" w:rsidR="003D6C10" w:rsidRDefault="003D6C10">
      <w:pPr>
        <w:pStyle w:val="Heading2"/>
      </w:pPr>
    </w:p>
    <w:p w14:paraId="6C9108C6" w14:textId="77777777" w:rsidR="003D6C10" w:rsidRDefault="00855D70">
      <w:pPr>
        <w:pStyle w:val="Heading2"/>
      </w:pPr>
      <w:r>
        <w:rPr>
          <w:rFonts w:eastAsia="Arial Unicode MS" w:cs="Arial Unicode MS"/>
          <w:lang w:val="en-US"/>
        </w:rPr>
        <w:t>Other resources to help you find where, when and in what capacity someone worked overseas</w:t>
      </w:r>
    </w:p>
    <w:p w14:paraId="130A9482" w14:textId="77777777" w:rsidR="003D6C10" w:rsidRDefault="003D6C10">
      <w:pPr>
        <w:pStyle w:val="Body"/>
      </w:pPr>
    </w:p>
    <w:p w14:paraId="17F00D61" w14:textId="77777777" w:rsidR="003D6C10" w:rsidRDefault="003D6C10">
      <w:pPr>
        <w:pStyle w:val="Heading3"/>
      </w:pPr>
    </w:p>
    <w:p w14:paraId="6F3E0705" w14:textId="77777777" w:rsidR="003D6C10" w:rsidRDefault="00855D70">
      <w:pPr>
        <w:pStyle w:val="Heading3"/>
      </w:pPr>
      <w:r>
        <w:rPr>
          <w:rFonts w:eastAsia="Arial Unicode MS" w:cs="Arial Unicode MS"/>
          <w:lang w:val="en-US"/>
        </w:rPr>
        <w:t>Missionaries accepted 1804-1928</w:t>
      </w:r>
    </w:p>
    <w:p w14:paraId="39A04147" w14:textId="77777777" w:rsidR="003D6C10" w:rsidRDefault="003D6C10">
      <w:pPr>
        <w:pStyle w:val="Body"/>
        <w:rPr>
          <w:rStyle w:val="None"/>
          <w:b/>
          <w:bCs/>
        </w:rPr>
      </w:pPr>
    </w:p>
    <w:p w14:paraId="53F52160" w14:textId="77777777" w:rsidR="003D6C10" w:rsidRDefault="00855D70">
      <w:pPr>
        <w:pStyle w:val="WordDefaultStyle"/>
        <w:numPr>
          <w:ilvl w:val="0"/>
          <w:numId w:val="2"/>
        </w:numPr>
      </w:pPr>
      <w:r>
        <w:t xml:space="preserve">For men and women accepted as missionaries 1804-1928, start with the </w:t>
      </w:r>
      <w:hyperlink w:anchor="RegistersOfMissionaries" w:history="1">
        <w:r>
          <w:rPr>
            <w:rStyle w:val="Hyperlink0"/>
          </w:rPr>
          <w:t>Registers of Missionaries</w:t>
        </w:r>
      </w:hyperlink>
      <w:r>
        <w:rPr>
          <w:rStyle w:val="None"/>
          <w:color w:val="FF2600"/>
        </w:rPr>
        <w:t>.</w:t>
      </w:r>
    </w:p>
    <w:p w14:paraId="7E0E3EE1" w14:textId="77777777" w:rsidR="003D6C10" w:rsidRDefault="00855D70">
      <w:pPr>
        <w:pStyle w:val="WordDefaultStyle"/>
        <w:numPr>
          <w:ilvl w:val="0"/>
          <w:numId w:val="2"/>
        </w:numPr>
      </w:pPr>
      <w:r>
        <w:t xml:space="preserve">The Registers give brief biographical information, the dates when the missionary entered training, dates of their service with CMS, the name of their mission station and other summary facts. </w:t>
      </w:r>
    </w:p>
    <w:p w14:paraId="038F4A3C" w14:textId="77777777" w:rsidR="003D6C10" w:rsidRDefault="00855D70">
      <w:pPr>
        <w:pStyle w:val="WordDefaultStyle"/>
        <w:numPr>
          <w:ilvl w:val="0"/>
          <w:numId w:val="2"/>
        </w:numPr>
      </w:pPr>
      <w:r>
        <w:t xml:space="preserve">The Registers do not include the names of everyone working in the </w:t>
      </w:r>
      <w:r>
        <w:rPr>
          <w:lang w:val="it-IT"/>
        </w:rPr>
        <w:t>mission</w:t>
      </w:r>
      <w:r>
        <w:t xml:space="preserve">s. They do not, for example, record those recruited in the mission and paid under local agreement rather than through CMS headquarters in the UK.  </w:t>
      </w:r>
    </w:p>
    <w:p w14:paraId="2B1F8317" w14:textId="77777777" w:rsidR="003D6C10" w:rsidRDefault="003D6C10">
      <w:pPr>
        <w:pStyle w:val="Heading3"/>
      </w:pPr>
    </w:p>
    <w:p w14:paraId="72F4D208" w14:textId="77777777" w:rsidR="003D6C10" w:rsidRDefault="00855D70">
      <w:pPr>
        <w:pStyle w:val="Heading3"/>
        <w:rPr>
          <w:rStyle w:val="None"/>
        </w:rPr>
      </w:pPr>
      <w:r>
        <w:rPr>
          <w:rStyle w:val="None"/>
          <w:rFonts w:eastAsia="Arial Unicode MS" w:cs="Arial Unicode MS"/>
          <w:lang w:val="en-US"/>
        </w:rPr>
        <w:t>Missionaries to China, Japan or Canada 1926-1953</w:t>
      </w:r>
    </w:p>
    <w:p w14:paraId="352A8474" w14:textId="77777777" w:rsidR="003D6C10" w:rsidRDefault="003D6C10">
      <w:pPr>
        <w:pStyle w:val="Heading3"/>
        <w:rPr>
          <w:rStyle w:val="None"/>
        </w:rPr>
      </w:pPr>
    </w:p>
    <w:p w14:paraId="3B28203F" w14:textId="77777777" w:rsidR="003D6C10" w:rsidRDefault="00855D70">
      <w:pPr>
        <w:pStyle w:val="WordDefaultStyle"/>
        <w:numPr>
          <w:ilvl w:val="0"/>
          <w:numId w:val="41"/>
        </w:numPr>
      </w:pPr>
      <w:r>
        <w:rPr>
          <w:rStyle w:val="None"/>
        </w:rPr>
        <w:t>There is a file of record sheets for missionaries working overseas between 1926 and 1953 in the personal and confidential papers of the</w:t>
      </w:r>
      <w:r>
        <w:t xml:space="preserve"> Secretary at CM</w:t>
      </w:r>
      <w:r>
        <w:rPr>
          <w:rStyle w:val="Hyperlink3"/>
        </w:rPr>
        <w:t xml:space="preserve">S headquarters who worked with the China, Japan and Canada missions at that time - the Asia Secretary (formerly ‘Group 1’ Secretary). These records give brief biographical and service details including names </w:t>
      </w:r>
      <w:r>
        <w:rPr>
          <w:rStyle w:val="None"/>
        </w:rPr>
        <w:t xml:space="preserve">and dates of missionaries’ children. Use the </w:t>
      </w:r>
      <w:hyperlink w:anchor="CatalogueOfPapersOfTheForeignDivision179" w:history="1">
        <w:r>
          <w:rPr>
            <w:rStyle w:val="Hyperlink0"/>
            <w:lang w:val="fr-FR"/>
          </w:rPr>
          <w:t xml:space="preserve">Catalogue </w:t>
        </w:r>
        <w:r>
          <w:rPr>
            <w:rStyle w:val="Hyperlink0"/>
          </w:rPr>
          <w:t>of the Papers of the Foreign Division</w:t>
        </w:r>
      </w:hyperlink>
      <w:r>
        <w:t xml:space="preserve">. </w:t>
      </w:r>
    </w:p>
    <w:p w14:paraId="0D69DD04" w14:textId="77777777" w:rsidR="003D6C10" w:rsidRDefault="003D6C10">
      <w:pPr>
        <w:pStyle w:val="Heading3"/>
        <w:rPr>
          <w:rStyle w:val="None"/>
          <w:color w:val="FF2600"/>
        </w:rPr>
      </w:pPr>
    </w:p>
    <w:p w14:paraId="3150AAE9" w14:textId="77777777" w:rsidR="003D6C10" w:rsidRDefault="003D6C10">
      <w:pPr>
        <w:pStyle w:val="Heading3"/>
        <w:rPr>
          <w:rStyle w:val="None"/>
          <w:color w:val="FF2600"/>
        </w:rPr>
      </w:pPr>
    </w:p>
    <w:p w14:paraId="7EB978EB" w14:textId="77777777" w:rsidR="003D6C10" w:rsidRDefault="003D6C10">
      <w:pPr>
        <w:pStyle w:val="Heading3"/>
        <w:rPr>
          <w:rStyle w:val="None"/>
          <w:color w:val="FF2600"/>
        </w:rPr>
      </w:pPr>
    </w:p>
    <w:p w14:paraId="2C60CC21" w14:textId="77777777" w:rsidR="003D6C10" w:rsidRDefault="003D6C10">
      <w:pPr>
        <w:pStyle w:val="Heading3"/>
        <w:rPr>
          <w:rStyle w:val="None"/>
          <w:color w:val="FF2600"/>
        </w:rPr>
      </w:pPr>
    </w:p>
    <w:p w14:paraId="1883D21A" w14:textId="77777777" w:rsidR="003D6C10" w:rsidRDefault="003D6C10">
      <w:pPr>
        <w:pStyle w:val="Heading3"/>
        <w:rPr>
          <w:rStyle w:val="None"/>
          <w:color w:val="FF2600"/>
        </w:rPr>
      </w:pPr>
    </w:p>
    <w:p w14:paraId="141FE732" w14:textId="77777777" w:rsidR="003D6C10" w:rsidRDefault="00855D70">
      <w:pPr>
        <w:pStyle w:val="Heading3"/>
      </w:pPr>
      <w:r>
        <w:rPr>
          <w:rFonts w:eastAsia="Arial Unicode MS" w:cs="Arial Unicode MS"/>
          <w:lang w:val="en-US"/>
        </w:rPr>
        <w:t>‘Native clergy’ c 1904-1951</w:t>
      </w:r>
    </w:p>
    <w:p w14:paraId="26F52209" w14:textId="77777777" w:rsidR="003D6C10" w:rsidRDefault="003D6C10">
      <w:pPr>
        <w:pStyle w:val="Heading3"/>
      </w:pPr>
    </w:p>
    <w:p w14:paraId="252787F1" w14:textId="77777777" w:rsidR="003D6C10" w:rsidRDefault="00855D70">
      <w:pPr>
        <w:pStyle w:val="WordDefaultStyle"/>
        <w:numPr>
          <w:ilvl w:val="0"/>
          <w:numId w:val="43"/>
        </w:numPr>
      </w:pPr>
      <w:r>
        <w:rPr>
          <w:rStyle w:val="Hyperlink3"/>
        </w:rPr>
        <w:t xml:space="preserve">Within the papers of the Editorial Secretary, there are record sheets with biographical and service details of indigenous clergy. These are the returns compiled by the Editorial Department for preparation of List III entries in the </w:t>
      </w:r>
      <w:hyperlink w:anchor="RegistersOfMissionaries" w:history="1">
        <w:r>
          <w:rPr>
            <w:rStyle w:val="Hyperlink0"/>
          </w:rPr>
          <w:t>Register of Missionaries</w:t>
        </w:r>
      </w:hyperlink>
      <w:r>
        <w:rPr>
          <w:rStyle w:val="Hyperlink3"/>
        </w:rPr>
        <w:t xml:space="preserve">. They were sent back to London between 1904 and 1951 and include details such as father’s occupation. </w:t>
      </w:r>
      <w:r>
        <w:rPr>
          <w:rStyle w:val="None"/>
        </w:rPr>
        <w:t xml:space="preserve">The records of the Editorial Secretary are listed in the </w:t>
      </w:r>
      <w:r>
        <w:t xml:space="preserve">Catalogue to the Records of the </w:t>
      </w:r>
      <w:hyperlink w:anchor="CatalogueOfThePapersOfTheHomeDivision" w:history="1">
        <w:r>
          <w:rPr>
            <w:rStyle w:val="Hyperlink0"/>
          </w:rPr>
          <w:t xml:space="preserve">CMS Home Division </w:t>
        </w:r>
      </w:hyperlink>
      <w:r>
        <w:rPr>
          <w:rStyle w:val="None"/>
          <w:color w:val="FF2600"/>
        </w:rPr>
        <w:t>.</w:t>
      </w:r>
    </w:p>
    <w:p w14:paraId="7896E5C4" w14:textId="77777777" w:rsidR="003D6C10" w:rsidRDefault="003D6C10">
      <w:pPr>
        <w:pStyle w:val="Heading3"/>
        <w:rPr>
          <w:rStyle w:val="None"/>
        </w:rPr>
      </w:pPr>
    </w:p>
    <w:p w14:paraId="4FF97967" w14:textId="77777777" w:rsidR="003D6C10" w:rsidRDefault="00855D70">
      <w:pPr>
        <w:pStyle w:val="Heading3"/>
        <w:rPr>
          <w:rStyle w:val="None"/>
        </w:rPr>
      </w:pPr>
      <w:r>
        <w:rPr>
          <w:rStyle w:val="None"/>
          <w:rFonts w:eastAsia="Arial Unicode MS" w:cs="Arial Unicode MS"/>
          <w:lang w:val="en-US"/>
        </w:rPr>
        <w:t xml:space="preserve">Using the </w:t>
      </w:r>
      <w:hyperlink w:anchor="CardIndexesForTheCmsArchive" w:history="1">
        <w:r>
          <w:rPr>
            <w:rStyle w:val="Hyperlink0"/>
            <w:rFonts w:eastAsia="Arial Unicode MS" w:cs="Arial Unicode MS"/>
            <w:lang w:val="en-US"/>
          </w:rPr>
          <w:t>card index</w:t>
        </w:r>
      </w:hyperlink>
      <w:r>
        <w:rPr>
          <w:rStyle w:val="None"/>
          <w:rFonts w:eastAsia="Arial Unicode MS" w:cs="Arial Unicode MS"/>
          <w:lang w:val="en-US"/>
        </w:rPr>
        <w:t xml:space="preserve"> </w:t>
      </w:r>
    </w:p>
    <w:p w14:paraId="30B33F28" w14:textId="77777777" w:rsidR="003D6C10" w:rsidRDefault="003D6C10">
      <w:pPr>
        <w:pStyle w:val="Heading3"/>
        <w:rPr>
          <w:rStyle w:val="None"/>
          <w:color w:val="FF2600"/>
        </w:rPr>
      </w:pPr>
    </w:p>
    <w:p w14:paraId="678ABA18" w14:textId="77777777" w:rsidR="003D6C10" w:rsidRDefault="003D6C10">
      <w:pPr>
        <w:pStyle w:val="NoSpacing"/>
        <w:rPr>
          <w:rStyle w:val="None"/>
          <w:sz w:val="16"/>
          <w:szCs w:val="16"/>
        </w:rPr>
      </w:pPr>
    </w:p>
    <w:p w14:paraId="50121F62" w14:textId="77777777" w:rsidR="003D6C10" w:rsidRDefault="00855D70">
      <w:pPr>
        <w:pStyle w:val="WordDefaultStyle"/>
        <w:numPr>
          <w:ilvl w:val="0"/>
          <w:numId w:val="45"/>
        </w:numPr>
      </w:pPr>
      <w:r>
        <w:t>Even if a missionary is not listed in the Registers, the CMS Name I</w:t>
      </w:r>
      <w:r>
        <w:rPr>
          <w:lang w:val="de-DE"/>
        </w:rPr>
        <w:t xml:space="preserve">ndex </w:t>
      </w:r>
      <w:r>
        <w:t xml:space="preserve">may help you to determine when, where, and in what capacity, someone served with CMS.  </w:t>
      </w:r>
    </w:p>
    <w:p w14:paraId="624AC552" w14:textId="77777777" w:rsidR="003D6C10" w:rsidRDefault="00855D70">
      <w:pPr>
        <w:pStyle w:val="WordDefaultStyle"/>
        <w:numPr>
          <w:ilvl w:val="0"/>
          <w:numId w:val="45"/>
        </w:numPr>
      </w:pPr>
      <w:r>
        <w:t xml:space="preserve">The image below shows one of the index cards for Lucy </w:t>
      </w:r>
      <w:proofErr w:type="spellStart"/>
      <w:r>
        <w:t>Mellodey</w:t>
      </w:r>
      <w:proofErr w:type="spellEnd"/>
      <w:r>
        <w:t xml:space="preserve"> (left</w:t>
      </w:r>
      <w:r w:rsidR="00871880">
        <w:t xml:space="preserve"> hand image</w:t>
      </w:r>
      <w:r>
        <w:t>). Her location is given as CMS Western China. The dates of the records listed on the card indicate that she was overseas around the beginning of the 20th century. This is confirmed by Lucy’s entry in the Register of Missionaries 1804-1904 (right</w:t>
      </w:r>
      <w:r w:rsidR="00871880">
        <w:t xml:space="preserve"> hand image</w:t>
      </w:r>
      <w:r>
        <w:t>).</w:t>
      </w:r>
      <w:r>
        <w:rPr>
          <w:noProof/>
          <w:lang w:val="en-GB"/>
        </w:rPr>
        <w:drawing>
          <wp:anchor distT="57150" distB="57150" distL="57150" distR="57150" simplePos="0" relativeHeight="251793408" behindDoc="0" locked="0" layoutInCell="1" allowOverlap="1" wp14:anchorId="59C0DD86" wp14:editId="56FF4FA5">
            <wp:simplePos x="0" y="0"/>
            <wp:positionH relativeFrom="margin">
              <wp:posOffset>3576139</wp:posOffset>
            </wp:positionH>
            <wp:positionV relativeFrom="line">
              <wp:posOffset>352193</wp:posOffset>
            </wp:positionV>
            <wp:extent cx="2145211" cy="2219184"/>
            <wp:effectExtent l="0" t="0" r="7620" b="0"/>
            <wp:wrapThrough wrapText="bothSides" distL="57150" distR="57150">
              <wp:wrapPolygon edited="1">
                <wp:start x="0" y="0"/>
                <wp:lineTo x="21600" y="0"/>
                <wp:lineTo x="21600" y="21600"/>
                <wp:lineTo x="0" y="21600"/>
                <wp:lineTo x="0" y="0"/>
              </wp:wrapPolygon>
            </wp:wrapThrough>
            <wp:docPr id="1073741972" name="officeArt object" descr="Register of Missionaries: List II: Women Missionaries: number 497: Lucy Mellodey accepted as a missionary for Western China 1899. "/>
            <wp:cNvGraphicFramePr/>
            <a:graphic xmlns:a="http://schemas.openxmlformats.org/drawingml/2006/main">
              <a:graphicData uri="http://schemas.openxmlformats.org/drawingml/2006/picture">
                <pic:pic xmlns:pic="http://schemas.openxmlformats.org/drawingml/2006/picture">
                  <pic:nvPicPr>
                    <pic:cNvPr id="1073741972" name="List II: Women Missionaries: number 497: Lucy Mellodey accepted as a missionary for Western China 1899. " descr="List II: Women Missionaries: number 497: Lucy Mellodey accepted as a missionary for Western China 1899. "/>
                    <pic:cNvPicPr>
                      <a:picLocks noChangeAspect="1"/>
                    </pic:cNvPicPr>
                  </pic:nvPicPr>
                  <pic:blipFill>
                    <a:blip r:embed="rId211"/>
                    <a:stretch>
                      <a:fillRect/>
                    </a:stretch>
                  </pic:blipFill>
                  <pic:spPr>
                    <a:xfrm>
                      <a:off x="0" y="0"/>
                      <a:ext cx="2145211" cy="2219184"/>
                    </a:xfrm>
                    <a:prstGeom prst="rect">
                      <a:avLst/>
                    </a:prstGeom>
                    <a:ln w="12700" cap="flat">
                      <a:noFill/>
                      <a:miter lim="400000"/>
                    </a:ln>
                    <a:effectLst/>
                  </pic:spPr>
                </pic:pic>
              </a:graphicData>
            </a:graphic>
          </wp:anchor>
        </w:drawing>
      </w:r>
      <w:r>
        <w:t xml:space="preserve"> </w:t>
      </w:r>
    </w:p>
    <w:p w14:paraId="6980C902" w14:textId="77777777" w:rsidR="003D6C10" w:rsidRDefault="00855D70">
      <w:pPr>
        <w:pStyle w:val="NoSpacing"/>
      </w:pPr>
      <w:r>
        <w:t xml:space="preserve">     </w:t>
      </w:r>
    </w:p>
    <w:p w14:paraId="0CAC32FD" w14:textId="77777777" w:rsidR="003D6C10" w:rsidRDefault="00855D70">
      <w:pPr>
        <w:pStyle w:val="NoSpacing"/>
      </w:pPr>
      <w:r>
        <w:rPr>
          <w:noProof/>
          <w:lang w:val="en-GB"/>
        </w:rPr>
        <w:drawing>
          <wp:anchor distT="57150" distB="57150" distL="57150" distR="57150" simplePos="0" relativeHeight="251794432" behindDoc="0" locked="0" layoutInCell="1" allowOverlap="1" wp14:anchorId="1B9F5159" wp14:editId="4A008618">
            <wp:simplePos x="0" y="0"/>
            <wp:positionH relativeFrom="margin">
              <wp:posOffset>225091</wp:posOffset>
            </wp:positionH>
            <wp:positionV relativeFrom="line">
              <wp:posOffset>249263</wp:posOffset>
            </wp:positionV>
            <wp:extent cx="3079536" cy="1833481"/>
            <wp:effectExtent l="19050" t="19050" r="26035" b="14605"/>
            <wp:wrapThrough wrapText="bothSides" distL="57150" distR="57150">
              <wp:wrapPolygon edited="1">
                <wp:start x="-33" y="-56"/>
                <wp:lineTo x="-33" y="0"/>
                <wp:lineTo x="-33" y="21601"/>
                <wp:lineTo x="-33" y="21657"/>
                <wp:lineTo x="0" y="21657"/>
                <wp:lineTo x="21599" y="21657"/>
                <wp:lineTo x="21632" y="21657"/>
                <wp:lineTo x="21632" y="21601"/>
                <wp:lineTo x="21632" y="0"/>
                <wp:lineTo x="21632" y="-56"/>
                <wp:lineTo x="21599" y="-56"/>
                <wp:lineTo x="0" y="-56"/>
                <wp:lineTo x="-33" y="-56"/>
              </wp:wrapPolygon>
            </wp:wrapThrough>
            <wp:docPr id="1073741973" name="officeArt object" descr="Index card including an entry for Dr Harford’s Medical Report on Miss Mellodey’s health; date to the left of the text 1905; archive finding number to the  right of the text: G1/CH3/O1905/44."/>
            <wp:cNvGraphicFramePr/>
            <a:graphic xmlns:a="http://schemas.openxmlformats.org/drawingml/2006/main">
              <a:graphicData uri="http://schemas.openxmlformats.org/drawingml/2006/picture">
                <pic:pic xmlns:pic="http://schemas.openxmlformats.org/drawingml/2006/picture">
                  <pic:nvPicPr>
                    <pic:cNvPr id="1073741973" name="Index card including an entry for: Dr Harford’s Medical Report on Miss Mellodey’s health; date to the left of the text 1905; archive finding number to the  right of the text: G1/CH3/O.1905/44." descr="Index card including an entry for: Dr Harford’s Medical Report on Miss Mellodey’s health; date to the left of the text 1905; archive finding number to the  right of the text: G1/CH3/O.1905/44."/>
                    <pic:cNvPicPr>
                      <a:picLocks noChangeAspect="1"/>
                    </pic:cNvPicPr>
                  </pic:nvPicPr>
                  <pic:blipFill>
                    <a:blip r:embed="rId212"/>
                    <a:stretch>
                      <a:fillRect/>
                    </a:stretch>
                  </pic:blipFill>
                  <pic:spPr>
                    <a:xfrm>
                      <a:off x="0" y="0"/>
                      <a:ext cx="3079536" cy="1833481"/>
                    </a:xfrm>
                    <a:prstGeom prst="rect">
                      <a:avLst/>
                    </a:prstGeom>
                    <a:ln w="9525" cap="flat">
                      <a:solidFill>
                        <a:srgbClr val="000000"/>
                      </a:solidFill>
                      <a:prstDash val="solid"/>
                      <a:miter lim="400000"/>
                    </a:ln>
                    <a:effectLst/>
                  </pic:spPr>
                </pic:pic>
              </a:graphicData>
            </a:graphic>
          </wp:anchor>
        </w:drawing>
      </w:r>
      <w:r>
        <w:t xml:space="preserve">     </w:t>
      </w:r>
    </w:p>
    <w:p w14:paraId="452CBE8B" w14:textId="77777777" w:rsidR="003D6C10" w:rsidRDefault="003D6C10">
      <w:pPr>
        <w:pStyle w:val="NoSpacing"/>
      </w:pPr>
    </w:p>
    <w:p w14:paraId="6096C1E5" w14:textId="77777777" w:rsidR="003D6C10" w:rsidRPr="00871880" w:rsidRDefault="00855D70" w:rsidP="00871880">
      <w:pPr>
        <w:pStyle w:val="WordDefaultStyle"/>
        <w:rPr>
          <w:rStyle w:val="None"/>
          <w:sz w:val="22"/>
          <w:szCs w:val="22"/>
        </w:rPr>
      </w:pPr>
      <w:r>
        <w:t xml:space="preserve">      </w:t>
      </w:r>
      <w:r w:rsidR="00871880">
        <w:tab/>
      </w:r>
      <w:r w:rsidR="00871880">
        <w:tab/>
      </w:r>
      <w:r w:rsidR="00871880">
        <w:tab/>
      </w:r>
      <w:r w:rsidR="00871880">
        <w:tab/>
        <w:t xml:space="preserve">   </w:t>
      </w:r>
    </w:p>
    <w:p w14:paraId="12996182" w14:textId="77777777" w:rsidR="003D6C10" w:rsidRDefault="00855D70">
      <w:pPr>
        <w:pStyle w:val="NoSpacing"/>
        <w:rPr>
          <w:rStyle w:val="None"/>
          <w:sz w:val="16"/>
          <w:szCs w:val="16"/>
        </w:rPr>
      </w:pPr>
      <w:r>
        <w:rPr>
          <w:rStyle w:val="None"/>
          <w:rFonts w:ascii="Microsoft Sans Serif" w:eastAsia="Microsoft Sans Serif" w:hAnsi="Microsoft Sans Serif" w:cs="Microsoft Sans Serif"/>
          <w:sz w:val="20"/>
          <w:szCs w:val="20"/>
        </w:rPr>
        <w:tab/>
      </w:r>
      <w:r>
        <w:rPr>
          <w:rStyle w:val="None"/>
          <w:rFonts w:ascii="Microsoft Sans Serif" w:eastAsia="Microsoft Sans Serif" w:hAnsi="Microsoft Sans Serif" w:cs="Microsoft Sans Serif"/>
          <w:sz w:val="20"/>
          <w:szCs w:val="20"/>
        </w:rPr>
        <w:tab/>
      </w:r>
      <w:r>
        <w:rPr>
          <w:rStyle w:val="None"/>
          <w:rFonts w:ascii="Microsoft Sans Serif" w:eastAsia="Microsoft Sans Serif" w:hAnsi="Microsoft Sans Serif" w:cs="Microsoft Sans Serif"/>
          <w:sz w:val="20"/>
          <w:szCs w:val="20"/>
        </w:rPr>
        <w:tab/>
      </w:r>
      <w:r>
        <w:rPr>
          <w:rStyle w:val="None"/>
          <w:rFonts w:ascii="Microsoft Sans Serif" w:eastAsia="Microsoft Sans Serif" w:hAnsi="Microsoft Sans Serif" w:cs="Microsoft Sans Serif"/>
          <w:sz w:val="20"/>
          <w:szCs w:val="20"/>
        </w:rPr>
        <w:tab/>
      </w:r>
      <w:r>
        <w:rPr>
          <w:rStyle w:val="None"/>
          <w:rFonts w:ascii="Microsoft Sans Serif" w:eastAsia="Microsoft Sans Serif" w:hAnsi="Microsoft Sans Serif" w:cs="Microsoft Sans Serif"/>
          <w:sz w:val="20"/>
          <w:szCs w:val="20"/>
        </w:rPr>
        <w:tab/>
      </w:r>
      <w:r>
        <w:rPr>
          <w:rStyle w:val="None"/>
          <w:rFonts w:ascii="Microsoft Sans Serif" w:eastAsia="Microsoft Sans Serif" w:hAnsi="Microsoft Sans Serif" w:cs="Microsoft Sans Serif"/>
          <w:sz w:val="20"/>
          <w:szCs w:val="20"/>
        </w:rPr>
        <w:tab/>
      </w:r>
      <w:r>
        <w:rPr>
          <w:rStyle w:val="None"/>
          <w:rFonts w:ascii="Microsoft Sans Serif" w:eastAsia="Microsoft Sans Serif" w:hAnsi="Microsoft Sans Serif" w:cs="Microsoft Sans Serif"/>
          <w:sz w:val="20"/>
          <w:szCs w:val="20"/>
        </w:rPr>
        <w:tab/>
        <w:t xml:space="preserve">        </w:t>
      </w:r>
      <w:r>
        <w:rPr>
          <w:rStyle w:val="None"/>
          <w:sz w:val="16"/>
          <w:szCs w:val="16"/>
        </w:rPr>
        <w:t xml:space="preserve">                                           </w:t>
      </w:r>
    </w:p>
    <w:p w14:paraId="213E809C" w14:textId="77777777" w:rsidR="003D6C10" w:rsidRDefault="00855D70">
      <w:pPr>
        <w:pStyle w:val="Heading3"/>
      </w:pPr>
      <w:r>
        <w:rPr>
          <w:rFonts w:eastAsia="Arial Unicode MS" w:cs="Arial Unicode MS"/>
          <w:lang w:val="en-US"/>
        </w:rPr>
        <w:t xml:space="preserve">Using the </w:t>
      </w:r>
      <w:hyperlink w:anchor="AnnualReportProceedings" w:history="1">
        <w:r>
          <w:rPr>
            <w:rStyle w:val="Hyperlink0"/>
            <w:rFonts w:eastAsia="Arial Unicode MS" w:cs="Arial Unicode MS"/>
            <w:lang w:val="en-US"/>
          </w:rPr>
          <w:t>Annual Report</w:t>
        </w:r>
      </w:hyperlink>
      <w:r>
        <w:rPr>
          <w:rFonts w:eastAsia="Arial Unicode MS" w:cs="Arial Unicode MS"/>
          <w:lang w:val="en-US"/>
        </w:rPr>
        <w:t xml:space="preserve"> (initially ‘Proceedings’</w:t>
      </w:r>
      <w:r>
        <w:rPr>
          <w:rStyle w:val="Hyperlink3"/>
          <w:rFonts w:eastAsia="Arial Unicode MS" w:cs="Arial Unicode MS"/>
          <w:lang w:val="en-US"/>
        </w:rPr>
        <w:t>),</w:t>
      </w:r>
      <w:r>
        <w:rPr>
          <w:rStyle w:val="None"/>
          <w:rFonts w:eastAsia="Arial Unicode MS" w:cs="Arial Unicode MS"/>
          <w:color w:val="FF40FF"/>
          <w:lang w:val="en-US"/>
        </w:rPr>
        <w:t xml:space="preserve"> </w:t>
      </w:r>
      <w:r>
        <w:rPr>
          <w:rFonts w:eastAsia="Arial Unicode MS" w:cs="Arial Unicode MS"/>
          <w:lang w:val="en-US"/>
        </w:rPr>
        <w:t>Year Books and Directory 1801-1986</w:t>
      </w:r>
    </w:p>
    <w:p w14:paraId="75D8A5FA" w14:textId="77777777" w:rsidR="003D6C10" w:rsidRDefault="003D6C10">
      <w:pPr>
        <w:pStyle w:val="Heading3"/>
        <w:rPr>
          <w:rStyle w:val="None"/>
          <w:color w:val="FF2600"/>
        </w:rPr>
      </w:pPr>
    </w:p>
    <w:p w14:paraId="136468B3" w14:textId="77777777" w:rsidR="003D6C10" w:rsidRDefault="003D6C10">
      <w:pPr>
        <w:pStyle w:val="NoSpacing"/>
        <w:rPr>
          <w:rStyle w:val="None"/>
          <w:b/>
          <w:bCs/>
        </w:rPr>
      </w:pPr>
    </w:p>
    <w:p w14:paraId="0E115EB1" w14:textId="77777777" w:rsidR="003D6C10" w:rsidRDefault="00855D70">
      <w:pPr>
        <w:pStyle w:val="WordDefaultStyle"/>
        <w:numPr>
          <w:ilvl w:val="0"/>
          <w:numId w:val="45"/>
        </w:numPr>
      </w:pPr>
      <w:r>
        <w:t xml:space="preserve">These annual volumes include names of missionaries, business agents, native clergymen and wives of European missionaries listed alphabetically and by mission. </w:t>
      </w:r>
    </w:p>
    <w:p w14:paraId="4B6A609A" w14:textId="77777777" w:rsidR="003D6C10" w:rsidRDefault="00855D70">
      <w:pPr>
        <w:pStyle w:val="Heading2"/>
        <w:rPr>
          <w:rStyle w:val="None"/>
          <w:color w:val="FF2600"/>
        </w:rPr>
      </w:pPr>
      <w:r>
        <w:rPr>
          <w:rStyle w:val="None"/>
          <w:rFonts w:eastAsia="Arial Unicode MS" w:cs="Arial Unicode MS"/>
          <w:lang w:val="en-US"/>
        </w:rPr>
        <w:lastRenderedPageBreak/>
        <w:t xml:space="preserve">Papers of the </w:t>
      </w:r>
      <w:r>
        <w:rPr>
          <w:rFonts w:eastAsia="Arial Unicode MS" w:cs="Arial Unicode MS"/>
          <w:lang w:val="pt-PT"/>
        </w:rPr>
        <w:t xml:space="preserve">CMS </w:t>
      </w:r>
      <w:hyperlink w:anchor="CmsOverseasForeignDivision17991959AnOver" w:history="1">
        <w:r>
          <w:rPr>
            <w:rStyle w:val="Hyperlink0"/>
            <w:rFonts w:eastAsia="Arial Unicode MS" w:cs="Arial Unicode MS"/>
            <w:lang w:val="en-US"/>
          </w:rPr>
          <w:t xml:space="preserve">Overseas (Foreign) </w:t>
        </w:r>
        <w:r>
          <w:rPr>
            <w:rStyle w:val="Hyperlink0"/>
            <w:rFonts w:eastAsia="Arial Unicode MS" w:cs="Arial Unicode MS"/>
            <w:lang w:val="it-IT"/>
          </w:rPr>
          <w:t>Division</w:t>
        </w:r>
      </w:hyperlink>
    </w:p>
    <w:p w14:paraId="4B08C58B" w14:textId="77777777" w:rsidR="003D6C10" w:rsidRDefault="003D6C10">
      <w:pPr>
        <w:pStyle w:val="Body"/>
        <w:rPr>
          <w:rStyle w:val="None"/>
          <w:color w:val="FF2600"/>
        </w:rPr>
      </w:pPr>
    </w:p>
    <w:p w14:paraId="2A8F37EB" w14:textId="77777777" w:rsidR="003D6C10" w:rsidRDefault="003D6C10">
      <w:pPr>
        <w:pStyle w:val="Body"/>
        <w:rPr>
          <w:rStyle w:val="None"/>
          <w:color w:val="FF2600"/>
        </w:rPr>
      </w:pPr>
    </w:p>
    <w:p w14:paraId="536104B7" w14:textId="77777777" w:rsidR="003D6C10" w:rsidRPr="00EB14FC" w:rsidRDefault="00855D70" w:rsidP="00EB14FC">
      <w:pPr>
        <w:pStyle w:val="WordDefaultStyle"/>
        <w:numPr>
          <w:ilvl w:val="0"/>
          <w:numId w:val="2"/>
        </w:numPr>
      </w:pPr>
      <w:r>
        <w:t xml:space="preserve">Records include letters to, from, and about individual missionaries. For some men and women, there is additional material such as personal journals which they wrote whilst overseas, committee minutes relating to their service, and reports of medical or educational institutions in which they worked. The records of this Division also include the </w:t>
      </w:r>
      <w:hyperlink w:anchor="AnnualLettersC18501959" w:history="1">
        <w:r>
          <w:rPr>
            <w:rStyle w:val="Hyperlink0"/>
          </w:rPr>
          <w:t>Annual Letters</w:t>
        </w:r>
      </w:hyperlink>
      <w:r>
        <w:t xml:space="preserve"> which missionaries wrote back to CMS Headquarters describing their experiences in the mission over the year.    </w:t>
      </w:r>
    </w:p>
    <w:p w14:paraId="4BFED239" w14:textId="77777777" w:rsidR="003D6C10" w:rsidRDefault="00855D70">
      <w:pPr>
        <w:pStyle w:val="WordDefaultStyle"/>
        <w:numPr>
          <w:ilvl w:val="0"/>
          <w:numId w:val="2"/>
        </w:numPr>
        <w:rPr>
          <w:color w:val="212121"/>
        </w:rPr>
      </w:pPr>
      <w:r>
        <w:rPr>
          <w:color w:val="212121"/>
        </w:rPr>
        <w:t xml:space="preserve">Up to 1880, the papers in the </w:t>
      </w:r>
      <w:hyperlink w:anchor="TypeOfRecordsInThePapersOfTheOverseasFor" w:history="1">
        <w:r>
          <w:rPr>
            <w:rStyle w:val="Hyperlink0"/>
          </w:rPr>
          <w:t>mission series</w:t>
        </w:r>
      </w:hyperlink>
      <w:r>
        <w:rPr>
          <w:color w:val="212121"/>
        </w:rPr>
        <w:t xml:space="preserve"> include separate files for individual missionaries. Enter the missionary’s name in to the </w:t>
      </w:r>
      <w:hyperlink r:id="rId213" w:history="1">
        <w:r>
          <w:rPr>
            <w:rStyle w:val="Hyperlink0"/>
          </w:rPr>
          <w:t>online catalogue</w:t>
        </w:r>
      </w:hyperlink>
      <w:r>
        <w:rPr>
          <w:color w:val="212121"/>
        </w:rPr>
        <w:t xml:space="preserve"> to the CMS Archive or use the typescript handlists. Once you have found the</w:t>
      </w:r>
      <w:r w:rsidR="007514CA">
        <w:rPr>
          <w:color w:val="212121"/>
        </w:rPr>
        <w:t xml:space="preserve"> listing of the papers relevant to the mission you are interested in, </w:t>
      </w:r>
      <w:r>
        <w:rPr>
          <w:color w:val="212121"/>
        </w:rPr>
        <w:t xml:space="preserve">look for </w:t>
      </w:r>
      <w:hyperlink w:anchor="OriginalPapers" w:history="1">
        <w:r>
          <w:rPr>
            <w:rStyle w:val="Hyperlink0"/>
          </w:rPr>
          <w:t>Original Papers</w:t>
        </w:r>
      </w:hyperlink>
      <w:r>
        <w:rPr>
          <w:color w:val="212121"/>
        </w:rPr>
        <w:t xml:space="preserve"> (O) kept under the Committee of Correspondence (C</w:t>
      </w:r>
      <w:r>
        <w:rPr>
          <w:rStyle w:val="None"/>
        </w:rPr>
        <w:t>); the</w:t>
      </w:r>
      <w:r>
        <w:rPr>
          <w:color w:val="212121"/>
        </w:rPr>
        <w:t xml:space="preserve">n look for the file sequence titled: ‘Letters, journals and papers of individual missionaries and </w:t>
      </w:r>
      <w:proofErr w:type="gramStart"/>
      <w:r>
        <w:rPr>
          <w:color w:val="212121"/>
        </w:rPr>
        <w:t>catechists’</w:t>
      </w:r>
      <w:proofErr w:type="gramEnd"/>
      <w:r>
        <w:rPr>
          <w:color w:val="212121"/>
        </w:rPr>
        <w:t>.</w:t>
      </w:r>
      <w:r w:rsidR="007514CA">
        <w:rPr>
          <w:color w:val="212121"/>
        </w:rPr>
        <w:t xml:space="preserve"> The example illustrated below is a screenshot of the online catalogue (in Hierarchy View), showing North-West Canada Mission papers under the Committee of Correspondence</w:t>
      </w:r>
    </w:p>
    <w:p w14:paraId="09D3A436" w14:textId="77777777" w:rsidR="003D6C10" w:rsidRDefault="00855D70">
      <w:pPr>
        <w:pStyle w:val="WordDefaultStyle"/>
        <w:rPr>
          <w:color w:val="212121"/>
        </w:rPr>
      </w:pPr>
      <w:r>
        <w:rPr>
          <w:noProof/>
          <w:color w:val="212121"/>
          <w:lang w:val="en-GB"/>
        </w:rPr>
        <w:drawing>
          <wp:anchor distT="152400" distB="152400" distL="152400" distR="152400" simplePos="0" relativeHeight="251795456" behindDoc="0" locked="0" layoutInCell="1" allowOverlap="1" wp14:anchorId="11251A7E" wp14:editId="57760A18">
            <wp:simplePos x="0" y="0"/>
            <wp:positionH relativeFrom="margin">
              <wp:posOffset>1201420</wp:posOffset>
            </wp:positionH>
            <wp:positionV relativeFrom="line">
              <wp:posOffset>179070</wp:posOffset>
            </wp:positionV>
            <wp:extent cx="3545840" cy="2934335"/>
            <wp:effectExtent l="19050" t="19050" r="16510" b="18415"/>
            <wp:wrapThrough wrapText="bothSides" distL="152400" distR="152400">
              <wp:wrapPolygon edited="1">
                <wp:start x="-29" y="-31"/>
                <wp:lineTo x="-29" y="0"/>
                <wp:lineTo x="-29" y="21599"/>
                <wp:lineTo x="-29" y="21629"/>
                <wp:lineTo x="0" y="21629"/>
                <wp:lineTo x="21600" y="21629"/>
                <wp:lineTo x="21629" y="21629"/>
                <wp:lineTo x="21629" y="21599"/>
                <wp:lineTo x="21629" y="0"/>
                <wp:lineTo x="21629" y="-31"/>
                <wp:lineTo x="21600" y="-31"/>
                <wp:lineTo x="0" y="-31"/>
                <wp:lineTo x="-29" y="-31"/>
              </wp:wrapPolygon>
            </wp:wrapThrough>
            <wp:docPr id="1073741974" name="officeArt object"/>
            <wp:cNvGraphicFramePr/>
            <a:graphic xmlns:a="http://schemas.openxmlformats.org/drawingml/2006/main">
              <a:graphicData uri="http://schemas.openxmlformats.org/drawingml/2006/picture">
                <pic:pic xmlns:pic="http://schemas.openxmlformats.org/drawingml/2006/picture">
                  <pic:nvPicPr>
                    <pic:cNvPr id="1073741974" name="pasted-image-enhanced.png"/>
                    <pic:cNvPicPr>
                      <a:picLocks noChangeAspect="1"/>
                    </pic:cNvPicPr>
                  </pic:nvPicPr>
                  <pic:blipFill rotWithShape="1">
                    <a:blip r:embed="rId214"/>
                    <a:srcRect b="12390"/>
                    <a:stretch/>
                  </pic:blipFill>
                  <pic:spPr bwMode="auto">
                    <a:xfrm>
                      <a:off x="0" y="0"/>
                      <a:ext cx="3545840" cy="2934335"/>
                    </a:xfrm>
                    <a:prstGeom prst="rect">
                      <a:avLst/>
                    </a:prstGeom>
                    <a:ln w="9525" cap="flat" cmpd="sng" algn="ctr">
                      <a:solidFill>
                        <a:srgbClr val="000000"/>
                      </a:solidFill>
                      <a:prstDash val="solid"/>
                      <a:miter lim="400000"/>
                      <a:headEnd type="none" w="med" len="med"/>
                      <a:tailEnd type="none" w="med" len="med"/>
                    </a:ln>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Pr>
          <w:color w:val="212121"/>
        </w:rPr>
        <w:t xml:space="preserve"> </w:t>
      </w:r>
    </w:p>
    <w:p w14:paraId="174F5462" w14:textId="77777777" w:rsidR="003D6C10" w:rsidRDefault="003D6C10">
      <w:pPr>
        <w:pStyle w:val="WordDefaultStyle"/>
      </w:pPr>
    </w:p>
    <w:p w14:paraId="5964DFE2" w14:textId="77777777" w:rsidR="003D6C10" w:rsidRDefault="003D6C10">
      <w:pPr>
        <w:pStyle w:val="WordDefaultStyle"/>
      </w:pPr>
    </w:p>
    <w:p w14:paraId="0DEDC85B" w14:textId="77777777" w:rsidR="003D6C10" w:rsidRDefault="003D6C10">
      <w:pPr>
        <w:pStyle w:val="WordDefaultStyle"/>
      </w:pPr>
    </w:p>
    <w:p w14:paraId="762C0A12" w14:textId="77777777" w:rsidR="003D6C10" w:rsidRDefault="003D6C10">
      <w:pPr>
        <w:pStyle w:val="WordDefaultStyle"/>
        <w:spacing w:line="240" w:lineRule="auto"/>
      </w:pPr>
    </w:p>
    <w:p w14:paraId="128B4B87" w14:textId="77777777" w:rsidR="003D6C10" w:rsidRDefault="003D6C10">
      <w:pPr>
        <w:pStyle w:val="Caption1"/>
        <w:rPr>
          <w:rStyle w:val="None"/>
          <w:sz w:val="22"/>
          <w:szCs w:val="22"/>
        </w:rPr>
      </w:pPr>
    </w:p>
    <w:p w14:paraId="04DD3E9B" w14:textId="77777777" w:rsidR="003D6C10" w:rsidRDefault="003D6C10">
      <w:pPr>
        <w:pStyle w:val="Heading3"/>
        <w:rPr>
          <w:rStyle w:val="None"/>
          <w:sz w:val="22"/>
          <w:szCs w:val="22"/>
        </w:rPr>
      </w:pPr>
    </w:p>
    <w:p w14:paraId="36B77B81" w14:textId="77777777" w:rsidR="003D6C10" w:rsidRDefault="003D6C10">
      <w:pPr>
        <w:pStyle w:val="Heading3"/>
        <w:rPr>
          <w:rStyle w:val="None"/>
          <w:sz w:val="22"/>
          <w:szCs w:val="22"/>
        </w:rPr>
      </w:pPr>
    </w:p>
    <w:p w14:paraId="3809CA5F" w14:textId="77777777" w:rsidR="003D6C10" w:rsidRDefault="003D6C10">
      <w:pPr>
        <w:pStyle w:val="Heading3"/>
        <w:rPr>
          <w:rStyle w:val="None"/>
          <w:sz w:val="22"/>
          <w:szCs w:val="22"/>
        </w:rPr>
      </w:pPr>
    </w:p>
    <w:p w14:paraId="6AA5756D" w14:textId="77777777" w:rsidR="003D6C10" w:rsidRDefault="003D6C10">
      <w:pPr>
        <w:pStyle w:val="Heading3"/>
        <w:rPr>
          <w:rStyle w:val="None"/>
          <w:sz w:val="22"/>
          <w:szCs w:val="22"/>
        </w:rPr>
      </w:pPr>
    </w:p>
    <w:p w14:paraId="6896CB69" w14:textId="77777777" w:rsidR="003D6C10" w:rsidRDefault="003D6C10">
      <w:pPr>
        <w:pStyle w:val="Heading3"/>
        <w:rPr>
          <w:rStyle w:val="None"/>
          <w:sz w:val="22"/>
          <w:szCs w:val="22"/>
        </w:rPr>
      </w:pPr>
    </w:p>
    <w:p w14:paraId="7C065BCC" w14:textId="77777777" w:rsidR="003D6C10" w:rsidRDefault="003D6C10">
      <w:pPr>
        <w:pStyle w:val="Heading3"/>
        <w:rPr>
          <w:rStyle w:val="None"/>
          <w:sz w:val="22"/>
          <w:szCs w:val="22"/>
        </w:rPr>
      </w:pPr>
    </w:p>
    <w:p w14:paraId="1AFCAD74" w14:textId="77777777" w:rsidR="003D6C10" w:rsidRDefault="003D6C10">
      <w:pPr>
        <w:pStyle w:val="Heading3"/>
        <w:rPr>
          <w:rStyle w:val="None"/>
          <w:color w:val="424242"/>
          <w:sz w:val="22"/>
          <w:szCs w:val="22"/>
        </w:rPr>
      </w:pPr>
    </w:p>
    <w:p w14:paraId="6A96F6DB" w14:textId="77777777" w:rsidR="007514CA" w:rsidRDefault="007514CA">
      <w:pPr>
        <w:pStyle w:val="Heading3"/>
        <w:rPr>
          <w:rStyle w:val="None"/>
          <w:color w:val="424242"/>
          <w:sz w:val="22"/>
          <w:szCs w:val="22"/>
        </w:rPr>
      </w:pPr>
    </w:p>
    <w:p w14:paraId="3C8926D8" w14:textId="77777777" w:rsidR="007514CA" w:rsidRDefault="007514CA">
      <w:pPr>
        <w:pStyle w:val="Heading3"/>
        <w:rPr>
          <w:rStyle w:val="None"/>
          <w:color w:val="424242"/>
          <w:sz w:val="22"/>
          <w:szCs w:val="22"/>
        </w:rPr>
      </w:pPr>
    </w:p>
    <w:p w14:paraId="74A40CE6" w14:textId="77777777" w:rsidR="007514CA" w:rsidRPr="007514CA" w:rsidRDefault="007514CA">
      <w:pPr>
        <w:pStyle w:val="Heading3"/>
        <w:rPr>
          <w:rStyle w:val="None"/>
          <w:color w:val="535353" w:themeColor="background2"/>
          <w:sz w:val="22"/>
          <w:szCs w:val="22"/>
        </w:rPr>
      </w:pPr>
    </w:p>
    <w:p w14:paraId="548FCAFD" w14:textId="77777777" w:rsidR="003D6C10" w:rsidRPr="00EB14FC" w:rsidRDefault="003D6C10">
      <w:pPr>
        <w:pStyle w:val="Heading3"/>
        <w:rPr>
          <w:color w:val="000000" w:themeColor="text1"/>
        </w:rPr>
      </w:pPr>
    </w:p>
    <w:p w14:paraId="2B6B3A6E" w14:textId="77777777" w:rsidR="003D6C10" w:rsidRDefault="00855D70">
      <w:pPr>
        <w:pStyle w:val="WordDefaultStyle"/>
        <w:numPr>
          <w:ilvl w:val="0"/>
          <w:numId w:val="2"/>
        </w:numPr>
        <w:rPr>
          <w:color w:val="FF85FF"/>
        </w:rPr>
      </w:pPr>
      <w:r w:rsidRPr="00EB14FC">
        <w:rPr>
          <w:rStyle w:val="None"/>
          <w:color w:val="000000" w:themeColor="text1"/>
        </w:rPr>
        <w:t xml:space="preserve">From </w:t>
      </w:r>
      <w:r w:rsidRPr="007514CA">
        <w:rPr>
          <w:rStyle w:val="None"/>
          <w:color w:val="535353" w:themeColor="background2"/>
        </w:rPr>
        <w:t>1881-1934</w:t>
      </w:r>
      <w:r>
        <w:rPr>
          <w:rStyle w:val="None"/>
          <w:color w:val="424242"/>
        </w:rPr>
        <w:t>, the correspondence from the missions is filed chronologically according to the date it arrived at CMS headquarters and there is very little detail in the catalogue. Although there is a lot of correspondence from, and relating to, individual missi</w:t>
      </w:r>
      <w:r>
        <w:rPr>
          <w:rStyle w:val="None"/>
        </w:rPr>
        <w:t>onaries, you will not find these records by entering a name in the online archive catalogue or by looking through the typescript handlists. In most instances, you will need to visit Cadbury Research Library to search the records in person. U</w:t>
      </w:r>
      <w:r>
        <w:rPr>
          <w:rStyle w:val="Hyperlink3"/>
        </w:rPr>
        <w:t xml:space="preserve">se the </w:t>
      </w:r>
      <w:hyperlink w:anchor="PrécisBooks" w:history="1">
        <w:r>
          <w:rPr>
            <w:rStyle w:val="Hyperlink0"/>
          </w:rPr>
          <w:t>Précis Books</w:t>
        </w:r>
      </w:hyperlink>
      <w:r>
        <w:rPr>
          <w:rStyle w:val="Hyperlink3"/>
        </w:rPr>
        <w:t xml:space="preserve"> to narrow down your search. </w:t>
      </w:r>
    </w:p>
    <w:p w14:paraId="4BAD64BA" w14:textId="77777777" w:rsidR="003D6C10" w:rsidRDefault="00855D70">
      <w:pPr>
        <w:pStyle w:val="WordDefaultStyle"/>
        <w:numPr>
          <w:ilvl w:val="0"/>
          <w:numId w:val="2"/>
        </w:numPr>
      </w:pPr>
      <w:r>
        <w:lastRenderedPageBreak/>
        <w:t xml:space="preserve">If the papers of the particular mission you are interested in are amongst those which have been </w:t>
      </w:r>
      <w:proofErr w:type="spellStart"/>
      <w:r>
        <w:t>digitised</w:t>
      </w:r>
      <w:proofErr w:type="spellEnd"/>
      <w:r>
        <w:t xml:space="preserve"> </w:t>
      </w:r>
      <w:r>
        <w:rPr>
          <w:rStyle w:val="None"/>
        </w:rPr>
        <w:t>and</w:t>
      </w:r>
      <w:r>
        <w:t xml:space="preserve"> you are able to access the Adam Matthew Digital Collection titled ‘</w:t>
      </w:r>
      <w:hyperlink r:id="rId215" w:history="1">
        <w:r>
          <w:rPr>
            <w:rStyle w:val="Hyperlink0"/>
          </w:rPr>
          <w:t>Research Source: Church Missionary Society</w:t>
        </w:r>
      </w:hyperlink>
      <w:r>
        <w:t>’, you will be able to find correspondence in the mission series by entering the missionary’s name as a search term on the Adam Matthew website.</w:t>
      </w:r>
    </w:p>
    <w:p w14:paraId="55FE1A72" w14:textId="77777777" w:rsidR="003D6C10" w:rsidRDefault="003D6C10">
      <w:pPr>
        <w:pStyle w:val="Heading3"/>
        <w:rPr>
          <w:rStyle w:val="None"/>
        </w:rPr>
      </w:pPr>
    </w:p>
    <w:p w14:paraId="10497051" w14:textId="77777777" w:rsidR="003D6C10" w:rsidRDefault="00855D70">
      <w:pPr>
        <w:pStyle w:val="Heading3"/>
      </w:pPr>
      <w:r>
        <w:rPr>
          <w:rFonts w:eastAsia="Arial Unicode MS" w:cs="Arial Unicode MS"/>
          <w:lang w:val="en-US"/>
        </w:rPr>
        <w:t>How can I access personal files in the records of the Overseas (Foreign) Division for missionaries who were overseas after 1935?</w:t>
      </w:r>
    </w:p>
    <w:p w14:paraId="6C66924A" w14:textId="77777777" w:rsidR="003D6C10" w:rsidRDefault="003D6C10">
      <w:pPr>
        <w:pStyle w:val="Heading3"/>
        <w:rPr>
          <w:rStyle w:val="None"/>
        </w:rPr>
      </w:pPr>
    </w:p>
    <w:p w14:paraId="360709EF" w14:textId="77777777" w:rsidR="003D6C10" w:rsidRDefault="00855D70">
      <w:pPr>
        <w:pStyle w:val="WordDefaultStyle"/>
        <w:numPr>
          <w:ilvl w:val="0"/>
          <w:numId w:val="2"/>
        </w:numPr>
      </w:pPr>
      <w:r>
        <w:rPr>
          <w:rStyle w:val="None"/>
        </w:rPr>
        <w:t>From 1935, p</w:t>
      </w:r>
      <w:r>
        <w:t xml:space="preserve">ersonal files were kept for each serving missionary. These files are not held by Cadbury Research Library, they have been retained by the Church Mission Society in Oxford. However, the </w:t>
      </w:r>
      <w:hyperlink w:anchor="AnnualLettersC18501959" w:history="1">
        <w:r>
          <w:rPr>
            <w:rStyle w:val="Hyperlink0"/>
          </w:rPr>
          <w:t>Annual Letters</w:t>
        </w:r>
      </w:hyperlink>
      <w:r>
        <w:rPr>
          <w:rStyle w:val="None"/>
          <w:color w:val="FF2600"/>
        </w:rPr>
        <w:t xml:space="preserve"> </w:t>
      </w:r>
      <w:r>
        <w:t xml:space="preserve">which were originally held in this file sequence have been extracted and are available for consultation up to 1959.               </w:t>
      </w:r>
    </w:p>
    <w:p w14:paraId="4714E2C7" w14:textId="77777777" w:rsidR="003D6C10" w:rsidRDefault="003D6C10">
      <w:pPr>
        <w:pStyle w:val="Body"/>
        <w:jc w:val="both"/>
        <w:rPr>
          <w:b/>
          <w:bCs/>
        </w:rPr>
      </w:pPr>
    </w:p>
    <w:p w14:paraId="074CB4AD" w14:textId="77777777" w:rsidR="003D6C10" w:rsidRDefault="003D6C10">
      <w:pPr>
        <w:pStyle w:val="Body"/>
        <w:jc w:val="both"/>
        <w:rPr>
          <w:rStyle w:val="None"/>
          <w:b/>
          <w:bCs/>
        </w:rPr>
      </w:pPr>
    </w:p>
    <w:p w14:paraId="24BC1629" w14:textId="77777777" w:rsidR="003D6C10" w:rsidRDefault="00855D70">
      <w:pPr>
        <w:pStyle w:val="Heading2"/>
      </w:pPr>
      <w:r>
        <w:rPr>
          <w:rFonts w:eastAsia="Arial Unicode MS" w:cs="Arial Unicode MS"/>
          <w:lang w:val="en-US"/>
        </w:rPr>
        <w:t>Records of the CMS General Secretary</w:t>
      </w:r>
      <w:r>
        <w:rPr>
          <w:rFonts w:eastAsia="Arial Unicode MS" w:cs="Arial Unicode MS"/>
        </w:rPr>
        <w:t>’</w:t>
      </w:r>
      <w:r>
        <w:rPr>
          <w:rFonts w:eastAsia="Arial Unicode MS" w:cs="Arial Unicode MS"/>
          <w:lang w:val="en-US"/>
        </w:rPr>
        <w:t xml:space="preserve">s Department  </w:t>
      </w:r>
    </w:p>
    <w:p w14:paraId="5EAAD70B" w14:textId="77777777" w:rsidR="003D6C10" w:rsidRDefault="003D6C10">
      <w:pPr>
        <w:pStyle w:val="Body"/>
      </w:pPr>
    </w:p>
    <w:p w14:paraId="5B08AB05" w14:textId="77777777" w:rsidR="003D6C10" w:rsidRDefault="003D6C10">
      <w:pPr>
        <w:pStyle w:val="Body"/>
        <w:jc w:val="both"/>
        <w:rPr>
          <w:rStyle w:val="None"/>
          <w:b/>
          <w:bCs/>
        </w:rPr>
      </w:pPr>
    </w:p>
    <w:p w14:paraId="7695B97A" w14:textId="77777777" w:rsidR="003D6C10" w:rsidRDefault="00855D70">
      <w:pPr>
        <w:pStyle w:val="WordDefaultStyle"/>
        <w:numPr>
          <w:ilvl w:val="0"/>
          <w:numId w:val="2"/>
        </w:numPr>
      </w:pPr>
      <w:r>
        <w:t>The records of this Department include the earliest material relating to recruitment and training of missionary candidates; records of the Church Missionaries' Children's Home; correspondence with missionaries on leave or who had retired in the UK and personal and confidential correspondence concerning welfare of missionaries and their families overseas.</w:t>
      </w:r>
    </w:p>
    <w:p w14:paraId="68F97547" w14:textId="77777777" w:rsidR="003D6C10" w:rsidRDefault="00855D70">
      <w:pPr>
        <w:pStyle w:val="WordDefaultStyle"/>
        <w:numPr>
          <w:ilvl w:val="0"/>
          <w:numId w:val="2"/>
        </w:numPr>
      </w:pPr>
      <w:r>
        <w:t xml:space="preserve">The unbroken series of minutes for 1799-1953 can give:  </w:t>
      </w:r>
    </w:p>
    <w:p w14:paraId="45151DA7" w14:textId="77777777" w:rsidR="003D6C10" w:rsidRDefault="00855D70">
      <w:pPr>
        <w:pStyle w:val="WordDefaultStyle"/>
        <w:numPr>
          <w:ilvl w:val="1"/>
          <w:numId w:val="47"/>
        </w:numPr>
        <w:spacing w:line="240" w:lineRule="auto"/>
      </w:pPr>
      <w:r>
        <w:t xml:space="preserve">committee decisions regarding appointments, transfers, marriage, retirement, awarding of allowances; </w:t>
      </w:r>
    </w:p>
    <w:p w14:paraId="561F68FB" w14:textId="77777777" w:rsidR="003D6C10" w:rsidRDefault="00855D70">
      <w:pPr>
        <w:pStyle w:val="WordDefaultStyle"/>
        <w:numPr>
          <w:ilvl w:val="1"/>
          <w:numId w:val="47"/>
        </w:numPr>
        <w:spacing w:line="240" w:lineRule="auto"/>
        <w:rPr>
          <w:lang w:val="pt-PT"/>
        </w:rPr>
      </w:pPr>
      <w:r>
        <w:rPr>
          <w:lang w:val="pt-PT"/>
        </w:rPr>
        <w:t>in memoriam tribute</w:t>
      </w:r>
      <w:r>
        <w:t xml:space="preserve">s; </w:t>
      </w:r>
    </w:p>
    <w:p w14:paraId="0E0B52CF" w14:textId="77777777" w:rsidR="003D6C10" w:rsidRDefault="00855D70">
      <w:pPr>
        <w:pStyle w:val="WordDefaultStyle"/>
        <w:numPr>
          <w:ilvl w:val="1"/>
          <w:numId w:val="47"/>
        </w:numPr>
        <w:spacing w:line="240" w:lineRule="auto"/>
      </w:pPr>
      <w:r>
        <w:t xml:space="preserve">records of committee interviews with missionaries on furlough in the UK; </w:t>
      </w:r>
    </w:p>
    <w:p w14:paraId="637478B5" w14:textId="77777777" w:rsidR="003D6C10" w:rsidRDefault="00855D70">
      <w:pPr>
        <w:pStyle w:val="WordDefaultStyle"/>
        <w:numPr>
          <w:ilvl w:val="1"/>
          <w:numId w:val="47"/>
        </w:numPr>
        <w:spacing w:line="240" w:lineRule="auto"/>
      </w:pPr>
      <w:r>
        <w:t xml:space="preserve">names and ages of children admitted to the Church Missionaries' Children’s </w:t>
      </w:r>
      <w:r>
        <w:rPr>
          <w:lang w:val="de-DE"/>
        </w:rPr>
        <w:t>Home</w:t>
      </w:r>
      <w:r>
        <w:t xml:space="preserve">; </w:t>
      </w:r>
    </w:p>
    <w:p w14:paraId="0647A9B9" w14:textId="77777777" w:rsidR="003D6C10" w:rsidRDefault="00855D70">
      <w:pPr>
        <w:pStyle w:val="WordDefaultStyle"/>
        <w:numPr>
          <w:ilvl w:val="1"/>
          <w:numId w:val="47"/>
        </w:numPr>
        <w:spacing w:line="240" w:lineRule="auto"/>
      </w:pPr>
      <w:r>
        <w:t xml:space="preserve">lists of students in training (from 1826); </w:t>
      </w:r>
    </w:p>
    <w:p w14:paraId="0646DC40" w14:textId="77777777" w:rsidR="003D6C10" w:rsidRDefault="00855D70">
      <w:pPr>
        <w:pStyle w:val="WordDefaultStyle"/>
        <w:numPr>
          <w:ilvl w:val="1"/>
          <w:numId w:val="47"/>
        </w:numPr>
        <w:spacing w:line="240" w:lineRule="auto"/>
      </w:pPr>
      <w:r>
        <w:t xml:space="preserve">summaries of offer of service letters and testimonials (before1880);    </w:t>
      </w:r>
    </w:p>
    <w:p w14:paraId="677C4602" w14:textId="77777777" w:rsidR="003D6C10" w:rsidRDefault="00855D70">
      <w:pPr>
        <w:pStyle w:val="WordDefaultStyle"/>
        <w:numPr>
          <w:ilvl w:val="1"/>
          <w:numId w:val="47"/>
        </w:numPr>
        <w:spacing w:line="240" w:lineRule="auto"/>
      </w:pPr>
      <w:r>
        <w:t>dates of correspondence between the individual and CMS headquarters.</w:t>
      </w:r>
    </w:p>
    <w:p w14:paraId="2596B4DD" w14:textId="77777777" w:rsidR="003D6C10" w:rsidRDefault="003D6C10">
      <w:pPr>
        <w:pStyle w:val="WordDefaultStyle"/>
        <w:ind w:left="785"/>
      </w:pPr>
    </w:p>
    <w:p w14:paraId="21A5389C" w14:textId="77777777" w:rsidR="003D6C10" w:rsidRDefault="00855D70">
      <w:pPr>
        <w:pStyle w:val="WordDefaultStyle"/>
        <w:numPr>
          <w:ilvl w:val="0"/>
          <w:numId w:val="2"/>
        </w:numPr>
      </w:pPr>
      <w:r>
        <w:t>The minutes have been microfilmed and are available online as part of the Adam Matthew Digital Collection: '</w:t>
      </w:r>
      <w:hyperlink r:id="rId216" w:history="1">
        <w:r>
          <w:rPr>
            <w:rStyle w:val="Hyperlink0"/>
          </w:rPr>
          <w:t>Research Source - Church Missionary Society Archive’:</w:t>
        </w:r>
      </w:hyperlink>
      <w:r>
        <w:t xml:space="preserve"> Central Records. </w:t>
      </w:r>
    </w:p>
    <w:p w14:paraId="5A798699" w14:textId="77777777" w:rsidR="003D6C10" w:rsidRDefault="00855D70">
      <w:pPr>
        <w:pStyle w:val="WordDefaultStyle"/>
        <w:numPr>
          <w:ilvl w:val="0"/>
          <w:numId w:val="2"/>
        </w:numPr>
      </w:pPr>
      <w:r>
        <w:lastRenderedPageBreak/>
        <w:t xml:space="preserve">Further suggestions for using the records of this Department are given in the </w:t>
      </w:r>
      <w:hyperlink r:id="rId217" w:history="1">
        <w:r>
          <w:rPr>
            <w:rStyle w:val="Hyperlink0"/>
          </w:rPr>
          <w:t>Catalogue of the papers of the General Secretary’s Department 1799-1949</w:t>
        </w:r>
      </w:hyperlink>
      <w:r>
        <w:t xml:space="preserve">, the typescript Catalogue of the papers of the General Secretary’s Department 1950-1959 and the </w:t>
      </w:r>
      <w:hyperlink r:id="rId218" w:history="1">
        <w:r>
          <w:rPr>
            <w:rStyle w:val="Hyperlink0"/>
          </w:rPr>
          <w:t>Guide to the committee records of the General Secretary’s Department</w:t>
        </w:r>
      </w:hyperlink>
      <w:r>
        <w:t xml:space="preserve"> (PD</w:t>
      </w:r>
      <w:r>
        <w:rPr>
          <w:rStyle w:val="Hyperlink3"/>
        </w:rPr>
        <w:t>F, 524 KB)</w:t>
      </w:r>
      <w:r>
        <w:t xml:space="preserve"> </w:t>
      </w:r>
    </w:p>
    <w:p w14:paraId="032D71D4" w14:textId="77777777" w:rsidR="003D6C10" w:rsidRDefault="003D6C10">
      <w:pPr>
        <w:pStyle w:val="NoSpacing"/>
      </w:pPr>
    </w:p>
    <w:p w14:paraId="0174881E" w14:textId="77777777" w:rsidR="003D6C10" w:rsidRDefault="00855D70">
      <w:pPr>
        <w:pStyle w:val="NoSpacing"/>
        <w:rPr>
          <w:rStyle w:val="None"/>
        </w:rPr>
      </w:pPr>
      <w:r>
        <w:rPr>
          <w:rStyle w:val="None"/>
        </w:rPr>
        <w:t xml:space="preserve">          </w:t>
      </w:r>
    </w:p>
    <w:p w14:paraId="6E969FEB" w14:textId="77777777" w:rsidR="003D6C10" w:rsidRDefault="00855D70">
      <w:pPr>
        <w:pStyle w:val="Heading2"/>
      </w:pPr>
      <w:r>
        <w:rPr>
          <w:rFonts w:eastAsia="Arial Unicode MS" w:cs="Arial Unicode MS"/>
          <w:lang w:val="en-US"/>
        </w:rPr>
        <w:t xml:space="preserve">Records of the CMS Medical Department   </w:t>
      </w:r>
    </w:p>
    <w:p w14:paraId="2381F3FA" w14:textId="77777777" w:rsidR="003D6C10" w:rsidRDefault="003D6C10">
      <w:pPr>
        <w:pStyle w:val="Body"/>
      </w:pPr>
    </w:p>
    <w:p w14:paraId="4B797CFC" w14:textId="77777777" w:rsidR="003D6C10" w:rsidRDefault="003D6C10">
      <w:pPr>
        <w:pStyle w:val="Body"/>
      </w:pPr>
    </w:p>
    <w:p w14:paraId="0EBCAE1C" w14:textId="77777777" w:rsidR="003D6C10" w:rsidRDefault="00855D70">
      <w:pPr>
        <w:pStyle w:val="WordDefaultStyle"/>
        <w:numPr>
          <w:ilvl w:val="0"/>
          <w:numId w:val="2"/>
        </w:numPr>
      </w:pPr>
      <w:r>
        <w:t xml:space="preserve">The records of the Medical Department include material relating to the health of medical and non-medical missionaries as well as news of doctors and nurses who went overseas as medical missionaries.    </w:t>
      </w:r>
    </w:p>
    <w:p w14:paraId="7770247C" w14:textId="77777777" w:rsidR="003D6C10" w:rsidRDefault="00855D70">
      <w:pPr>
        <w:pStyle w:val="WordDefaultStyle"/>
        <w:numPr>
          <w:ilvl w:val="0"/>
          <w:numId w:val="2"/>
        </w:numPr>
      </w:pPr>
      <w:r>
        <w:t xml:space="preserve">The periodicals are particularly informative and easy to use. They have been microfilmed and </w:t>
      </w:r>
      <w:proofErr w:type="spellStart"/>
      <w:r>
        <w:t>digitised</w:t>
      </w:r>
      <w:proofErr w:type="spellEnd"/>
      <w:r>
        <w:t>. They can be seen online as part of the Adam Matthew Digital Collection: ‘Church Missionary Society Perio</w:t>
      </w:r>
      <w:r>
        <w:rPr>
          <w:rStyle w:val="Hyperlink3"/>
        </w:rPr>
        <w:t>dicals’. The images below show the front cover and extracts from ‘The Mission Hospital’ 1926 and 1930 (Archive finding numbe</w:t>
      </w:r>
      <w:r>
        <w:t xml:space="preserve">r: </w:t>
      </w:r>
      <w:hyperlink r:id="rId219" w:history="1">
        <w:r>
          <w:rPr>
            <w:rStyle w:val="Hyperlink0"/>
          </w:rPr>
          <w:t>CMS/M/EL 2</w:t>
        </w:r>
      </w:hyperlink>
      <w:r>
        <w:t>)</w:t>
      </w:r>
    </w:p>
    <w:p w14:paraId="2434B1B8" w14:textId="77777777" w:rsidR="003D6C10" w:rsidRDefault="00855D70">
      <w:pPr>
        <w:pStyle w:val="WordDefaultStyle"/>
        <w:rPr>
          <w:rStyle w:val="None"/>
          <w:rFonts w:ascii="Calibri" w:eastAsia="Calibri" w:hAnsi="Calibri" w:cs="Calibri"/>
          <w:b/>
          <w:bCs/>
        </w:rPr>
      </w:pPr>
      <w:r>
        <w:rPr>
          <w:noProof/>
          <w:lang w:val="en-GB"/>
        </w:rPr>
        <w:drawing>
          <wp:anchor distT="57150" distB="57150" distL="57150" distR="57150" simplePos="0" relativeHeight="251796480" behindDoc="0" locked="0" layoutInCell="1" allowOverlap="1" wp14:anchorId="666E2F01" wp14:editId="2C0E35F8">
            <wp:simplePos x="0" y="0"/>
            <wp:positionH relativeFrom="margin">
              <wp:posOffset>4574778</wp:posOffset>
            </wp:positionH>
            <wp:positionV relativeFrom="line">
              <wp:posOffset>183281</wp:posOffset>
            </wp:positionV>
            <wp:extent cx="1328420" cy="1784350"/>
            <wp:effectExtent l="0" t="0" r="5080" b="6350"/>
            <wp:wrapThrough wrapText="bothSides" distL="57150" distR="57150">
              <wp:wrapPolygon edited="1">
                <wp:start x="0" y="0"/>
                <wp:lineTo x="21600" y="0"/>
                <wp:lineTo x="21600" y="21600"/>
                <wp:lineTo x="0" y="21600"/>
                <wp:lineTo x="0" y="0"/>
              </wp:wrapPolygon>
            </wp:wrapThrough>
            <wp:docPr id="1073741975" name="officeArt object" descr="Illustration from ‘The Mission Hospital’ 1926: photograph of a nurse at Montgomerywala holding two newborn babies."/>
            <wp:cNvGraphicFramePr/>
            <a:graphic xmlns:a="http://schemas.openxmlformats.org/drawingml/2006/main">
              <a:graphicData uri="http://schemas.openxmlformats.org/drawingml/2006/picture">
                <pic:pic xmlns:pic="http://schemas.openxmlformats.org/drawingml/2006/picture">
                  <pic:nvPicPr>
                    <pic:cNvPr id="1073741975" name="Illustration from ‘The Mission Hospital’ 1926: photograph of a nurse at Montgomerywala holding two newborn babies." descr="Illustration from ‘The Mission Hospital’ 1926: photograph of a nurse at Montgomerywala holding two newborn babies."/>
                    <pic:cNvPicPr>
                      <a:picLocks noChangeAspect="1"/>
                    </pic:cNvPicPr>
                  </pic:nvPicPr>
                  <pic:blipFill>
                    <a:blip r:embed="rId220"/>
                    <a:stretch>
                      <a:fillRect/>
                    </a:stretch>
                  </pic:blipFill>
                  <pic:spPr>
                    <a:xfrm>
                      <a:off x="0" y="0"/>
                      <a:ext cx="1328420" cy="1784350"/>
                    </a:xfrm>
                    <a:prstGeom prst="rect">
                      <a:avLst/>
                    </a:prstGeom>
                    <a:ln w="12700" cap="flat">
                      <a:noFill/>
                      <a:miter lim="400000"/>
                    </a:ln>
                    <a:effectLst/>
                  </pic:spPr>
                </pic:pic>
              </a:graphicData>
            </a:graphic>
          </wp:anchor>
        </w:drawing>
      </w:r>
      <w:r>
        <w:rPr>
          <w:noProof/>
          <w:lang w:val="en-GB"/>
        </w:rPr>
        <w:drawing>
          <wp:anchor distT="57150" distB="57150" distL="57150" distR="57150" simplePos="0" relativeHeight="251797504" behindDoc="0" locked="0" layoutInCell="1" allowOverlap="1" wp14:anchorId="3839478E" wp14:editId="087AF1F9">
            <wp:simplePos x="0" y="0"/>
            <wp:positionH relativeFrom="margin">
              <wp:posOffset>118219</wp:posOffset>
            </wp:positionH>
            <wp:positionV relativeFrom="line">
              <wp:posOffset>183281</wp:posOffset>
            </wp:positionV>
            <wp:extent cx="1137920" cy="1784350"/>
            <wp:effectExtent l="0" t="0" r="0" b="0"/>
            <wp:wrapThrough wrapText="bothSides" distL="57150" distR="57150">
              <wp:wrapPolygon edited="1">
                <wp:start x="0" y="0"/>
                <wp:lineTo x="21600" y="0"/>
                <wp:lineTo x="21600" y="21600"/>
                <wp:lineTo x="0" y="21600"/>
                <wp:lineTo x="0" y="0"/>
              </wp:wrapPolygon>
            </wp:wrapThrough>
            <wp:docPr id="1073741976" name="officeArt object" descr="Front cover of ‘The Mission Hospital’ 1930."/>
            <wp:cNvGraphicFramePr/>
            <a:graphic xmlns:a="http://schemas.openxmlformats.org/drawingml/2006/main">
              <a:graphicData uri="http://schemas.openxmlformats.org/drawingml/2006/picture">
                <pic:pic xmlns:pic="http://schemas.openxmlformats.org/drawingml/2006/picture">
                  <pic:nvPicPr>
                    <pic:cNvPr id="1073741976" name="Front cover of ‘The Mission Hospital’ 1930." descr="Front cover of ‘The Mission Hospital’ 1930."/>
                    <pic:cNvPicPr>
                      <a:picLocks noChangeAspect="1"/>
                    </pic:cNvPicPr>
                  </pic:nvPicPr>
                  <pic:blipFill>
                    <a:blip r:embed="rId221"/>
                    <a:stretch>
                      <a:fillRect/>
                    </a:stretch>
                  </pic:blipFill>
                  <pic:spPr>
                    <a:xfrm>
                      <a:off x="0" y="0"/>
                      <a:ext cx="1137920" cy="1784350"/>
                    </a:xfrm>
                    <a:prstGeom prst="rect">
                      <a:avLst/>
                    </a:prstGeom>
                    <a:ln w="12700" cap="flat">
                      <a:noFill/>
                      <a:miter lim="400000"/>
                    </a:ln>
                    <a:effectLst/>
                  </pic:spPr>
                </pic:pic>
              </a:graphicData>
            </a:graphic>
          </wp:anchor>
        </w:drawing>
      </w:r>
    </w:p>
    <w:p w14:paraId="14929F50" w14:textId="77777777" w:rsidR="003D6C10" w:rsidRDefault="00855D70">
      <w:pPr>
        <w:pStyle w:val="ListParagraph"/>
        <w:ind w:left="360"/>
        <w:jc w:val="both"/>
        <w:rPr>
          <w:rStyle w:val="None"/>
          <w:b/>
          <w:bCs/>
        </w:rPr>
      </w:pPr>
      <w:r>
        <w:rPr>
          <w:rStyle w:val="None"/>
          <w:b/>
          <w:bCs/>
          <w:noProof/>
          <w:lang w:val="en-GB"/>
        </w:rPr>
        <w:drawing>
          <wp:anchor distT="57150" distB="57150" distL="57150" distR="57150" simplePos="0" relativeHeight="251798528" behindDoc="0" locked="0" layoutInCell="1" allowOverlap="1" wp14:anchorId="6FA199B2" wp14:editId="2592435E">
            <wp:simplePos x="0" y="0"/>
            <wp:positionH relativeFrom="margin">
              <wp:posOffset>1140221</wp:posOffset>
            </wp:positionH>
            <wp:positionV relativeFrom="line">
              <wp:posOffset>288373</wp:posOffset>
            </wp:positionV>
            <wp:extent cx="3434715" cy="911225"/>
            <wp:effectExtent l="0" t="0" r="0" b="0"/>
            <wp:wrapThrough wrapText="bothSides" distL="57150" distR="57150">
              <wp:wrapPolygon edited="1">
                <wp:start x="0" y="0"/>
                <wp:lineTo x="0" y="21600"/>
                <wp:lineTo x="21599" y="21600"/>
                <wp:lineTo x="21599" y="0"/>
                <wp:lineTo x="0" y="0"/>
              </wp:wrapPolygon>
            </wp:wrapThrough>
            <wp:docPr id="1073741977" name="officeArt object" descr="The Mission Hospital, 1930: extract giving news of the marriage of Dr Falcon of CMS Hospital, Bannu."/>
            <wp:cNvGraphicFramePr/>
            <a:graphic xmlns:a="http://schemas.openxmlformats.org/drawingml/2006/main">
              <a:graphicData uri="http://schemas.openxmlformats.org/drawingml/2006/picture">
                <pic:pic xmlns:pic="http://schemas.openxmlformats.org/drawingml/2006/picture">
                  <pic:nvPicPr>
                    <pic:cNvPr id="1073741977" name="The Mission Hospital, 1930: extract giving news of the marriage of Dr Falcon of CMS Hospital, Bannu." descr="The Mission Hospital, 1930: extract giving news of the marriage of Dr Falcon of CMS Hospital, Bannu."/>
                    <pic:cNvPicPr>
                      <a:picLocks noChangeAspect="1"/>
                    </pic:cNvPicPr>
                  </pic:nvPicPr>
                  <pic:blipFill>
                    <a:blip r:embed="rId222"/>
                    <a:srcRect l="12669" t="55611" r="5214" b="29233"/>
                    <a:stretch>
                      <a:fillRect/>
                    </a:stretch>
                  </pic:blipFill>
                  <pic:spPr>
                    <a:xfrm>
                      <a:off x="0" y="0"/>
                      <a:ext cx="3434715" cy="911225"/>
                    </a:xfrm>
                    <a:prstGeom prst="rect">
                      <a:avLst/>
                    </a:prstGeom>
                    <a:ln w="12700" cap="flat">
                      <a:noFill/>
                      <a:miter lim="400000"/>
                    </a:ln>
                    <a:effectLst/>
                  </pic:spPr>
                </pic:pic>
              </a:graphicData>
            </a:graphic>
          </wp:anchor>
        </w:drawing>
      </w:r>
    </w:p>
    <w:p w14:paraId="57F66DC5" w14:textId="77777777" w:rsidR="003D6C10" w:rsidRDefault="003D6C10">
      <w:pPr>
        <w:pStyle w:val="ListParagraph"/>
        <w:ind w:left="360"/>
        <w:jc w:val="both"/>
        <w:rPr>
          <w:rStyle w:val="None"/>
        </w:rPr>
      </w:pPr>
    </w:p>
    <w:p w14:paraId="23DDF0C4" w14:textId="77777777" w:rsidR="003D6C10" w:rsidRDefault="003D6C10">
      <w:pPr>
        <w:pStyle w:val="ListParagraph"/>
        <w:ind w:left="360"/>
        <w:jc w:val="both"/>
        <w:rPr>
          <w:rStyle w:val="None"/>
        </w:rPr>
      </w:pPr>
    </w:p>
    <w:p w14:paraId="146A4CA6" w14:textId="77777777" w:rsidR="003D6C10" w:rsidRDefault="003D6C10">
      <w:pPr>
        <w:pStyle w:val="ListParagraph"/>
        <w:ind w:left="360"/>
        <w:jc w:val="both"/>
        <w:rPr>
          <w:rStyle w:val="None"/>
        </w:rPr>
      </w:pPr>
    </w:p>
    <w:p w14:paraId="4D0B2DAF" w14:textId="77777777" w:rsidR="003D6C10" w:rsidRDefault="003D6C10">
      <w:pPr>
        <w:pStyle w:val="ListParagraph"/>
        <w:ind w:left="360"/>
        <w:jc w:val="both"/>
        <w:rPr>
          <w:rStyle w:val="None"/>
        </w:rPr>
      </w:pPr>
    </w:p>
    <w:p w14:paraId="40E460F3" w14:textId="77777777" w:rsidR="003D6C10" w:rsidRDefault="00855D70">
      <w:pPr>
        <w:pStyle w:val="WordDefaultStyle"/>
        <w:numPr>
          <w:ilvl w:val="0"/>
          <w:numId w:val="2"/>
        </w:numPr>
      </w:pPr>
      <w:r>
        <w:t>There is a sequence of overseas correspondence which includes circular letters and appeals from medical missionaries sending news of their work to supporters back in the UK and notes of Medical Committee interviews with missionaries.</w:t>
      </w:r>
    </w:p>
    <w:p w14:paraId="146823F8" w14:textId="77777777" w:rsidR="003D6C10" w:rsidRDefault="00855D70">
      <w:pPr>
        <w:pStyle w:val="WordDefaultStyle"/>
        <w:numPr>
          <w:ilvl w:val="0"/>
          <w:numId w:val="2"/>
        </w:numPr>
      </w:pPr>
      <w:r>
        <w:t xml:space="preserve">Further suggestions for using the records of the Medical Department are given in the </w:t>
      </w:r>
      <w:hyperlink r:id="rId223" w:history="1">
        <w:r>
          <w:rPr>
            <w:rStyle w:val="Hyperlink0"/>
          </w:rPr>
          <w:t>Catalogue of the Papers to the Medical Department 1891-1949</w:t>
        </w:r>
      </w:hyperlink>
      <w:r>
        <w:t xml:space="preserve">; the typescript Catalogue of the Papers to the Medical Department 1950-1959 and </w:t>
      </w:r>
      <w:hyperlink r:id="rId224" w:history="1">
        <w:r>
          <w:rPr>
            <w:rStyle w:val="Hyperlink0"/>
          </w:rPr>
          <w:t>Guide to the records of the Medical Department of the Church Mission Society 1863-1978</w:t>
        </w:r>
      </w:hyperlink>
      <w:r>
        <w:rPr>
          <w:rStyle w:val="None"/>
          <w:color w:val="FF2600"/>
        </w:rPr>
        <w:t xml:space="preserve"> </w:t>
      </w:r>
      <w:r>
        <w:t>(PDF, 451 KB).</w:t>
      </w:r>
    </w:p>
    <w:p w14:paraId="7A38A4D3" w14:textId="77777777" w:rsidR="003D6C10" w:rsidRDefault="00855D70">
      <w:pPr>
        <w:pStyle w:val="Body"/>
        <w:jc w:val="both"/>
        <w:rPr>
          <w:rStyle w:val="None"/>
        </w:rPr>
      </w:pPr>
      <w:r>
        <w:rPr>
          <w:rStyle w:val="None"/>
        </w:rPr>
        <w:t xml:space="preserve">           </w:t>
      </w:r>
    </w:p>
    <w:p w14:paraId="6A183AA5" w14:textId="77777777" w:rsidR="003D6C10" w:rsidRDefault="003D5C54">
      <w:pPr>
        <w:pStyle w:val="Heading2"/>
      </w:pPr>
      <w:r>
        <w:rPr>
          <w:noProof/>
        </w:rPr>
        <w:lastRenderedPageBreak/>
        <w:drawing>
          <wp:anchor distT="127000" distB="127000" distL="127000" distR="127000" simplePos="0" relativeHeight="251799552" behindDoc="0" locked="0" layoutInCell="1" allowOverlap="1" wp14:anchorId="772F30CE" wp14:editId="68704FDC">
            <wp:simplePos x="0" y="0"/>
            <wp:positionH relativeFrom="margin">
              <wp:align>right</wp:align>
            </wp:positionH>
            <wp:positionV relativeFrom="paragraph">
              <wp:posOffset>35560</wp:posOffset>
            </wp:positionV>
            <wp:extent cx="1501140" cy="1421765"/>
            <wp:effectExtent l="19050" t="19050" r="22860" b="26035"/>
            <wp:wrapThrough wrapText="bothSides" distL="127000" distR="127000">
              <wp:wrapPolygon edited="1">
                <wp:start x="-74" y="-88"/>
                <wp:lineTo x="-74" y="0"/>
                <wp:lineTo x="-74" y="21600"/>
                <wp:lineTo x="-74" y="21688"/>
                <wp:lineTo x="0" y="21688"/>
                <wp:lineTo x="21599" y="21688"/>
                <wp:lineTo x="21673" y="21688"/>
                <wp:lineTo x="21673" y="21600"/>
                <wp:lineTo x="21673" y="0"/>
                <wp:lineTo x="21673" y="-88"/>
                <wp:lineTo x="21599" y="-88"/>
                <wp:lineTo x="0" y="-88"/>
                <wp:lineTo x="-74" y="-88"/>
              </wp:wrapPolygon>
            </wp:wrapThrough>
            <wp:docPr id="1073741978" name="officeArt object" descr="Excerpt of an periodical article titled ‘An Arctic Journey: Extracted from the Journal of the Rev. E. Peck’"/>
            <wp:cNvGraphicFramePr/>
            <a:graphic xmlns:a="http://schemas.openxmlformats.org/drawingml/2006/main">
              <a:graphicData uri="http://schemas.openxmlformats.org/drawingml/2006/picture">
                <pic:pic xmlns:pic="http://schemas.openxmlformats.org/drawingml/2006/picture">
                  <pic:nvPicPr>
                    <pic:cNvPr id="1073741978" name="Article titled ‘An Arctic Journey: Extracted from the Journal of the Rev. E. Peck’" descr="Article titled ‘An Arctic Journey: Extracted from the Journal of the Rev. E. Peck’"/>
                    <pic:cNvPicPr>
                      <a:picLocks noChangeAspect="1"/>
                    </pic:cNvPicPr>
                  </pic:nvPicPr>
                  <pic:blipFill>
                    <a:blip r:embed="rId225"/>
                    <a:srcRect l="2786" t="5182"/>
                    <a:stretch>
                      <a:fillRect/>
                    </a:stretch>
                  </pic:blipFill>
                  <pic:spPr>
                    <a:xfrm>
                      <a:off x="0" y="0"/>
                      <a:ext cx="1501140" cy="1421765"/>
                    </a:xfrm>
                    <a:prstGeom prst="rect">
                      <a:avLst/>
                    </a:prstGeom>
                    <a:ln w="9525" cap="flat">
                      <a:solidFill>
                        <a:srgbClr val="000000"/>
                      </a:solidFill>
                      <a:prstDash val="solid"/>
                      <a:miter lim="400000"/>
                    </a:ln>
                    <a:effectLst/>
                  </pic:spPr>
                </pic:pic>
              </a:graphicData>
            </a:graphic>
            <wp14:sizeRelH relativeFrom="margin">
              <wp14:pctWidth>0</wp14:pctWidth>
            </wp14:sizeRelH>
            <wp14:sizeRelV relativeFrom="margin">
              <wp14:pctHeight>0</wp14:pctHeight>
            </wp14:sizeRelV>
          </wp:anchor>
        </w:drawing>
      </w:r>
      <w:r w:rsidR="00855D70">
        <w:rPr>
          <w:rFonts w:eastAsia="Arial Unicode MS" w:cs="Arial Unicode MS"/>
        </w:rPr>
        <w:t>P</w:t>
      </w:r>
      <w:proofErr w:type="spellStart"/>
      <w:r w:rsidR="00855D70">
        <w:rPr>
          <w:rFonts w:eastAsia="Arial Unicode MS" w:cs="Arial Unicode MS"/>
          <w:lang w:val="en-US"/>
        </w:rPr>
        <w:t>eriodicals</w:t>
      </w:r>
      <w:proofErr w:type="spellEnd"/>
      <w:r w:rsidR="00855D70">
        <w:rPr>
          <w:rFonts w:eastAsia="Arial Unicode MS" w:cs="Arial Unicode MS"/>
          <w:lang w:val="en-US"/>
        </w:rPr>
        <w:t xml:space="preserve"> and published works</w:t>
      </w:r>
    </w:p>
    <w:p w14:paraId="3E8EBFDB" w14:textId="77777777" w:rsidR="003D6C10" w:rsidRDefault="003D6C10">
      <w:pPr>
        <w:pStyle w:val="Body"/>
      </w:pPr>
    </w:p>
    <w:p w14:paraId="05630E54" w14:textId="77777777" w:rsidR="003D6C10" w:rsidRDefault="003D6C10">
      <w:pPr>
        <w:pStyle w:val="Body"/>
        <w:rPr>
          <w:rStyle w:val="None"/>
          <w:b/>
          <w:bCs/>
        </w:rPr>
      </w:pPr>
    </w:p>
    <w:p w14:paraId="442950DB" w14:textId="77777777" w:rsidR="003D6C10" w:rsidRDefault="00855D70">
      <w:pPr>
        <w:pStyle w:val="WordDefaultStyle"/>
        <w:numPr>
          <w:ilvl w:val="0"/>
          <w:numId w:val="2"/>
        </w:numPr>
        <w:ind w:right="360"/>
      </w:pPr>
      <w:r>
        <w:t xml:space="preserve">The CMS periodicals have numerous articles written by, or about, CMS missionaries and the </w:t>
      </w:r>
      <w:hyperlink w:anchor="AnnualReportProceedings" w:history="1">
        <w:r>
          <w:rPr>
            <w:rStyle w:val="Hyperlink0"/>
          </w:rPr>
          <w:t>Annual Report</w:t>
        </w:r>
      </w:hyperlink>
      <w:r>
        <w:t xml:space="preserve"> and </w:t>
      </w:r>
      <w:hyperlink w:anchor="ChurchMissionaryHistoricalRecord19191986" w:history="1">
        <w:r>
          <w:rPr>
            <w:rStyle w:val="Hyperlink0"/>
          </w:rPr>
          <w:t xml:space="preserve">Historical Record </w:t>
        </w:r>
      </w:hyperlink>
      <w:r>
        <w:t>are illustrated with extracts of their correspondence. The example shown here is from the 1899 issue of ‘Awake’.</w:t>
      </w:r>
    </w:p>
    <w:p w14:paraId="000FBF13" w14:textId="77777777" w:rsidR="003D6C10" w:rsidRDefault="00855D70">
      <w:pPr>
        <w:pStyle w:val="WordDefaultStyle"/>
        <w:numPr>
          <w:ilvl w:val="0"/>
          <w:numId w:val="2"/>
        </w:numPr>
      </w:pPr>
      <w:r>
        <w:t xml:space="preserve">Even if a missionary is not mentioned by name, the Annual Report, the Historical Record and other periodicals have accounts of local events and work in the missions giving a picture of what life was like for the missionaries. </w:t>
      </w:r>
    </w:p>
    <w:p w14:paraId="7721E363" w14:textId="77777777" w:rsidR="003D6C10" w:rsidRDefault="00855D70">
      <w:pPr>
        <w:pStyle w:val="WordDefaultStyle"/>
        <w:numPr>
          <w:ilvl w:val="0"/>
          <w:numId w:val="2"/>
        </w:numPr>
      </w:pPr>
      <w:r>
        <w:t>The records of the Editorial Department include a number of periodicals printed overseas in China, India, Japan and (less) the Sudan. These can be a good source to try when looking for information about mission workers recruited locally rather than through CMS headquarters in the UK especially as relatively few alternative sources ar</w:t>
      </w:r>
      <w:r w:rsidR="00283A55">
        <w:t xml:space="preserve">e available in the archive. The records of the Editorial Department </w:t>
      </w:r>
      <w:r>
        <w:t xml:space="preserve">are listed in the </w:t>
      </w:r>
      <w:hyperlink w:anchor="CatalogueOfThePapersOfTheHomeDivision" w:history="1">
        <w:r>
          <w:rPr>
            <w:rStyle w:val="Hyperlink0"/>
          </w:rPr>
          <w:t>Catalogue of the papers of the Home Division</w:t>
        </w:r>
      </w:hyperlink>
      <w:r>
        <w:t>.</w:t>
      </w:r>
    </w:p>
    <w:p w14:paraId="6A1D429A" w14:textId="77777777" w:rsidR="003D6C10" w:rsidRDefault="00855D70">
      <w:pPr>
        <w:pStyle w:val="WordDefaultStyle"/>
        <w:numPr>
          <w:ilvl w:val="0"/>
          <w:numId w:val="2"/>
        </w:numPr>
      </w:pPr>
      <w:r>
        <w:t>There are small compilations of biographies and ‘B</w:t>
      </w:r>
      <w:r>
        <w:rPr>
          <w:lang w:val="nl-NL"/>
        </w:rPr>
        <w:t xml:space="preserve">rief </w:t>
      </w:r>
      <w:r>
        <w:t xml:space="preserve">Sketches’ of named CMS workers within the records of the Editorial Department. </w:t>
      </w:r>
    </w:p>
    <w:p w14:paraId="7F90FC50" w14:textId="77777777" w:rsidR="003D6C10" w:rsidRDefault="00855D70">
      <w:pPr>
        <w:pStyle w:val="WordDefaultStyle"/>
        <w:numPr>
          <w:ilvl w:val="0"/>
          <w:numId w:val="2"/>
        </w:numPr>
      </w:pPr>
      <w:r>
        <w:t xml:space="preserve">Where there is an article by a missionary, or an obituary, in one of the main periodicals, there is usually a reference to this in the CMS </w:t>
      </w:r>
      <w:hyperlink w:anchor="CardIndexesForTheCmsArchive" w:history="1">
        <w:r>
          <w:rPr>
            <w:rStyle w:val="Hyperlink0"/>
            <w:lang w:val="de-DE"/>
          </w:rPr>
          <w:t>card index</w:t>
        </w:r>
        <w:r>
          <w:rPr>
            <w:rStyle w:val="Hyperlink0"/>
          </w:rPr>
          <w:t>es</w:t>
        </w:r>
      </w:hyperlink>
      <w:r>
        <w:rPr>
          <w:rStyle w:val="None"/>
          <w:color w:val="FF2600"/>
        </w:rPr>
        <w:t>.</w:t>
      </w:r>
    </w:p>
    <w:p w14:paraId="782C7841" w14:textId="77777777" w:rsidR="003D6C10" w:rsidRDefault="00855D70">
      <w:pPr>
        <w:pStyle w:val="WordDefaultStyle"/>
        <w:numPr>
          <w:ilvl w:val="0"/>
          <w:numId w:val="2"/>
        </w:numPr>
      </w:pPr>
      <w:r>
        <w:rPr>
          <w:rStyle w:val="Hyperlink3"/>
        </w:rPr>
        <w:t xml:space="preserve">Most of the CMS periodicals have been microfilmed, </w:t>
      </w:r>
      <w:proofErr w:type="spellStart"/>
      <w:r>
        <w:rPr>
          <w:rStyle w:val="Hyperlink3"/>
        </w:rPr>
        <w:t>digitised</w:t>
      </w:r>
      <w:proofErr w:type="spellEnd"/>
      <w:r>
        <w:rPr>
          <w:rStyle w:val="Hyperlink3"/>
        </w:rPr>
        <w:t xml:space="preserve"> an</w:t>
      </w:r>
      <w:r w:rsidR="009966CF">
        <w:rPr>
          <w:rStyle w:val="Hyperlink3"/>
        </w:rPr>
        <w:t xml:space="preserve">d made available online in the </w:t>
      </w:r>
      <w:r>
        <w:rPr>
          <w:rStyle w:val="Hyperlink3"/>
        </w:rPr>
        <w:t>Adam Matthew Digital Collection titled: ‘Church Missionary Society Periodicals’.</w:t>
      </w:r>
    </w:p>
    <w:p w14:paraId="5D0E44BB" w14:textId="77777777" w:rsidR="003D6C10" w:rsidRDefault="00855D70">
      <w:pPr>
        <w:pStyle w:val="WordDefaultStyle"/>
        <w:numPr>
          <w:ilvl w:val="0"/>
          <w:numId w:val="2"/>
        </w:numPr>
      </w:pPr>
      <w:r>
        <w:t>The biographies are on microfilm and available online in the Adam Matthew Digital Collection: ‘</w:t>
      </w:r>
      <w:hyperlink r:id="rId226" w:history="1">
        <w:r>
          <w:rPr>
            <w:rStyle w:val="Hyperlink0"/>
          </w:rPr>
          <w:t>Research source: Church Missionary Society Archive</w:t>
        </w:r>
      </w:hyperlink>
      <w:r>
        <w:t xml:space="preserve">’: Central Products: Part 13: CMS collection of Lives of Missionaries. </w:t>
      </w:r>
    </w:p>
    <w:p w14:paraId="076FA22A" w14:textId="77777777" w:rsidR="003D6C10" w:rsidRDefault="003D6C10">
      <w:pPr>
        <w:pStyle w:val="Heading2"/>
        <w:rPr>
          <w:rStyle w:val="None"/>
          <w:color w:val="FF2600"/>
        </w:rPr>
      </w:pPr>
    </w:p>
    <w:p w14:paraId="60ACCBC5" w14:textId="77777777" w:rsidR="003D6C10" w:rsidRDefault="00855D70">
      <w:pPr>
        <w:pStyle w:val="Heading2"/>
      </w:pPr>
      <w:r>
        <w:rPr>
          <w:rFonts w:eastAsia="Arial Unicode MS" w:cs="Arial Unicode MS"/>
          <w:lang w:val="en-US"/>
        </w:rPr>
        <w:t xml:space="preserve"> Records of the CMS Finance Department  </w:t>
      </w:r>
    </w:p>
    <w:p w14:paraId="60122C57" w14:textId="77777777" w:rsidR="003D6C10" w:rsidRDefault="003D6C10">
      <w:pPr>
        <w:pStyle w:val="ListParagraph"/>
        <w:ind w:left="360"/>
        <w:jc w:val="both"/>
      </w:pPr>
    </w:p>
    <w:p w14:paraId="343BF566" w14:textId="77777777" w:rsidR="003D6C10" w:rsidRDefault="00855D70">
      <w:pPr>
        <w:pStyle w:val="WordDefaultStyle"/>
        <w:numPr>
          <w:ilvl w:val="0"/>
          <w:numId w:val="2"/>
        </w:numPr>
      </w:pPr>
      <w:r>
        <w:t xml:space="preserve">In most cases, it is not possible to use the typescript Catalogue to the Records of the Finance Department to identify records relating to individual missionaries. However, there are a number of record sequences of potential interest, for example, minutes and papers of the Personal Grants Committee 1898-1930s; papers relating to mission staff employed through the National Agents scheme1937-1951; reports of retired missionaries 1948-1949; a list of missionary children compiled in 1848; correspondence concerning candidates for grants and correspondence with the CMS missions.   </w:t>
      </w:r>
    </w:p>
    <w:p w14:paraId="7B422431" w14:textId="77777777" w:rsidR="003D6C10" w:rsidRDefault="00855D70">
      <w:pPr>
        <w:pStyle w:val="Heading2"/>
      </w:pPr>
      <w:r>
        <w:rPr>
          <w:rFonts w:eastAsia="Arial Unicode MS" w:cs="Arial Unicode MS"/>
          <w:lang w:val="en-US"/>
        </w:rPr>
        <w:lastRenderedPageBreak/>
        <w:t>Church Missionary Society Unofficial Papers</w:t>
      </w:r>
    </w:p>
    <w:p w14:paraId="33735959" w14:textId="77777777" w:rsidR="009966CF" w:rsidRDefault="009966CF">
      <w:pPr>
        <w:pStyle w:val="Body"/>
        <w:jc w:val="both"/>
        <w:rPr>
          <w:b/>
          <w:bCs/>
          <w:color w:val="FF2600"/>
        </w:rPr>
      </w:pPr>
    </w:p>
    <w:p w14:paraId="6B377463" w14:textId="77777777" w:rsidR="003D6C10" w:rsidRDefault="009966CF">
      <w:pPr>
        <w:pStyle w:val="Body"/>
        <w:jc w:val="both"/>
        <w:rPr>
          <w:b/>
          <w:bCs/>
        </w:rPr>
      </w:pPr>
      <w:r>
        <w:rPr>
          <w:noProof/>
        </w:rPr>
        <w:drawing>
          <wp:anchor distT="215900" distB="215900" distL="215900" distR="215900" simplePos="0" relativeHeight="251800576" behindDoc="0" locked="0" layoutInCell="1" allowOverlap="1" wp14:anchorId="37B4A308" wp14:editId="27DF4A44">
            <wp:simplePos x="0" y="0"/>
            <wp:positionH relativeFrom="margin">
              <wp:posOffset>3917299</wp:posOffset>
            </wp:positionH>
            <wp:positionV relativeFrom="line">
              <wp:posOffset>33094</wp:posOffset>
            </wp:positionV>
            <wp:extent cx="1898825" cy="1753958"/>
            <wp:effectExtent l="0" t="0" r="6350" b="0"/>
            <wp:wrapSquare wrapText="bothSides" distT="215900" distB="215900" distL="215900" distR="215900"/>
            <wp:docPr id="1073741979" name="officeArt object" descr="Black and white snapshot of three young women standing in a field leaning on a wooden gate, leafless trees in the background. The women are smiling towards the camera.  "/>
            <wp:cNvGraphicFramePr/>
            <a:graphic xmlns:a="http://schemas.openxmlformats.org/drawingml/2006/main">
              <a:graphicData uri="http://schemas.openxmlformats.org/drawingml/2006/picture">
                <pic:pic xmlns:pic="http://schemas.openxmlformats.org/drawingml/2006/picture">
                  <pic:nvPicPr>
                    <pic:cNvPr id="1073741979" name="Snapshot of three young women standing in a field by a wooden gate, a tree in the background. The women are smiling towards the camera.  " descr="Snapshot of three young women standing in a field by a wooden gate, a tree in the background. The women are smiling towards the camera.  "/>
                    <pic:cNvPicPr>
                      <a:picLocks noChangeAspect="1"/>
                    </pic:cNvPicPr>
                  </pic:nvPicPr>
                  <pic:blipFill>
                    <a:blip r:embed="rId227"/>
                    <a:srcRect l="7423" t="5894" r="7332" b="8091"/>
                    <a:stretch>
                      <a:fillRect/>
                    </a:stretch>
                  </pic:blipFill>
                  <pic:spPr>
                    <a:xfrm>
                      <a:off x="0" y="0"/>
                      <a:ext cx="1898825" cy="1753958"/>
                    </a:xfrm>
                    <a:prstGeom prst="rect">
                      <a:avLst/>
                    </a:prstGeom>
                    <a:ln w="12700" cap="flat">
                      <a:noFill/>
                      <a:miter lim="400000"/>
                    </a:ln>
                    <a:effectLst/>
                  </pic:spPr>
                </pic:pic>
              </a:graphicData>
            </a:graphic>
          </wp:anchor>
        </w:drawing>
      </w:r>
    </w:p>
    <w:p w14:paraId="4978D7A0" w14:textId="77777777" w:rsidR="003D6C10" w:rsidRDefault="003D6C10">
      <w:pPr>
        <w:pStyle w:val="Body"/>
        <w:jc w:val="both"/>
        <w:rPr>
          <w:rStyle w:val="None"/>
          <w:b/>
          <w:bCs/>
        </w:rPr>
      </w:pPr>
    </w:p>
    <w:p w14:paraId="3BF4F110" w14:textId="77777777" w:rsidR="003D6C10" w:rsidRDefault="00855D70">
      <w:pPr>
        <w:pStyle w:val="WordDefaultStyle"/>
        <w:numPr>
          <w:ilvl w:val="0"/>
          <w:numId w:val="2"/>
        </w:numPr>
        <w:jc w:val="both"/>
      </w:pPr>
      <w:r>
        <w:t xml:space="preserve">The privately deposited </w:t>
      </w:r>
      <w:r>
        <w:rPr>
          <w:lang w:val="fr-FR"/>
        </w:rPr>
        <w:t xml:space="preserve">collections </w:t>
      </w:r>
      <w:r>
        <w:t xml:space="preserve">in the wider CMS Archive can be an excellent source for records about a CMS missionary.                                                                               </w:t>
      </w:r>
    </w:p>
    <w:p w14:paraId="3ED0C7C8" w14:textId="77777777" w:rsidR="003D6C10" w:rsidRDefault="00855D70">
      <w:pPr>
        <w:pStyle w:val="WordDefaultStyle"/>
        <w:numPr>
          <w:ilvl w:val="0"/>
          <w:numId w:val="2"/>
        </w:numPr>
        <w:jc w:val="both"/>
      </w:pPr>
      <w:r>
        <w:t xml:space="preserve">They may include journals and correspondence written for personal use rather than the official record and, in some instances, records relating to wider family members. </w:t>
      </w:r>
    </w:p>
    <w:p w14:paraId="6A8D1CBE" w14:textId="77777777" w:rsidR="003D6C10" w:rsidRDefault="00855D70">
      <w:pPr>
        <w:pStyle w:val="WordDefaultStyle"/>
        <w:numPr>
          <w:ilvl w:val="0"/>
          <w:numId w:val="2"/>
        </w:numPr>
      </w:pPr>
      <w:r>
        <w:rPr>
          <w:rStyle w:val="None"/>
        </w:rPr>
        <w:t xml:space="preserve">The </w:t>
      </w:r>
      <w:hyperlink w:anchor="ChurchMissionarySocietyUnofficialPapersC" w:history="1">
        <w:r>
          <w:rPr>
            <w:rStyle w:val="Hyperlink0"/>
          </w:rPr>
          <w:t>Unofficial Papers</w:t>
        </w:r>
      </w:hyperlink>
      <w:r>
        <w:rPr>
          <w:rStyle w:val="None"/>
        </w:rPr>
        <w:t xml:space="preserve"> are the best source to try if you are looking for original photographs of </w:t>
      </w:r>
      <w:r>
        <w:rPr>
          <w:rStyle w:val="None"/>
          <w:lang w:val="it-IT"/>
        </w:rPr>
        <w:t>missionaries.</w:t>
      </w:r>
      <w:r>
        <w:rPr>
          <w:rStyle w:val="None"/>
        </w:rPr>
        <w:t xml:space="preserve"> The photograph above is from the Papers of Irene Winifred Tatham (archive finding number </w:t>
      </w:r>
      <w:hyperlink r:id="rId228" w:history="1">
        <w:r>
          <w:rPr>
            <w:rStyle w:val="Hyperlink0"/>
          </w:rPr>
          <w:t>CMS/ACC1001</w:t>
        </w:r>
      </w:hyperlink>
      <w:r>
        <w:rPr>
          <w:rStyle w:val="None"/>
        </w:rPr>
        <w:t>).</w:t>
      </w:r>
    </w:p>
    <w:p w14:paraId="4294A41A" w14:textId="77777777" w:rsidR="003D6C10" w:rsidRDefault="00855D70">
      <w:pPr>
        <w:pStyle w:val="WordDefaultStyle"/>
        <w:numPr>
          <w:ilvl w:val="0"/>
          <w:numId w:val="2"/>
        </w:numPr>
      </w:pPr>
      <w:r>
        <w:t xml:space="preserve">To find out if there are any records relevant to your search in the Unofficial Papers, enter the person’s name in the </w:t>
      </w:r>
      <w:hyperlink r:id="rId229" w:history="1">
        <w:r>
          <w:rPr>
            <w:rStyle w:val="Hyperlink0"/>
            <w:lang w:val="pt-PT"/>
          </w:rPr>
          <w:t>online catalogue</w:t>
        </w:r>
      </w:hyperlink>
      <w:r>
        <w:t xml:space="preserve">.  </w:t>
      </w:r>
    </w:p>
    <w:p w14:paraId="5B6855AE" w14:textId="77777777" w:rsidR="003D6C10" w:rsidRDefault="003D6C10">
      <w:pPr>
        <w:pStyle w:val="WordDefaultStyle"/>
        <w:rPr>
          <w:rStyle w:val="None"/>
          <w:sz w:val="16"/>
          <w:szCs w:val="16"/>
        </w:rPr>
      </w:pPr>
    </w:p>
    <w:p w14:paraId="4CABE50D" w14:textId="77777777" w:rsidR="003D6C10" w:rsidRDefault="00855D70">
      <w:pPr>
        <w:pStyle w:val="Heading2"/>
      </w:pPr>
      <w:r>
        <w:rPr>
          <w:rFonts w:eastAsia="Arial Unicode MS" w:cs="Arial Unicode MS"/>
          <w:lang w:val="en-US"/>
        </w:rPr>
        <w:t xml:space="preserve">Records of the Church of England Zenana Missionary Society </w:t>
      </w:r>
    </w:p>
    <w:p w14:paraId="797F12B0" w14:textId="77777777" w:rsidR="003D6C10" w:rsidRDefault="003D6C10">
      <w:pPr>
        <w:pStyle w:val="Body"/>
      </w:pPr>
    </w:p>
    <w:p w14:paraId="1AFCEA84" w14:textId="77777777" w:rsidR="003D6C10" w:rsidRDefault="003D6C10">
      <w:pPr>
        <w:pStyle w:val="Body"/>
      </w:pPr>
    </w:p>
    <w:p w14:paraId="73BD981A" w14:textId="77777777" w:rsidR="003D6C10" w:rsidRDefault="000F758A">
      <w:pPr>
        <w:pStyle w:val="NoSpacing"/>
        <w:jc w:val="both"/>
        <w:rPr>
          <w:rStyle w:val="None"/>
          <w:b/>
          <w:bCs/>
        </w:rPr>
      </w:pPr>
      <w:r>
        <w:rPr>
          <w:noProof/>
          <w:lang w:val="en-GB"/>
        </w:rPr>
        <w:drawing>
          <wp:anchor distT="215900" distB="215900" distL="215900" distR="215900" simplePos="0" relativeHeight="251801600" behindDoc="0" locked="0" layoutInCell="1" allowOverlap="1" wp14:anchorId="3C30DCCF" wp14:editId="3993BD54">
            <wp:simplePos x="0" y="0"/>
            <wp:positionH relativeFrom="margin">
              <wp:posOffset>4498890</wp:posOffset>
            </wp:positionH>
            <wp:positionV relativeFrom="line">
              <wp:posOffset>39957</wp:posOffset>
            </wp:positionV>
            <wp:extent cx="1467504" cy="1996381"/>
            <wp:effectExtent l="0" t="0" r="0" b="0"/>
            <wp:wrapThrough wrapText="bothSides" distL="215900" distR="215900">
              <wp:wrapPolygon edited="1">
                <wp:start x="0" y="0"/>
                <wp:lineTo x="21600" y="0"/>
                <wp:lineTo x="21600" y="21600"/>
                <wp:lineTo x="0" y="21600"/>
                <wp:lineTo x="0" y="0"/>
              </wp:wrapPolygon>
            </wp:wrapThrough>
            <wp:docPr id="1073741980" name="officeArt object"/>
            <wp:cNvGraphicFramePr/>
            <a:graphic xmlns:a="http://schemas.openxmlformats.org/drawingml/2006/main">
              <a:graphicData uri="http://schemas.openxmlformats.org/drawingml/2006/picture">
                <pic:pic xmlns:pic="http://schemas.openxmlformats.org/drawingml/2006/picture">
                  <pic:nvPicPr>
                    <pic:cNvPr id="1073741980" name="image86.png"/>
                    <pic:cNvPicPr>
                      <a:picLocks noChangeAspect="1"/>
                    </pic:cNvPicPr>
                  </pic:nvPicPr>
                  <pic:blipFill>
                    <a:blip r:embed="rId230"/>
                    <a:stretch>
                      <a:fillRect/>
                    </a:stretch>
                  </pic:blipFill>
                  <pic:spPr>
                    <a:xfrm>
                      <a:off x="0" y="0"/>
                      <a:ext cx="1467504" cy="1996381"/>
                    </a:xfrm>
                    <a:prstGeom prst="rect">
                      <a:avLst/>
                    </a:prstGeom>
                    <a:ln w="12700" cap="flat">
                      <a:noFill/>
                      <a:miter lim="400000"/>
                    </a:ln>
                    <a:effectLst/>
                  </pic:spPr>
                </pic:pic>
              </a:graphicData>
            </a:graphic>
          </wp:anchor>
        </w:drawing>
      </w:r>
    </w:p>
    <w:p w14:paraId="4B810898" w14:textId="77777777" w:rsidR="003D6C10" w:rsidRDefault="00855D70">
      <w:pPr>
        <w:pStyle w:val="WordDefaultStyle"/>
        <w:numPr>
          <w:ilvl w:val="0"/>
          <w:numId w:val="2"/>
        </w:numPr>
        <w:jc w:val="both"/>
      </w:pPr>
      <w:r>
        <w:t xml:space="preserve">The records of the Church of England Zenana Missionary Society (CEZMS) were transferred to CMS when the two </w:t>
      </w:r>
      <w:proofErr w:type="spellStart"/>
      <w:r>
        <w:t>organisations</w:t>
      </w:r>
      <w:proofErr w:type="spellEnd"/>
      <w:r>
        <w:t xml:space="preserve"> amalgamated in 1957. The Society’s main aim was to </w:t>
      </w:r>
      <w:proofErr w:type="spellStart"/>
      <w:r>
        <w:t>evangelise</w:t>
      </w:r>
      <w:proofErr w:type="spellEnd"/>
      <w:r>
        <w:t xml:space="preserve"> the women of India by means of ‘normal schools’ (teacher training colleges), zenana visiting, medical missions, Hindu and Muslim female schools and the local recruitment of Bible Women. From its foundation in 1880, CEZMS and CMS worked very closely and the records include references to work by missionaries from both </w:t>
      </w:r>
      <w:proofErr w:type="spellStart"/>
      <w:r>
        <w:t>organisations</w:t>
      </w:r>
      <w:proofErr w:type="spellEnd"/>
      <w:r>
        <w:t xml:space="preserve">. </w:t>
      </w:r>
    </w:p>
    <w:p w14:paraId="30337F78" w14:textId="77777777" w:rsidR="003D6C10" w:rsidRDefault="00855D70">
      <w:pPr>
        <w:pStyle w:val="WordDefaultStyle"/>
        <w:numPr>
          <w:ilvl w:val="0"/>
          <w:numId w:val="2"/>
        </w:numPr>
      </w:pPr>
      <w:r>
        <w:rPr>
          <w:rStyle w:val="None"/>
          <w:u w:color="000000"/>
        </w:rPr>
        <w:t xml:space="preserve">The </w:t>
      </w:r>
      <w:r w:rsidR="000F758A">
        <w:rPr>
          <w:rStyle w:val="None"/>
          <w:u w:color="000000"/>
        </w:rPr>
        <w:t xml:space="preserve">illustration above shows the front cover of a </w:t>
      </w:r>
      <w:r>
        <w:rPr>
          <w:rStyle w:val="None"/>
          <w:u w:color="000000"/>
        </w:rPr>
        <w:t>CEZMS periodical titled ‘</w:t>
      </w:r>
      <w:r>
        <w:rPr>
          <w:rStyle w:val="None"/>
          <w:u w:color="000000"/>
          <w:lang w:val="it-IT"/>
        </w:rPr>
        <w:t>India</w:t>
      </w:r>
      <w:r>
        <w:rPr>
          <w:rStyle w:val="None"/>
          <w:u w:color="000000"/>
        </w:rPr>
        <w:t>’s Women and Chin</w:t>
      </w:r>
      <w:r w:rsidR="000F758A">
        <w:rPr>
          <w:rStyle w:val="None"/>
          <w:u w:color="000000"/>
        </w:rPr>
        <w:t>a’s Daughters’</w:t>
      </w:r>
      <w:r>
        <w:rPr>
          <w:rStyle w:val="None"/>
          <w:u w:color="000000"/>
        </w:rPr>
        <w:t xml:space="preserve">. You can search </w:t>
      </w:r>
      <w:r w:rsidR="000F758A">
        <w:rPr>
          <w:rStyle w:val="None"/>
          <w:u w:color="000000"/>
        </w:rPr>
        <w:t xml:space="preserve">the periodical </w:t>
      </w:r>
      <w:r>
        <w:rPr>
          <w:rStyle w:val="None"/>
          <w:u w:color="000000"/>
        </w:rPr>
        <w:t xml:space="preserve">for articles by, and references to, CMS men and women.   </w:t>
      </w:r>
    </w:p>
    <w:p w14:paraId="42ADE6AD" w14:textId="77777777" w:rsidR="003D6C10" w:rsidRDefault="00855D70">
      <w:pPr>
        <w:pStyle w:val="WordDefaultStyle"/>
        <w:numPr>
          <w:ilvl w:val="0"/>
          <w:numId w:val="2"/>
        </w:numPr>
      </w:pPr>
      <w:r>
        <w:t xml:space="preserve">Equally, the CMS records can be searched for </w:t>
      </w:r>
      <w:r>
        <w:rPr>
          <w:lang w:val="fr-FR"/>
        </w:rPr>
        <w:t xml:space="preserve">information </w:t>
      </w:r>
      <w:r>
        <w:t xml:space="preserve">about </w:t>
      </w:r>
      <w:r>
        <w:rPr>
          <w:lang w:val="de-DE"/>
        </w:rPr>
        <w:t>CEZMS</w:t>
      </w:r>
      <w:r>
        <w:t xml:space="preserve"> missionaries. For example, the CMS Name </w:t>
      </w:r>
      <w:hyperlink w:anchor="CardIndexesForTheCmsArchive" w:history="1">
        <w:r>
          <w:rPr>
            <w:rStyle w:val="Hyperlink0"/>
          </w:rPr>
          <w:t>Card I</w:t>
        </w:r>
        <w:r>
          <w:rPr>
            <w:rStyle w:val="Hyperlink0"/>
            <w:lang w:val="de-DE"/>
          </w:rPr>
          <w:t>ndex</w:t>
        </w:r>
      </w:hyperlink>
      <w:r>
        <w:t xml:space="preserve"> includes entries for some CEZMS missionaries. There is correspondence from CEZMS missionaries in the CMS </w:t>
      </w:r>
      <w:hyperlink w:anchor="AnnualLettersC18501959" w:history="1">
        <w:r>
          <w:rPr>
            <w:rStyle w:val="Hyperlink0"/>
          </w:rPr>
          <w:t>Annual Letters</w:t>
        </w:r>
      </w:hyperlink>
      <w:r>
        <w:t xml:space="preserve"> and news of CEZMS in the CMS periodicals. </w:t>
      </w:r>
    </w:p>
    <w:p w14:paraId="24774AA6" w14:textId="77777777" w:rsidR="003D6C10" w:rsidRDefault="00855D70">
      <w:pPr>
        <w:pStyle w:val="WordDefaultStyle"/>
        <w:numPr>
          <w:ilvl w:val="0"/>
          <w:numId w:val="2"/>
        </w:numPr>
      </w:pPr>
      <w:r>
        <w:rPr>
          <w:rStyle w:val="None"/>
          <w:u w:color="000000"/>
        </w:rPr>
        <w:lastRenderedPageBreak/>
        <w:t xml:space="preserve">Search the </w:t>
      </w:r>
      <w:hyperlink w:anchor="IndexToTheRecordsOfTheChurchOfEnglandZen" w:history="1">
        <w:r>
          <w:rPr>
            <w:rStyle w:val="Hyperlink0"/>
          </w:rPr>
          <w:t>CEZMS card index</w:t>
        </w:r>
      </w:hyperlink>
      <w:r>
        <w:rPr>
          <w:rStyle w:val="None"/>
          <w:u w:color="000000"/>
        </w:rPr>
        <w:t xml:space="preserve"> and the </w:t>
      </w:r>
      <w:hyperlink r:id="rId231" w:history="1">
        <w:r>
          <w:rPr>
            <w:rStyle w:val="Hyperlink0"/>
          </w:rPr>
          <w:t>Catalogue to the Records of the Church of England Zenana Missionary Society</w:t>
        </w:r>
      </w:hyperlink>
      <w:r>
        <w:rPr>
          <w:rStyle w:val="None"/>
          <w:u w:color="000000"/>
        </w:rPr>
        <w:t xml:space="preserve"> to find out more about the records and links between the two </w:t>
      </w:r>
      <w:proofErr w:type="spellStart"/>
      <w:r>
        <w:rPr>
          <w:rStyle w:val="None"/>
          <w:u w:color="000000"/>
        </w:rPr>
        <w:t>organisations</w:t>
      </w:r>
      <w:proofErr w:type="spellEnd"/>
      <w:r>
        <w:rPr>
          <w:rStyle w:val="None"/>
          <w:u w:color="000000"/>
        </w:rPr>
        <w:t xml:space="preserve">. </w:t>
      </w:r>
    </w:p>
    <w:p w14:paraId="0F7786F1" w14:textId="77777777" w:rsidR="003D6C10" w:rsidRDefault="00855D70">
      <w:pPr>
        <w:pStyle w:val="WordDefaultStyle"/>
        <w:numPr>
          <w:ilvl w:val="0"/>
          <w:numId w:val="2"/>
        </w:numPr>
      </w:pPr>
      <w:r>
        <w:t xml:space="preserve">Almost all of the CEZMS Archive has been microfilmed, </w:t>
      </w:r>
      <w:proofErr w:type="spellStart"/>
      <w:r>
        <w:t>digitised</w:t>
      </w:r>
      <w:proofErr w:type="spellEnd"/>
      <w:r>
        <w:t xml:space="preserve"> and can be seen and searched online in the Adam Matthew Digital collection: ‘Research source: Church Missionary Society Archive’; look under Missions to Women and </w:t>
      </w:r>
      <w:r>
        <w:rPr>
          <w:lang w:val="it-IT"/>
        </w:rPr>
        <w:t>East Asia Missions.</w:t>
      </w:r>
      <w:r>
        <w:t xml:space="preserve"> </w:t>
      </w:r>
    </w:p>
    <w:p w14:paraId="77808DB6" w14:textId="77777777" w:rsidR="003D6C10" w:rsidRDefault="003D6C10">
      <w:pPr>
        <w:pStyle w:val="Heading2"/>
        <w:rPr>
          <w:rStyle w:val="None"/>
          <w:color w:val="FF2600"/>
        </w:rPr>
      </w:pPr>
    </w:p>
    <w:p w14:paraId="19C967DF" w14:textId="77777777" w:rsidR="003D6C10" w:rsidRDefault="00855D70">
      <w:pPr>
        <w:pStyle w:val="Heading2"/>
      </w:pPr>
      <w:r>
        <w:rPr>
          <w:rFonts w:eastAsia="Arial Unicode MS" w:cs="Arial Unicode MS"/>
          <w:lang w:val="en-US"/>
        </w:rPr>
        <w:t>Records for missionaries after 1959</w:t>
      </w:r>
    </w:p>
    <w:p w14:paraId="5EA28717" w14:textId="77777777" w:rsidR="003D6C10" w:rsidRDefault="003D6C10">
      <w:pPr>
        <w:pStyle w:val="Body"/>
      </w:pPr>
    </w:p>
    <w:p w14:paraId="1C255639" w14:textId="77777777" w:rsidR="003D6C10" w:rsidRDefault="003D6C10">
      <w:pPr>
        <w:pStyle w:val="NoSpacing"/>
        <w:jc w:val="both"/>
        <w:rPr>
          <w:rStyle w:val="None"/>
          <w:b/>
          <w:bCs/>
        </w:rPr>
      </w:pPr>
    </w:p>
    <w:p w14:paraId="5F698C84" w14:textId="77777777" w:rsidR="003D6C10" w:rsidRDefault="00855D70">
      <w:pPr>
        <w:pStyle w:val="WordDefaultStyle"/>
        <w:numPr>
          <w:ilvl w:val="0"/>
          <w:numId w:val="2"/>
        </w:numPr>
      </w:pPr>
      <w:r>
        <w:rPr>
          <w:rStyle w:val="None"/>
        </w:rPr>
        <w:t>Most of the original documents</w:t>
      </w:r>
      <w:r w:rsidR="00CF368C">
        <w:rPr>
          <w:rStyle w:val="None"/>
        </w:rPr>
        <w:t xml:space="preserve"> in the CMS Archive which are</w:t>
      </w:r>
      <w:r>
        <w:rPr>
          <w:rStyle w:val="None"/>
        </w:rPr>
        <w:t xml:space="preserve"> currently available for research date from 1799-1959. </w:t>
      </w:r>
    </w:p>
    <w:p w14:paraId="6F408C8D" w14:textId="77777777" w:rsidR="003D6C10" w:rsidRDefault="00855D70">
      <w:pPr>
        <w:pStyle w:val="WordDefaultStyle"/>
        <w:numPr>
          <w:ilvl w:val="0"/>
          <w:numId w:val="2"/>
        </w:numPr>
      </w:pPr>
      <w:r>
        <w:t xml:space="preserve">The periodicals and other published works and the growing sequence of </w:t>
      </w:r>
      <w:hyperlink w:anchor="ChurchMissionarySocietyUnofficialPapersC" w:history="1">
        <w:r>
          <w:rPr>
            <w:rStyle w:val="Hyperlink0"/>
            <w:lang w:val="it-IT"/>
          </w:rPr>
          <w:t>CMS Unofficial Papers</w:t>
        </w:r>
      </w:hyperlink>
      <w:r>
        <w:t xml:space="preserve"> mean that it is possible to find accounts of CMS work overseas into the 21st century. Of particular note is the highly informative </w:t>
      </w:r>
      <w:hyperlink w:anchor="ChurchMissionaryHistoricalRecord19191986" w:history="1">
        <w:r>
          <w:rPr>
            <w:rStyle w:val="Hyperlink0"/>
          </w:rPr>
          <w:t>Historical Record</w:t>
        </w:r>
      </w:hyperlink>
      <w:r>
        <w:rPr>
          <w:rStyle w:val="None"/>
          <w:color w:val="FF2600"/>
        </w:rPr>
        <w:t xml:space="preserve"> </w:t>
      </w:r>
      <w:r>
        <w:t>with references to missionaries, extracts of their correspondence and detailed accounts of work in the missions compiled annually until 1986</w:t>
      </w:r>
      <w:r w:rsidR="00D4781B">
        <w:t xml:space="preserve"> (under three titles)</w:t>
      </w:r>
      <w:r>
        <w:t xml:space="preserve">. </w:t>
      </w:r>
    </w:p>
    <w:p w14:paraId="1A5CECF2" w14:textId="77777777" w:rsidR="003D6C10" w:rsidRDefault="003D6C10">
      <w:pPr>
        <w:pStyle w:val="NoSpacing"/>
        <w:rPr>
          <w:b/>
          <w:bCs/>
        </w:rPr>
      </w:pPr>
    </w:p>
    <w:p w14:paraId="79FAACCB" w14:textId="77777777" w:rsidR="003D6C10" w:rsidRDefault="003D6C10">
      <w:pPr>
        <w:pStyle w:val="NoSpacing"/>
        <w:rPr>
          <w:rStyle w:val="None"/>
          <w:b/>
          <w:bCs/>
        </w:rPr>
      </w:pPr>
    </w:p>
    <w:p w14:paraId="20C3E062" w14:textId="77777777" w:rsidR="003D6C10" w:rsidRDefault="00855D70">
      <w:pPr>
        <w:pStyle w:val="Heading2"/>
      </w:pPr>
      <w:r>
        <w:rPr>
          <w:rFonts w:eastAsia="Arial Unicode MS" w:cs="Arial Unicode MS"/>
          <w:lang w:val="en-US"/>
        </w:rPr>
        <w:t xml:space="preserve">How to use the archive to find out about a missionary before they went overseas </w:t>
      </w:r>
    </w:p>
    <w:p w14:paraId="1583D42A" w14:textId="77777777" w:rsidR="003D6C10" w:rsidRDefault="003D6C10">
      <w:pPr>
        <w:pStyle w:val="Body"/>
      </w:pPr>
    </w:p>
    <w:p w14:paraId="7D6F0A73" w14:textId="77777777" w:rsidR="003D6C10" w:rsidRDefault="003D6C10">
      <w:pPr>
        <w:pStyle w:val="Body"/>
      </w:pPr>
    </w:p>
    <w:p w14:paraId="27F0CAA6" w14:textId="77777777" w:rsidR="003D6C10" w:rsidRDefault="003D6C10">
      <w:pPr>
        <w:pStyle w:val="NoSpacing"/>
        <w:ind w:left="360"/>
      </w:pPr>
    </w:p>
    <w:p w14:paraId="5B9B194C" w14:textId="77777777" w:rsidR="003D6C10" w:rsidRDefault="00855D70">
      <w:pPr>
        <w:pStyle w:val="WordDefaultStyle"/>
        <w:numPr>
          <w:ilvl w:val="0"/>
          <w:numId w:val="49"/>
        </w:numPr>
      </w:pPr>
      <w:r>
        <w:t xml:space="preserve">Check the </w:t>
      </w:r>
      <w:hyperlink w:anchor="RegistersOfMissionaries" w:history="1">
        <w:r>
          <w:rPr>
            <w:rStyle w:val="Hyperlink0"/>
          </w:rPr>
          <w:t>Registers of Missionaries</w:t>
        </w:r>
      </w:hyperlink>
      <w:r>
        <w:t xml:space="preserve"> for names of higher education and training institutions.    </w:t>
      </w:r>
    </w:p>
    <w:p w14:paraId="68264E07" w14:textId="77777777" w:rsidR="003D6C10" w:rsidRDefault="00855D70">
      <w:pPr>
        <w:pStyle w:val="WordDefaultStyle"/>
        <w:numPr>
          <w:ilvl w:val="0"/>
          <w:numId w:val="49"/>
        </w:numPr>
      </w:pPr>
      <w:r>
        <w:t xml:space="preserve">To find out about the CMS training institutions and records relating to the training and recruitment of CMS missionaries, including missionaries’ application papers, search the </w:t>
      </w:r>
      <w:hyperlink r:id="rId232" w:history="1">
        <w:r>
          <w:rPr>
            <w:rStyle w:val="Hyperlink0"/>
          </w:rPr>
          <w:t>Catalogue to the Candidates Department</w:t>
        </w:r>
      </w:hyperlink>
      <w:r>
        <w:t xml:space="preserve">, </w:t>
      </w:r>
      <w:hyperlink r:id="rId233" w:history="1">
        <w:r>
          <w:rPr>
            <w:rStyle w:val="Hyperlink0"/>
          </w:rPr>
          <w:t xml:space="preserve">Catalogue of the papers of the General Secretary’s Department </w:t>
        </w:r>
      </w:hyperlink>
      <w:r>
        <w:t>[1799-1949], the typescript Catalogue of the papers of the General Secretary’s Department 1950-1959, and related guides.</w:t>
      </w:r>
    </w:p>
    <w:p w14:paraId="208C3F15" w14:textId="77777777" w:rsidR="003D6C10" w:rsidRDefault="00855D70">
      <w:pPr>
        <w:pStyle w:val="WordDefaultStyle"/>
        <w:numPr>
          <w:ilvl w:val="0"/>
          <w:numId w:val="49"/>
        </w:numPr>
      </w:pPr>
      <w:r>
        <w:t xml:space="preserve">The records of the </w:t>
      </w:r>
      <w:hyperlink r:id="rId234" w:history="1">
        <w:r>
          <w:rPr>
            <w:rStyle w:val="Hyperlink0"/>
          </w:rPr>
          <w:t>CMS Medical Department</w:t>
        </w:r>
      </w:hyperlink>
      <w:r>
        <w:t xml:space="preserve"> include minutes and papers of the Medical Board that assessed candidates' fitness for service 1863-1921, minutes of the Medical Training Home Committee 1900-1907 and brief notes of candidates' medical examinations compiled by the Society's Physician between the 1890s and 1903.         </w:t>
      </w:r>
    </w:p>
    <w:p w14:paraId="3F5CC89E" w14:textId="77777777" w:rsidR="003D6C10" w:rsidRDefault="003D6C10">
      <w:pPr>
        <w:pStyle w:val="WordDefaultStyle"/>
      </w:pPr>
    </w:p>
    <w:p w14:paraId="658933E2" w14:textId="77777777" w:rsidR="003D6C10" w:rsidRDefault="00732028">
      <w:pPr>
        <w:pStyle w:val="WordDefaultStyle"/>
        <w:numPr>
          <w:ilvl w:val="0"/>
          <w:numId w:val="2"/>
        </w:numPr>
      </w:pPr>
      <w:r>
        <w:rPr>
          <w:noProof/>
          <w:lang w:val="en-GB"/>
        </w:rPr>
        <w:lastRenderedPageBreak/>
        <w:drawing>
          <wp:anchor distT="215900" distB="215900" distL="215900" distR="215900" simplePos="0" relativeHeight="251802624" behindDoc="1" locked="0" layoutInCell="1" allowOverlap="1" wp14:anchorId="73D307F8" wp14:editId="01E5A7BD">
            <wp:simplePos x="0" y="0"/>
            <wp:positionH relativeFrom="margin">
              <wp:posOffset>3835021</wp:posOffset>
            </wp:positionH>
            <wp:positionV relativeFrom="line">
              <wp:posOffset>0</wp:posOffset>
            </wp:positionV>
            <wp:extent cx="2171623" cy="2244958"/>
            <wp:effectExtent l="0" t="0" r="635" b="3175"/>
            <wp:wrapTight wrapText="bothSides">
              <wp:wrapPolygon edited="1">
                <wp:start x="0" y="0"/>
                <wp:lineTo x="0" y="21602"/>
                <wp:lineTo x="21601" y="21602"/>
                <wp:lineTo x="21601" y="0"/>
                <wp:lineTo x="0" y="0"/>
              </wp:wrapPolygon>
            </wp:wrapTight>
            <wp:docPr id="1073741981" name="officeArt object"/>
            <wp:cNvGraphicFramePr/>
            <a:graphic xmlns:a="http://schemas.openxmlformats.org/drawingml/2006/main">
              <a:graphicData uri="http://schemas.openxmlformats.org/drawingml/2006/picture">
                <pic:pic xmlns:pic="http://schemas.openxmlformats.org/drawingml/2006/picture">
                  <pic:nvPicPr>
                    <pic:cNvPr id="1073741981" name="image87-enhanced.jpeg"/>
                    <pic:cNvPicPr>
                      <a:picLocks noChangeAspect="1"/>
                    </pic:cNvPicPr>
                  </pic:nvPicPr>
                  <pic:blipFill>
                    <a:blip r:embed="rId235"/>
                    <a:srcRect l="34398" t="10408" r="20935" b="32001"/>
                    <a:stretch>
                      <a:fillRect/>
                    </a:stretch>
                  </pic:blipFill>
                  <pic:spPr>
                    <a:xfrm>
                      <a:off x="0" y="0"/>
                      <a:ext cx="2171623" cy="2244958"/>
                    </a:xfrm>
                    <a:prstGeom prst="rect">
                      <a:avLst/>
                    </a:prstGeom>
                    <a:ln w="12700" cap="flat">
                      <a:noFill/>
                      <a:miter lim="400000"/>
                    </a:ln>
                    <a:effectLst/>
                  </pic:spPr>
                </pic:pic>
              </a:graphicData>
            </a:graphic>
          </wp:anchor>
        </w:drawing>
      </w:r>
      <w:r w:rsidR="00855D70">
        <w:t xml:space="preserve">If there is a privately deposited collection relating to the missionary in the CMS Unofficial Papers, you may find summary biographical information about their life before and after CMS in the online catalogue as in the example illustrated here which is from the online </w:t>
      </w:r>
      <w:hyperlink r:id="rId236" w:history="1">
        <w:r w:rsidR="00855D70">
          <w:rPr>
            <w:rStyle w:val="Hyperlink0"/>
          </w:rPr>
          <w:t>catalogue to papers of the Roberts family.</w:t>
        </w:r>
      </w:hyperlink>
      <w:r w:rsidR="00855D70">
        <w:t xml:space="preserve"> Look under Administrative History.</w:t>
      </w:r>
    </w:p>
    <w:p w14:paraId="5B9840D0" w14:textId="77777777" w:rsidR="003D6C10" w:rsidRDefault="00855D70">
      <w:pPr>
        <w:pStyle w:val="WordDefaultStyle"/>
      </w:pPr>
      <w:r>
        <w:t xml:space="preserve">                                        </w:t>
      </w:r>
    </w:p>
    <w:p w14:paraId="7AFB51FC" w14:textId="77777777" w:rsidR="00732028" w:rsidRDefault="00855D70">
      <w:pPr>
        <w:pStyle w:val="WordDefaultStyle"/>
      </w:pPr>
      <w:r>
        <w:t xml:space="preserve"> </w:t>
      </w:r>
    </w:p>
    <w:p w14:paraId="16853C5E" w14:textId="77777777" w:rsidR="003D6C10" w:rsidRDefault="00732028">
      <w:pPr>
        <w:pStyle w:val="NoSpacing"/>
      </w:pPr>
      <w:r>
        <w:rPr>
          <w:rStyle w:val="None"/>
          <w:sz w:val="16"/>
          <w:szCs w:val="16"/>
        </w:rPr>
        <w:t xml:space="preserve">                      </w:t>
      </w:r>
      <w:r w:rsidR="00855D70">
        <w:rPr>
          <w:rStyle w:val="None"/>
          <w:sz w:val="16"/>
          <w:szCs w:val="16"/>
        </w:rPr>
        <w:t xml:space="preserve">                                                                                </w:t>
      </w:r>
    </w:p>
    <w:p w14:paraId="10699388" w14:textId="77777777" w:rsidR="003D6C10" w:rsidRDefault="00855D70">
      <w:pPr>
        <w:pStyle w:val="WordDefaultStyle"/>
        <w:numPr>
          <w:ilvl w:val="0"/>
          <w:numId w:val="49"/>
        </w:numPr>
      </w:pPr>
      <w:r>
        <w:t>Obituaries in the CMS periodicals may provide further detail although, for most missionaries, they are brief. Lengthier obituaries are more often given in the minutes of the General Secretary’s Department.</w:t>
      </w:r>
    </w:p>
    <w:p w14:paraId="3D4D706B" w14:textId="77777777" w:rsidR="003D6C10" w:rsidRDefault="003D6C10">
      <w:pPr>
        <w:pStyle w:val="NoSpacing"/>
        <w:ind w:left="360"/>
        <w:rPr>
          <w:rStyle w:val="None"/>
          <w:color w:val="FF0000"/>
          <w:u w:color="FF0000"/>
        </w:rPr>
      </w:pPr>
    </w:p>
    <w:p w14:paraId="5EDE928F" w14:textId="77777777" w:rsidR="003D6C10" w:rsidRDefault="003D6C10">
      <w:pPr>
        <w:pStyle w:val="Heading2"/>
        <w:rPr>
          <w:rStyle w:val="None"/>
          <w:color w:val="FF0000"/>
          <w:u w:color="FF0000"/>
        </w:rPr>
      </w:pPr>
    </w:p>
    <w:p w14:paraId="1BA9620D" w14:textId="77777777" w:rsidR="003D6C10" w:rsidRDefault="00855D70">
      <w:pPr>
        <w:pStyle w:val="Heading2"/>
      </w:pPr>
      <w:r>
        <w:rPr>
          <w:rFonts w:eastAsia="Arial Unicode MS" w:cs="Arial Unicode MS"/>
          <w:lang w:val="en-US"/>
        </w:rPr>
        <w:t>Where else to search for records relating to a CMS missionary</w:t>
      </w:r>
    </w:p>
    <w:p w14:paraId="4C2347FE" w14:textId="77777777" w:rsidR="003D6C10" w:rsidRDefault="003D6C10">
      <w:pPr>
        <w:pStyle w:val="WordDefaultStyle"/>
      </w:pPr>
    </w:p>
    <w:p w14:paraId="008DA8C1" w14:textId="77777777" w:rsidR="003D6C10" w:rsidRDefault="00855D70">
      <w:pPr>
        <w:pStyle w:val="WordDefaultStyle"/>
        <w:rPr>
          <w:rStyle w:val="None"/>
          <w:u w:val="single"/>
        </w:rPr>
      </w:pPr>
      <w:r>
        <w:t>Potentially any record sequences in the CMS Archiv</w:t>
      </w:r>
      <w:r w:rsidR="00732028">
        <w:t xml:space="preserve">e might have references to the </w:t>
      </w:r>
      <w:r>
        <w:t xml:space="preserve">missionary. Try for example:  </w:t>
      </w:r>
    </w:p>
    <w:p w14:paraId="558FA08B" w14:textId="77777777" w:rsidR="003D6C10" w:rsidRDefault="0099734D">
      <w:pPr>
        <w:pStyle w:val="WordDefaultStyle"/>
        <w:numPr>
          <w:ilvl w:val="0"/>
          <w:numId w:val="2"/>
        </w:numPr>
      </w:pPr>
      <w:hyperlink r:id="rId237" w:history="1">
        <w:r w:rsidR="00855D70">
          <w:rPr>
            <w:rStyle w:val="Hyperlink0"/>
            <w:lang w:val="fr-FR"/>
          </w:rPr>
          <w:t xml:space="preserve">Catalogue to </w:t>
        </w:r>
        <w:r w:rsidR="00855D70">
          <w:rPr>
            <w:rStyle w:val="Hyperlink0"/>
          </w:rPr>
          <w:t>the records of the Women’s Department</w:t>
        </w:r>
      </w:hyperlink>
    </w:p>
    <w:p w14:paraId="020EE9B0" w14:textId="77777777" w:rsidR="003D6C10" w:rsidRDefault="0099734D">
      <w:pPr>
        <w:pStyle w:val="WordDefaultStyle"/>
        <w:numPr>
          <w:ilvl w:val="0"/>
          <w:numId w:val="2"/>
        </w:numPr>
      </w:pPr>
      <w:hyperlink r:id="rId238" w:history="1">
        <w:r w:rsidR="00855D70">
          <w:rPr>
            <w:rStyle w:val="Hyperlink0"/>
          </w:rPr>
          <w:t>Catalogue to the records of the Educational Auxiliary</w:t>
        </w:r>
      </w:hyperlink>
    </w:p>
    <w:p w14:paraId="1127C72D" w14:textId="77777777" w:rsidR="003D6C10" w:rsidRDefault="00855D70">
      <w:pPr>
        <w:pStyle w:val="WordDefaultStyle"/>
        <w:numPr>
          <w:ilvl w:val="0"/>
          <w:numId w:val="2"/>
        </w:numPr>
      </w:pPr>
      <w:r>
        <w:t>Catalogue to the papers of the Home Division (typescript)</w:t>
      </w:r>
    </w:p>
    <w:p w14:paraId="3E10D2B5" w14:textId="77777777" w:rsidR="003D6C10" w:rsidRDefault="00855D70">
      <w:pPr>
        <w:pStyle w:val="WordDefaultStyle"/>
        <w:numPr>
          <w:ilvl w:val="0"/>
          <w:numId w:val="2"/>
        </w:numPr>
      </w:pPr>
      <w:r>
        <w:t>Catalogue of the records of Overseas Missions (typescript)</w:t>
      </w:r>
    </w:p>
    <w:p w14:paraId="26702D91" w14:textId="77777777" w:rsidR="003D6C10" w:rsidRDefault="0099734D">
      <w:pPr>
        <w:pStyle w:val="WordDefaultStyle"/>
        <w:numPr>
          <w:ilvl w:val="0"/>
          <w:numId w:val="2"/>
        </w:numPr>
      </w:pPr>
      <w:hyperlink r:id="rId239" w:history="1">
        <w:r w:rsidR="00855D70">
          <w:rPr>
            <w:rStyle w:val="Hyperlink0"/>
          </w:rPr>
          <w:t>Catalogue of miscellaneous papers</w:t>
        </w:r>
      </w:hyperlink>
    </w:p>
    <w:p w14:paraId="3890D5EA" w14:textId="77777777" w:rsidR="003D6C10" w:rsidRDefault="0099734D">
      <w:pPr>
        <w:pStyle w:val="WordDefaultStyle"/>
        <w:numPr>
          <w:ilvl w:val="0"/>
          <w:numId w:val="2"/>
        </w:numPr>
      </w:pPr>
      <w:hyperlink w:anchor="ExamplesOfCmsRelatedMaterialHeldByOtherI" w:history="1">
        <w:r w:rsidR="00855D70">
          <w:rPr>
            <w:rStyle w:val="Hyperlink0"/>
          </w:rPr>
          <w:t xml:space="preserve">Other repositories </w:t>
        </w:r>
      </w:hyperlink>
      <w:r w:rsidR="00855D70">
        <w:t>which hold material relating to the CMS</w:t>
      </w:r>
    </w:p>
    <w:p w14:paraId="276B3B5D" w14:textId="77777777" w:rsidR="003D6C10" w:rsidRDefault="00AE669A">
      <w:pPr>
        <w:pStyle w:val="ListParagraph"/>
        <w:ind w:left="360"/>
        <w:jc w:val="both"/>
        <w:rPr>
          <w:rStyle w:val="None"/>
          <w:rFonts w:ascii="Tahoma" w:eastAsia="Tahoma" w:hAnsi="Tahoma" w:cs="Tahoma"/>
          <w:sz w:val="19"/>
          <w:szCs w:val="19"/>
          <w:shd w:val="clear" w:color="auto" w:fill="E0E2F5"/>
        </w:rPr>
      </w:pPr>
      <w:r>
        <w:rPr>
          <w:rStyle w:val="None"/>
          <w:rFonts w:ascii="Tahoma" w:eastAsia="Tahoma" w:hAnsi="Tahoma" w:cs="Tahoma"/>
          <w:noProof/>
          <w:sz w:val="19"/>
          <w:szCs w:val="19"/>
          <w:shd w:val="clear" w:color="auto" w:fill="E0E2F5"/>
          <w:lang w:val="en-GB"/>
        </w:rPr>
        <w:drawing>
          <wp:anchor distT="57150" distB="57150" distL="57150" distR="57150" simplePos="0" relativeHeight="251804672" behindDoc="0" locked="0" layoutInCell="1" allowOverlap="1" wp14:anchorId="6260ADD6" wp14:editId="31F9E315">
            <wp:simplePos x="0" y="0"/>
            <wp:positionH relativeFrom="margin">
              <wp:posOffset>-191600</wp:posOffset>
            </wp:positionH>
            <wp:positionV relativeFrom="line">
              <wp:posOffset>131123</wp:posOffset>
            </wp:positionV>
            <wp:extent cx="5608320" cy="1282700"/>
            <wp:effectExtent l="0" t="0" r="0" b="0"/>
            <wp:wrapThrough wrapText="bothSides" distL="57150" distR="57150">
              <wp:wrapPolygon edited="1">
                <wp:start x="0" y="0"/>
                <wp:lineTo x="0" y="21597"/>
                <wp:lineTo x="21599" y="21597"/>
                <wp:lineTo x="21599" y="0"/>
                <wp:lineTo x="0" y="0"/>
              </wp:wrapPolygon>
            </wp:wrapThrough>
            <wp:docPr id="1073741983" name="officeArt object" descr="Entry in a baptism register for the daughter of Ernest and Grace Sergeant, Hangchow, China.&#10;"/>
            <wp:cNvGraphicFramePr/>
            <a:graphic xmlns:a="http://schemas.openxmlformats.org/drawingml/2006/main">
              <a:graphicData uri="http://schemas.openxmlformats.org/drawingml/2006/picture">
                <pic:pic xmlns:pic="http://schemas.openxmlformats.org/drawingml/2006/picture">
                  <pic:nvPicPr>
                    <pic:cNvPr id="1073741983" name="Entry in a baptism register for the daughter of Ernest and Grace Sergeant, Hangchow, China.&#10;" descr="Entry in a baptism register for the daughter of Ernest and Grace Sergeant, Hangchow, China."/>
                    <pic:cNvPicPr>
                      <a:picLocks noChangeAspect="1"/>
                    </pic:cNvPicPr>
                  </pic:nvPicPr>
                  <pic:blipFill>
                    <a:blip r:embed="rId240"/>
                    <a:srcRect t="48438"/>
                    <a:stretch>
                      <a:fillRect/>
                    </a:stretch>
                  </pic:blipFill>
                  <pic:spPr>
                    <a:xfrm>
                      <a:off x="0" y="0"/>
                      <a:ext cx="5608320" cy="12827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57D131F4" w14:textId="77777777" w:rsidR="003D6C10" w:rsidRDefault="00855D70">
      <w:pPr>
        <w:pStyle w:val="WordDefaultStyle"/>
        <w:rPr>
          <w:rStyle w:val="None"/>
          <w:rFonts w:ascii="Calibri" w:eastAsia="Calibri" w:hAnsi="Calibri" w:cs="Calibri"/>
          <w:b/>
          <w:bCs/>
          <w:sz w:val="28"/>
          <w:szCs w:val="28"/>
        </w:rPr>
      </w:pPr>
      <w:r>
        <w:rPr>
          <w:rStyle w:val="None"/>
          <w:rFonts w:ascii="Tahoma" w:hAnsi="Tahoma"/>
          <w:sz w:val="22"/>
          <w:szCs w:val="22"/>
          <w:u w:color="000000"/>
          <w:shd w:val="clear" w:color="auto" w:fill="E0E2F5"/>
        </w:rPr>
        <w:t>O</w:t>
      </w:r>
      <w:r>
        <w:rPr>
          <w:sz w:val="22"/>
          <w:szCs w:val="22"/>
        </w:rPr>
        <w:t>ne of the records</w:t>
      </w:r>
      <w:r w:rsidR="00AE669A">
        <w:rPr>
          <w:sz w:val="22"/>
          <w:szCs w:val="22"/>
        </w:rPr>
        <w:t xml:space="preserve"> listed </w:t>
      </w:r>
      <w:r>
        <w:rPr>
          <w:sz w:val="22"/>
          <w:szCs w:val="22"/>
        </w:rPr>
        <w:t>in the Catalogue to the records of Overseas Missions (CMS/Q/CH2/01)</w:t>
      </w:r>
      <w:r>
        <w:rPr>
          <w:rStyle w:val="None"/>
          <w:rFonts w:ascii="Calibri" w:eastAsia="Calibri" w:hAnsi="Calibri" w:cs="Calibri"/>
          <w:b/>
          <w:bCs/>
          <w:sz w:val="28"/>
          <w:szCs w:val="28"/>
        </w:rPr>
        <w:t xml:space="preserve"> </w:t>
      </w:r>
    </w:p>
    <w:p w14:paraId="0F764F4F" w14:textId="77777777" w:rsidR="003D6C10" w:rsidRDefault="00855D70" w:rsidP="00647BD5">
      <w:pPr>
        <w:pStyle w:val="Heading1"/>
        <w:rPr>
          <w:rFonts w:eastAsia="Arial Unicode MS" w:cs="Arial Unicode MS"/>
          <w:lang w:val="it-IT"/>
        </w:rPr>
      </w:pPr>
      <w:bookmarkStart w:id="97" w:name="HowToFindRecordsAboutACmsMission"/>
      <w:bookmarkStart w:id="98" w:name="_Toc23"/>
      <w:r>
        <w:rPr>
          <w:rFonts w:eastAsia="Arial Unicode MS" w:cs="Arial Unicode MS"/>
          <w:lang w:val="en-US"/>
        </w:rPr>
        <w:lastRenderedPageBreak/>
        <w:t xml:space="preserve">How to find records about a CMS </w:t>
      </w:r>
      <w:r>
        <w:rPr>
          <w:rFonts w:eastAsia="Arial Unicode MS" w:cs="Arial Unicode MS"/>
          <w:lang w:val="it-IT"/>
        </w:rPr>
        <w:t>mission</w:t>
      </w:r>
      <w:bookmarkEnd w:id="97"/>
      <w:bookmarkEnd w:id="98"/>
    </w:p>
    <w:p w14:paraId="48CD523B" w14:textId="77777777" w:rsidR="00647BD5" w:rsidRPr="00647BD5" w:rsidRDefault="00647BD5" w:rsidP="00647BD5">
      <w:pPr>
        <w:pStyle w:val="Body"/>
        <w:rPr>
          <w:lang w:val="it-IT"/>
        </w:rPr>
      </w:pPr>
    </w:p>
    <w:p w14:paraId="07D874AF" w14:textId="77777777" w:rsidR="003D6C10" w:rsidRDefault="00855D70">
      <w:pPr>
        <w:pStyle w:val="WordDefaultStyle"/>
      </w:pPr>
      <w:r>
        <w:t xml:space="preserve">As one of the founding aims of the Church Mission Society was to </w:t>
      </w:r>
      <w:proofErr w:type="spellStart"/>
      <w:r>
        <w:t>evangelise</w:t>
      </w:r>
      <w:proofErr w:type="spellEnd"/>
      <w:r>
        <w:t xml:space="preserve"> the world, to some extent all of the record sequences have information relating to work in the overseas missions. This section of guide gives tips on searching, including using the finding aids, and a brief overview of the main record sequences which you could use to find out about </w:t>
      </w:r>
      <w:r>
        <w:rPr>
          <w:lang w:val="pt-PT"/>
        </w:rPr>
        <w:t>a particular missi</w:t>
      </w:r>
      <w:r>
        <w:t xml:space="preserve">on or related geographical area. </w:t>
      </w:r>
    </w:p>
    <w:p w14:paraId="1601097C" w14:textId="77777777" w:rsidR="003D6C10" w:rsidRDefault="00855D70">
      <w:pPr>
        <w:pStyle w:val="Body"/>
        <w:jc w:val="both"/>
        <w:rPr>
          <w:rStyle w:val="None"/>
          <w:sz w:val="24"/>
          <w:szCs w:val="24"/>
        </w:rPr>
      </w:pPr>
      <w:r>
        <w:rPr>
          <w:rStyle w:val="None"/>
          <w:b/>
          <w:bCs/>
          <w:sz w:val="24"/>
          <w:szCs w:val="24"/>
        </w:rPr>
        <w:t xml:space="preserve">               </w:t>
      </w:r>
    </w:p>
    <w:p w14:paraId="40D59E75" w14:textId="77777777" w:rsidR="003D6C10" w:rsidRDefault="00855D70">
      <w:pPr>
        <w:pStyle w:val="WordDefaultStyle"/>
        <w:numPr>
          <w:ilvl w:val="0"/>
          <w:numId w:val="2"/>
        </w:numPr>
      </w:pPr>
      <w:r>
        <w:t xml:space="preserve">Things to bear in mind when looking for information about a CMS mission </w:t>
      </w:r>
    </w:p>
    <w:p w14:paraId="5E2CC21F" w14:textId="77777777" w:rsidR="003D6C10" w:rsidRDefault="00855D70">
      <w:pPr>
        <w:pStyle w:val="WordDefaultStyle"/>
        <w:numPr>
          <w:ilvl w:val="0"/>
          <w:numId w:val="2"/>
        </w:numPr>
      </w:pPr>
      <w:r>
        <w:rPr>
          <w:rStyle w:val="Hyperlink3"/>
        </w:rPr>
        <w:t>Could I just enter the name of the mission in the online catalogue?</w:t>
      </w:r>
    </w:p>
    <w:p w14:paraId="7620145F" w14:textId="77777777" w:rsidR="003D6C10" w:rsidRDefault="00855D70">
      <w:pPr>
        <w:pStyle w:val="WordDefaultStyle"/>
        <w:numPr>
          <w:ilvl w:val="0"/>
          <w:numId w:val="2"/>
        </w:numPr>
      </w:pPr>
      <w:r>
        <w:rPr>
          <w:rStyle w:val="Hyperlink3"/>
        </w:rPr>
        <w:t>Could I just search online through Adam Matthew Digital Collections?</w:t>
      </w:r>
    </w:p>
    <w:p w14:paraId="47BA7D0B" w14:textId="77777777" w:rsidR="003D6C10" w:rsidRDefault="00855D70">
      <w:pPr>
        <w:pStyle w:val="WordDefaultStyle"/>
        <w:numPr>
          <w:ilvl w:val="0"/>
          <w:numId w:val="2"/>
        </w:numPr>
      </w:pPr>
      <w:r>
        <w:rPr>
          <w:rStyle w:val="Hyperlink3"/>
        </w:rPr>
        <w:t>Periodicals and published works</w:t>
      </w:r>
    </w:p>
    <w:p w14:paraId="585BE4A3" w14:textId="77777777" w:rsidR="003D6C10" w:rsidRDefault="00855D70">
      <w:pPr>
        <w:pStyle w:val="WordDefaultStyle"/>
        <w:numPr>
          <w:ilvl w:val="0"/>
          <w:numId w:val="2"/>
        </w:numPr>
      </w:pPr>
      <w:r>
        <w:rPr>
          <w:rStyle w:val="Hyperlink3"/>
        </w:rPr>
        <w:t>The card indexes</w:t>
      </w:r>
    </w:p>
    <w:p w14:paraId="585F32A8" w14:textId="77777777" w:rsidR="003D6C10" w:rsidRDefault="00855D70">
      <w:pPr>
        <w:pStyle w:val="WordDefaultStyle"/>
        <w:numPr>
          <w:ilvl w:val="0"/>
          <w:numId w:val="2"/>
        </w:numPr>
      </w:pPr>
      <w:r>
        <w:t>Papers of the CMS Overseas (Foreign)</w:t>
      </w:r>
      <w:r>
        <w:rPr>
          <w:lang w:val="es-ES_tradnl"/>
        </w:rPr>
        <w:t xml:space="preserve"> </w:t>
      </w:r>
      <w:proofErr w:type="spellStart"/>
      <w:r>
        <w:rPr>
          <w:lang w:val="es-ES_tradnl"/>
        </w:rPr>
        <w:t>Division</w:t>
      </w:r>
      <w:proofErr w:type="spellEnd"/>
    </w:p>
    <w:p w14:paraId="57273105" w14:textId="77777777" w:rsidR="003D6C10" w:rsidRDefault="00855D70">
      <w:pPr>
        <w:pStyle w:val="WordDefaultStyle"/>
        <w:numPr>
          <w:ilvl w:val="0"/>
          <w:numId w:val="2"/>
        </w:numPr>
      </w:pPr>
      <w:r>
        <w:t>Records of the CMS General Secretary’s Department</w:t>
      </w:r>
    </w:p>
    <w:p w14:paraId="15906C6E" w14:textId="77777777" w:rsidR="003D6C10" w:rsidRDefault="00855D70">
      <w:pPr>
        <w:pStyle w:val="WordDefaultStyle"/>
        <w:numPr>
          <w:ilvl w:val="0"/>
          <w:numId w:val="2"/>
        </w:numPr>
      </w:pPr>
      <w:r>
        <w:t>Records of the CMS Home Division</w:t>
      </w:r>
      <w:r>
        <w:tab/>
        <w:t xml:space="preserve"> </w:t>
      </w:r>
    </w:p>
    <w:p w14:paraId="609C62BE" w14:textId="77777777" w:rsidR="003D6C10" w:rsidRDefault="00855D70">
      <w:pPr>
        <w:pStyle w:val="WordDefaultStyle"/>
        <w:numPr>
          <w:ilvl w:val="0"/>
          <w:numId w:val="2"/>
        </w:numPr>
      </w:pPr>
      <w:r>
        <w:t xml:space="preserve">Records of the CMS Finance Department  </w:t>
      </w:r>
    </w:p>
    <w:p w14:paraId="6A85085C" w14:textId="77777777" w:rsidR="003D6C10" w:rsidRDefault="00855D70">
      <w:pPr>
        <w:pStyle w:val="WordDefaultStyle"/>
        <w:numPr>
          <w:ilvl w:val="0"/>
          <w:numId w:val="2"/>
        </w:numPr>
      </w:pPr>
      <w:r>
        <w:t>Church Missionary Society Unofficial Papers</w:t>
      </w:r>
    </w:p>
    <w:p w14:paraId="0C9E9C7F" w14:textId="77777777" w:rsidR="003D6C10" w:rsidRDefault="00855D70">
      <w:pPr>
        <w:pStyle w:val="WordDefaultStyle"/>
        <w:numPr>
          <w:ilvl w:val="0"/>
          <w:numId w:val="2"/>
        </w:numPr>
      </w:pPr>
      <w:r>
        <w:t xml:space="preserve">Maps </w:t>
      </w:r>
    </w:p>
    <w:p w14:paraId="3BE67D44" w14:textId="77777777" w:rsidR="003D6C10" w:rsidRDefault="00855D70">
      <w:pPr>
        <w:pStyle w:val="WordDefaultStyle"/>
        <w:numPr>
          <w:ilvl w:val="0"/>
          <w:numId w:val="2"/>
        </w:numPr>
      </w:pPr>
      <w:r>
        <w:t>P</w:t>
      </w:r>
      <w:proofErr w:type="spellStart"/>
      <w:r>
        <w:rPr>
          <w:lang w:val="fr-FR"/>
        </w:rPr>
        <w:t>lans</w:t>
      </w:r>
      <w:proofErr w:type="spellEnd"/>
      <w:r>
        <w:rPr>
          <w:lang w:val="fr-FR"/>
        </w:rPr>
        <w:t xml:space="preserve"> </w:t>
      </w:r>
      <w:r>
        <w:t>of mission property</w:t>
      </w:r>
    </w:p>
    <w:p w14:paraId="14607E56" w14:textId="77777777" w:rsidR="003D6C10" w:rsidRDefault="00855D70">
      <w:pPr>
        <w:pStyle w:val="WordDefaultStyle"/>
        <w:numPr>
          <w:ilvl w:val="0"/>
          <w:numId w:val="2"/>
        </w:numPr>
      </w:pPr>
      <w:r>
        <w:t>Are there any records of work in the missions after 1959?</w:t>
      </w:r>
    </w:p>
    <w:p w14:paraId="54DB5A8B" w14:textId="77777777" w:rsidR="003D6C10" w:rsidRDefault="00855D70">
      <w:pPr>
        <w:pStyle w:val="WordDefaultStyle"/>
        <w:numPr>
          <w:ilvl w:val="0"/>
          <w:numId w:val="2"/>
        </w:numPr>
      </w:pPr>
      <w:r>
        <w:t>CMS Archive: the deposited papers</w:t>
      </w:r>
    </w:p>
    <w:p w14:paraId="7E2D7443" w14:textId="77777777" w:rsidR="003D6C10" w:rsidRPr="00420AEC" w:rsidRDefault="00647BD5" w:rsidP="00420AEC">
      <w:pPr>
        <w:pStyle w:val="WordDefaultStyle"/>
        <w:numPr>
          <w:ilvl w:val="0"/>
          <w:numId w:val="2"/>
        </w:numPr>
        <w:rPr>
          <w:rStyle w:val="None"/>
        </w:rPr>
      </w:pPr>
      <w:r>
        <w:rPr>
          <w:rStyle w:val="None"/>
          <w:noProof/>
          <w:u w:val="single"/>
          <w:lang w:val="en-GB"/>
        </w:rPr>
        <w:drawing>
          <wp:anchor distT="57150" distB="57150" distL="57150" distR="57150" simplePos="0" relativeHeight="251808768" behindDoc="0" locked="0" layoutInCell="1" allowOverlap="1" wp14:anchorId="5A895C2B" wp14:editId="62A1B8A8">
            <wp:simplePos x="0" y="0"/>
            <wp:positionH relativeFrom="margin">
              <wp:posOffset>4415592</wp:posOffset>
            </wp:positionH>
            <wp:positionV relativeFrom="line">
              <wp:posOffset>428815</wp:posOffset>
            </wp:positionV>
            <wp:extent cx="1440358" cy="1982022"/>
            <wp:effectExtent l="0" t="0" r="7620" b="0"/>
            <wp:wrapThrough wrapText="bothSides" distL="57150" distR="57150">
              <wp:wrapPolygon edited="1">
                <wp:start x="0" y="0"/>
                <wp:lineTo x="0" y="21600"/>
                <wp:lineTo x="21599" y="21600"/>
                <wp:lineTo x="21599" y="0"/>
                <wp:lineTo x="0" y="0"/>
              </wp:wrapPolygon>
            </wp:wrapThrough>
            <wp:docPr id="1073741986" name="officeArt object" descr="Watercolour painting of an outside scene in Uganda (archive finding number CMS/ACC321 F1) "/>
            <wp:cNvGraphicFramePr/>
            <a:graphic xmlns:a="http://schemas.openxmlformats.org/drawingml/2006/main">
              <a:graphicData uri="http://schemas.openxmlformats.org/drawingml/2006/picture">
                <pic:pic xmlns:pic="http://schemas.openxmlformats.org/drawingml/2006/picture">
                  <pic:nvPicPr>
                    <pic:cNvPr id="1073741986" name="Watercolour painting (archive finding number CMS/ACC321 F1) " descr="Watercolour painting (archive finding number CMS/ACC321 F1) "/>
                    <pic:cNvPicPr>
                      <a:picLocks noChangeAspect="1"/>
                    </pic:cNvPicPr>
                  </pic:nvPicPr>
                  <pic:blipFill>
                    <a:blip r:embed="rId241"/>
                    <a:srcRect t="13822" b="8364"/>
                    <a:stretch>
                      <a:fillRect/>
                    </a:stretch>
                  </pic:blipFill>
                  <pic:spPr>
                    <a:xfrm>
                      <a:off x="0" y="0"/>
                      <a:ext cx="1440358" cy="1982022"/>
                    </a:xfrm>
                    <a:prstGeom prst="rect">
                      <a:avLst/>
                    </a:prstGeom>
                    <a:ln w="12700" cap="flat">
                      <a:noFill/>
                      <a:miter lim="400000"/>
                    </a:ln>
                    <a:effectLst/>
                  </pic:spPr>
                </pic:pic>
              </a:graphicData>
            </a:graphic>
          </wp:anchor>
        </w:drawing>
      </w:r>
      <w:r>
        <w:rPr>
          <w:rStyle w:val="None"/>
          <w:noProof/>
          <w:u w:val="single"/>
          <w:lang w:val="en-GB"/>
        </w:rPr>
        <w:drawing>
          <wp:anchor distT="57150" distB="57150" distL="57150" distR="57150" simplePos="0" relativeHeight="251841536" behindDoc="0" locked="0" layoutInCell="1" allowOverlap="1" wp14:anchorId="7135F978" wp14:editId="3EB054C6">
            <wp:simplePos x="0" y="0"/>
            <wp:positionH relativeFrom="margin">
              <wp:posOffset>3009067</wp:posOffset>
            </wp:positionH>
            <wp:positionV relativeFrom="line">
              <wp:posOffset>429706</wp:posOffset>
            </wp:positionV>
            <wp:extent cx="1394461" cy="1981836"/>
            <wp:effectExtent l="0" t="0" r="0" b="0"/>
            <wp:wrapThrough wrapText="bothSides" distL="57150" distR="57150">
              <wp:wrapPolygon edited="1">
                <wp:start x="0" y="0"/>
                <wp:lineTo x="21600" y="0"/>
                <wp:lineTo x="21600" y="21600"/>
                <wp:lineTo x="0" y="21600"/>
                <wp:lineTo x="0" y="0"/>
              </wp:wrapPolygon>
            </wp:wrapThrough>
            <wp:docPr id="1073741985" name="officeArt object" descr="Photograph of two mission staff in Chinese dress (archive finding number CMS ACC608 F1) "/>
            <wp:cNvGraphicFramePr/>
            <a:graphic xmlns:a="http://schemas.openxmlformats.org/drawingml/2006/main">
              <a:graphicData uri="http://schemas.openxmlformats.org/drawingml/2006/picture">
                <pic:pic xmlns:pic="http://schemas.openxmlformats.org/drawingml/2006/picture">
                  <pic:nvPicPr>
                    <pic:cNvPr id="1073741985" name="Photograph of mission staff (archive finding number CMS ACC608 F1) " descr="Photograph of mission staff (archive finding number CMS ACC608 F1) "/>
                    <pic:cNvPicPr>
                      <a:picLocks noChangeAspect="1"/>
                    </pic:cNvPicPr>
                  </pic:nvPicPr>
                  <pic:blipFill>
                    <a:blip r:embed="rId242"/>
                    <a:stretch>
                      <a:fillRect/>
                    </a:stretch>
                  </pic:blipFill>
                  <pic:spPr>
                    <a:xfrm>
                      <a:off x="0" y="0"/>
                      <a:ext cx="1394461" cy="1981836"/>
                    </a:xfrm>
                    <a:prstGeom prst="rect">
                      <a:avLst/>
                    </a:prstGeom>
                    <a:ln w="12700" cap="flat">
                      <a:noFill/>
                      <a:miter lim="400000"/>
                    </a:ln>
                    <a:effectLst/>
                  </pic:spPr>
                </pic:pic>
              </a:graphicData>
            </a:graphic>
          </wp:anchor>
        </w:drawing>
      </w:r>
      <w:r>
        <w:rPr>
          <w:rStyle w:val="None"/>
          <w:noProof/>
          <w:u w:val="single"/>
          <w:lang w:val="en-GB"/>
        </w:rPr>
        <w:drawing>
          <wp:anchor distT="57150" distB="57150" distL="57150" distR="57150" simplePos="0" relativeHeight="251656191" behindDoc="0" locked="0" layoutInCell="1" allowOverlap="1" wp14:anchorId="0DB1043A" wp14:editId="5AFBE5CF">
            <wp:simplePos x="0" y="0"/>
            <wp:positionH relativeFrom="margin">
              <wp:posOffset>1313180</wp:posOffset>
            </wp:positionH>
            <wp:positionV relativeFrom="line">
              <wp:posOffset>440756</wp:posOffset>
            </wp:positionV>
            <wp:extent cx="1802498" cy="1982017"/>
            <wp:effectExtent l="0" t="0" r="7620" b="0"/>
            <wp:wrapThrough wrapText="bothSides" distL="57150" distR="57150">
              <wp:wrapPolygon edited="1">
                <wp:start x="0" y="0"/>
                <wp:lineTo x="0" y="21600"/>
                <wp:lineTo x="21601" y="21600"/>
                <wp:lineTo x="21601" y="0"/>
                <wp:lineTo x="0" y="0"/>
              </wp:wrapPolygon>
            </wp:wrapThrough>
            <wp:docPr id="1073741984" name="officeArt object" descr="Handdrawn map from the mission file of Reverend John Rebmann, East Africa (archive finding number CMS/C/A5 O24 5c)"/>
            <wp:cNvGraphicFramePr/>
            <a:graphic xmlns:a="http://schemas.openxmlformats.org/drawingml/2006/main">
              <a:graphicData uri="http://schemas.openxmlformats.org/drawingml/2006/picture">
                <pic:pic xmlns:pic="http://schemas.openxmlformats.org/drawingml/2006/picture">
                  <pic:nvPicPr>
                    <pic:cNvPr id="1073741984" name="Manuscript map from the mission file of Reverend John Rebmann (archive finding number CMS/C/A5 O24 5c)" descr="Manuscript map from the mission file of Reverend John Rebmann (archive finding number CMS/C/A5 O24 5c)"/>
                    <pic:cNvPicPr>
                      <a:picLocks noChangeAspect="1"/>
                    </pic:cNvPicPr>
                  </pic:nvPicPr>
                  <pic:blipFill>
                    <a:blip r:embed="rId243"/>
                    <a:srcRect l="29627" t="10243" r="18831" b="15598"/>
                    <a:stretch>
                      <a:fillRect/>
                    </a:stretch>
                  </pic:blipFill>
                  <pic:spPr>
                    <a:xfrm>
                      <a:off x="0" y="0"/>
                      <a:ext cx="1802498" cy="1982017"/>
                    </a:xfrm>
                    <a:prstGeom prst="rect">
                      <a:avLst/>
                    </a:prstGeom>
                    <a:ln w="12700" cap="flat">
                      <a:noFill/>
                      <a:miter lim="400000"/>
                    </a:ln>
                    <a:effectLst/>
                  </pic:spPr>
                </pic:pic>
              </a:graphicData>
            </a:graphic>
          </wp:anchor>
        </w:drawing>
      </w:r>
      <w:r>
        <w:rPr>
          <w:rStyle w:val="None"/>
          <w:noProof/>
          <w:u w:val="single"/>
          <w:lang w:val="en-GB"/>
        </w:rPr>
        <w:drawing>
          <wp:anchor distT="57150" distB="57150" distL="57150" distR="57150" simplePos="0" relativeHeight="251842560" behindDoc="0" locked="0" layoutInCell="1" allowOverlap="1" wp14:anchorId="0CAC0DA5" wp14:editId="3F942572">
            <wp:simplePos x="0" y="0"/>
            <wp:positionH relativeFrom="margin">
              <wp:posOffset>-88842</wp:posOffset>
            </wp:positionH>
            <wp:positionV relativeFrom="line">
              <wp:posOffset>410902</wp:posOffset>
            </wp:positionV>
            <wp:extent cx="1391362" cy="2012178"/>
            <wp:effectExtent l="0" t="0" r="0" b="0"/>
            <wp:wrapSquare wrapText="bothSides" distT="57150" distB="57150" distL="57150" distR="57150"/>
            <wp:docPr id="1073741987" name="officeArt object" descr="Illustrated manuscript letter (archive finding number CMS/MISC/Z29)"/>
            <wp:cNvGraphicFramePr/>
            <a:graphic xmlns:a="http://schemas.openxmlformats.org/drawingml/2006/main">
              <a:graphicData uri="http://schemas.openxmlformats.org/drawingml/2006/picture">
                <pic:pic xmlns:pic="http://schemas.openxmlformats.org/drawingml/2006/picture">
                  <pic:nvPicPr>
                    <pic:cNvPr id="1073741987" name="Illustrated manuscript letter (archive finding number CMS/MISC/Z29)" descr="Illustrated manuscript letter (archive finding number CMS/MISC/Z29)"/>
                    <pic:cNvPicPr>
                      <a:picLocks noChangeAspect="1"/>
                    </pic:cNvPicPr>
                  </pic:nvPicPr>
                  <pic:blipFill>
                    <a:blip r:embed="rId244"/>
                    <a:srcRect t="8112"/>
                    <a:stretch>
                      <a:fillRect/>
                    </a:stretch>
                  </pic:blipFill>
                  <pic:spPr>
                    <a:xfrm>
                      <a:off x="0" y="0"/>
                      <a:ext cx="1391362" cy="2012178"/>
                    </a:xfrm>
                    <a:prstGeom prst="rect">
                      <a:avLst/>
                    </a:prstGeom>
                    <a:ln w="12700" cap="flat">
                      <a:noFill/>
                      <a:miter lim="400000"/>
                    </a:ln>
                    <a:effectLst/>
                  </pic:spPr>
                </pic:pic>
              </a:graphicData>
            </a:graphic>
          </wp:anchor>
        </w:drawing>
      </w:r>
      <w:r w:rsidR="00855D70">
        <w:t>Where else to search for records relating to areas where CMS was working</w:t>
      </w:r>
    </w:p>
    <w:p w14:paraId="30D23284" w14:textId="77777777" w:rsidR="003D6C10" w:rsidRDefault="00855D70">
      <w:pPr>
        <w:pStyle w:val="Heading2"/>
      </w:pPr>
      <w:bookmarkStart w:id="99" w:name="ThingsToBearInMindWhenLookingForInformat"/>
      <w:r>
        <w:rPr>
          <w:rFonts w:eastAsia="Arial Unicode MS" w:cs="Arial Unicode MS"/>
          <w:lang w:val="en-US"/>
        </w:rPr>
        <w:lastRenderedPageBreak/>
        <w:t xml:space="preserve">Things to bear in mind when looking for information about a CMS mission </w:t>
      </w:r>
    </w:p>
    <w:bookmarkEnd w:id="99"/>
    <w:p w14:paraId="0AE8B551" w14:textId="77777777" w:rsidR="003D6C10" w:rsidRDefault="003D6C10">
      <w:pPr>
        <w:pStyle w:val="Body"/>
        <w:jc w:val="both"/>
        <w:rPr>
          <w:rFonts w:ascii="Arial" w:eastAsia="Arial" w:hAnsi="Arial" w:cs="Arial"/>
          <w:b/>
          <w:bCs/>
        </w:rPr>
      </w:pPr>
    </w:p>
    <w:p w14:paraId="1C80A338" w14:textId="77777777" w:rsidR="003D6C10" w:rsidRDefault="003D6C10">
      <w:pPr>
        <w:pStyle w:val="Body"/>
        <w:jc w:val="both"/>
        <w:rPr>
          <w:rFonts w:ascii="Arial" w:eastAsia="Arial" w:hAnsi="Arial" w:cs="Arial"/>
          <w:b/>
          <w:bCs/>
        </w:rPr>
      </w:pPr>
    </w:p>
    <w:p w14:paraId="0E025711" w14:textId="77777777" w:rsidR="003D6C10" w:rsidRDefault="00855D70">
      <w:pPr>
        <w:pStyle w:val="WordDefaultStyle"/>
        <w:numPr>
          <w:ilvl w:val="0"/>
          <w:numId w:val="2"/>
        </w:numPr>
      </w:pPr>
      <w:r>
        <w:rPr>
          <w:rStyle w:val="None"/>
          <w:lang w:val="pt-PT"/>
        </w:rPr>
        <w:t xml:space="preserve">A </w:t>
      </w:r>
      <w:r>
        <w:rPr>
          <w:rStyle w:val="None"/>
        </w:rPr>
        <w:t xml:space="preserve">lot of information about the different </w:t>
      </w:r>
      <w:r>
        <w:rPr>
          <w:rStyle w:val="None"/>
          <w:lang w:val="it-IT"/>
        </w:rPr>
        <w:t>mission</w:t>
      </w:r>
      <w:r>
        <w:rPr>
          <w:rStyle w:val="None"/>
        </w:rPr>
        <w:t xml:space="preserve"> areas can be found in the printed and typescript periodicals and other </w:t>
      </w:r>
      <w:r>
        <w:t>published works, e</w:t>
      </w:r>
      <w:r>
        <w:rPr>
          <w:rStyle w:val="None"/>
        </w:rPr>
        <w:t xml:space="preserve">specially when combined with </w:t>
      </w:r>
      <w:hyperlink w:anchor="AnnualLettersC18501959" w:history="1">
        <w:r>
          <w:rPr>
            <w:rStyle w:val="Hyperlink0"/>
          </w:rPr>
          <w:t xml:space="preserve">Annual Letters </w:t>
        </w:r>
      </w:hyperlink>
      <w:r>
        <w:rPr>
          <w:rStyle w:val="None"/>
        </w:rPr>
        <w:t>of missionaries working in the area. These may give you all that you need.</w:t>
      </w:r>
    </w:p>
    <w:p w14:paraId="0AD2D1BD" w14:textId="77777777" w:rsidR="003D6C10" w:rsidRDefault="00855D70">
      <w:pPr>
        <w:pStyle w:val="WordDefaultStyle"/>
        <w:numPr>
          <w:ilvl w:val="0"/>
          <w:numId w:val="2"/>
        </w:numPr>
      </w:pPr>
      <w:r>
        <w:t>As you work through the papers, keep a note of the names of missionaries working in the area in which you are interested. This will help you to find other records with information about your area of interest.</w:t>
      </w:r>
    </w:p>
    <w:p w14:paraId="54C4F9BB" w14:textId="77777777" w:rsidR="003D6C10" w:rsidRDefault="00855D70">
      <w:pPr>
        <w:pStyle w:val="WordDefaultStyle"/>
        <w:numPr>
          <w:ilvl w:val="0"/>
          <w:numId w:val="2"/>
        </w:numPr>
      </w:pPr>
      <w:r>
        <w:rPr>
          <w:rStyle w:val="None"/>
        </w:rPr>
        <w:t xml:space="preserve">The dates you are interested in will affect which </w:t>
      </w:r>
      <w:r>
        <w:t xml:space="preserve">finding aids </w:t>
      </w:r>
      <w:r>
        <w:rPr>
          <w:rStyle w:val="None"/>
        </w:rPr>
        <w:t xml:space="preserve">you need to use. </w:t>
      </w:r>
      <w:r>
        <w:rPr>
          <w:rStyle w:val="None"/>
          <w:u w:val="single"/>
        </w:rPr>
        <w:t xml:space="preserve">  </w:t>
      </w:r>
    </w:p>
    <w:p w14:paraId="23AD4C02" w14:textId="77777777" w:rsidR="003D6C10" w:rsidRDefault="00855D70">
      <w:pPr>
        <w:pStyle w:val="WordDefaultStyle"/>
        <w:numPr>
          <w:ilvl w:val="0"/>
          <w:numId w:val="2"/>
        </w:numPr>
      </w:pPr>
      <w:r>
        <w:rPr>
          <w:rStyle w:val="None"/>
        </w:rPr>
        <w:t xml:space="preserve">In some instances, names of mission stations, the area they covered and the committee at CMS headquarters to which they reported, changed over time. Take care to read the guidance in the catalogues so that you can be sure to locate all of the records relevant to your search. </w:t>
      </w:r>
    </w:p>
    <w:p w14:paraId="4A49B0BB" w14:textId="77777777" w:rsidR="003D6C10" w:rsidRDefault="00855D70">
      <w:pPr>
        <w:pStyle w:val="WordDefaultStyle"/>
        <w:numPr>
          <w:ilvl w:val="0"/>
          <w:numId w:val="2"/>
        </w:numPr>
      </w:pPr>
      <w:r>
        <w:rPr>
          <w:rStyle w:val="None"/>
        </w:rPr>
        <w:t xml:space="preserve">If you are </w:t>
      </w:r>
      <w:hyperlink w:anchor="UsingTheOnlineCatalogueToTheCmsArchive" w:history="1">
        <w:r>
          <w:rPr>
            <w:rStyle w:val="Hyperlink0"/>
          </w:rPr>
          <w:t>searching the online catalogue</w:t>
        </w:r>
      </w:hyperlink>
      <w:r>
        <w:rPr>
          <w:rStyle w:val="None"/>
        </w:rPr>
        <w:t xml:space="preserve">, the sub-sub-sub-fonds level of the overseas mission series is a good place to look for an overview of where and when a mission was active (and whether the papers have been copied on to microfilm and </w:t>
      </w:r>
      <w:proofErr w:type="spellStart"/>
      <w:r>
        <w:rPr>
          <w:rStyle w:val="None"/>
        </w:rPr>
        <w:t>digitised</w:t>
      </w:r>
      <w:proofErr w:type="spellEnd"/>
      <w:r>
        <w:rPr>
          <w:rStyle w:val="None"/>
        </w:rPr>
        <w:t xml:space="preserve">). You can </w:t>
      </w:r>
      <w:hyperlink w:anchor="ListOfMissions18041959" w:history="1">
        <w:r>
          <w:rPr>
            <w:rStyle w:val="Hyperlink0"/>
          </w:rPr>
          <w:t>follow links directly to the sub-sub-sub-fonds</w:t>
        </w:r>
      </w:hyperlink>
      <w:r>
        <w:rPr>
          <w:rStyle w:val="None"/>
        </w:rPr>
        <w:t xml:space="preserve"> level from the lists of missions ea</w:t>
      </w:r>
      <w:r w:rsidR="00156B6C">
        <w:rPr>
          <w:rStyle w:val="None"/>
        </w:rPr>
        <w:t>rlier in this Guide. The illustration</w:t>
      </w:r>
      <w:r>
        <w:rPr>
          <w:rStyle w:val="None"/>
        </w:rPr>
        <w:t xml:space="preserve"> below shows the entry for </w:t>
      </w:r>
      <w:hyperlink r:id="rId245" w:history="1">
        <w:r>
          <w:rPr>
            <w:rStyle w:val="Hyperlink0"/>
          </w:rPr>
          <w:t>papers of the Mediterranean Mission</w:t>
        </w:r>
      </w:hyperlink>
      <w:r>
        <w:rPr>
          <w:rStyle w:val="None"/>
        </w:rPr>
        <w:t xml:space="preserve"> (sub-sub-s</w:t>
      </w:r>
      <w:r w:rsidR="000B4A17">
        <w:rPr>
          <w:rStyle w:val="Hyperlink3"/>
        </w:rPr>
        <w:t xml:space="preserve">ub-fonds level) including </w:t>
      </w:r>
      <w:r w:rsidR="00010C9C">
        <w:rPr>
          <w:rStyle w:val="Hyperlink3"/>
        </w:rPr>
        <w:t>a magnified extract</w:t>
      </w:r>
      <w:r>
        <w:rPr>
          <w:rStyle w:val="Hyperlink3"/>
        </w:rPr>
        <w:t xml:space="preserve"> of the ‘Administrative History’ section</w:t>
      </w:r>
      <w:r w:rsidR="000B4A17">
        <w:rPr>
          <w:rStyle w:val="Hyperlink3"/>
        </w:rPr>
        <w:t xml:space="preserve"> (right hand image)</w:t>
      </w:r>
      <w:r>
        <w:t>.</w:t>
      </w:r>
    </w:p>
    <w:p w14:paraId="080DE522" w14:textId="77777777" w:rsidR="003D6C10" w:rsidRDefault="00855D70">
      <w:pPr>
        <w:pStyle w:val="Body"/>
        <w:ind w:left="720"/>
        <w:jc w:val="both"/>
        <w:rPr>
          <w:rStyle w:val="None"/>
        </w:rPr>
      </w:pPr>
      <w:r>
        <w:rPr>
          <w:rStyle w:val="None"/>
          <w:noProof/>
        </w:rPr>
        <w:drawing>
          <wp:anchor distT="0" distB="0" distL="0" distR="0" simplePos="0" relativeHeight="251834368" behindDoc="0" locked="0" layoutInCell="1" allowOverlap="1" wp14:anchorId="316D4A3A" wp14:editId="48C5554F">
            <wp:simplePos x="0" y="0"/>
            <wp:positionH relativeFrom="margin">
              <wp:posOffset>4762</wp:posOffset>
            </wp:positionH>
            <wp:positionV relativeFrom="line">
              <wp:posOffset>265128</wp:posOffset>
            </wp:positionV>
            <wp:extent cx="2419975" cy="2950745"/>
            <wp:effectExtent l="0" t="0" r="0" b="0"/>
            <wp:wrapTopAndBottom distT="0" distB="0"/>
            <wp:docPr id="1073741989" name="officeArt object" descr="Online catalogue: Mediterranean Mission papers 1811-1880. Magnified extract showing the Administrative History field."/>
            <wp:cNvGraphicFramePr/>
            <a:graphic xmlns:a="http://schemas.openxmlformats.org/drawingml/2006/main">
              <a:graphicData uri="http://schemas.openxmlformats.org/drawingml/2006/picture">
                <pic:pic xmlns:pic="http://schemas.openxmlformats.org/drawingml/2006/picture">
                  <pic:nvPicPr>
                    <pic:cNvPr id="1073741989" name="Online catalogue: Mediterranean Mission papers 1811-1880. Magnified extract showing the Administrative History field." descr="Online catalogue: Mediterranean Mission papers 1811-1880. Magnified extract showing the Administrative History field."/>
                    <pic:cNvPicPr>
                      <a:picLocks noChangeAspect="1"/>
                    </pic:cNvPicPr>
                  </pic:nvPicPr>
                  <pic:blipFill>
                    <a:blip r:embed="rId246"/>
                    <a:stretch>
                      <a:fillRect/>
                    </a:stretch>
                  </pic:blipFill>
                  <pic:spPr>
                    <a:xfrm>
                      <a:off x="0" y="0"/>
                      <a:ext cx="2419975" cy="2950745"/>
                    </a:xfrm>
                    <a:prstGeom prst="rect">
                      <a:avLst/>
                    </a:prstGeom>
                    <a:ln w="9525" cap="flat">
                      <a:solidFill>
                        <a:srgbClr val="212121"/>
                      </a:solidFill>
                      <a:prstDash val="solid"/>
                      <a:miter lim="400000"/>
                    </a:ln>
                    <a:effectLst/>
                  </pic:spPr>
                </pic:pic>
              </a:graphicData>
            </a:graphic>
          </wp:anchor>
        </w:drawing>
      </w:r>
      <w:r>
        <w:rPr>
          <w:rStyle w:val="None"/>
          <w:noProof/>
        </w:rPr>
        <mc:AlternateContent>
          <mc:Choice Requires="wps">
            <w:drawing>
              <wp:anchor distT="0" distB="0" distL="0" distR="0" simplePos="0" relativeHeight="251835392" behindDoc="0" locked="0" layoutInCell="1" allowOverlap="1" wp14:anchorId="5566810E" wp14:editId="5871C941">
                <wp:simplePos x="0" y="0"/>
                <wp:positionH relativeFrom="margin">
                  <wp:posOffset>2505524</wp:posOffset>
                </wp:positionH>
                <wp:positionV relativeFrom="line">
                  <wp:posOffset>674740</wp:posOffset>
                </wp:positionV>
                <wp:extent cx="3671091" cy="2545895"/>
                <wp:effectExtent l="0" t="0" r="0" b="0"/>
                <wp:wrapThrough wrapText="bothSides" distL="0" distR="0">
                  <wp:wrapPolygon edited="1">
                    <wp:start x="0" y="0"/>
                    <wp:lineTo x="21600" y="0"/>
                    <wp:lineTo x="21600" y="21600"/>
                    <wp:lineTo x="0" y="21600"/>
                    <wp:lineTo x="0" y="0"/>
                  </wp:wrapPolygon>
                </wp:wrapThrough>
                <wp:docPr id="1073741990" name="officeArt object" descr="Text Box 460"/>
                <wp:cNvGraphicFramePr/>
                <a:graphic xmlns:a="http://schemas.openxmlformats.org/drawingml/2006/main">
                  <a:graphicData uri="http://schemas.microsoft.com/office/word/2010/wordprocessingShape">
                    <wps:wsp>
                      <wps:cNvSpPr txBox="1"/>
                      <wps:spPr>
                        <a:xfrm>
                          <a:off x="0" y="0"/>
                          <a:ext cx="3671091" cy="2545895"/>
                        </a:xfrm>
                        <a:prstGeom prst="rect">
                          <a:avLst/>
                        </a:prstGeom>
                        <a:noFill/>
                        <a:ln w="12700" cap="flat">
                          <a:noFill/>
                          <a:miter lim="400000"/>
                        </a:ln>
                        <a:effectLst/>
                        <a:extLst>
                          <a:ext uri="{C572A759-6A51-4108-AA02-DFA0A04FC94B}">
                            <ma14:wrappingTextBoxFlag xmlns:arto="http://schemas.microsoft.com/office/word/2006/arto" xmlns="" xmlns:w="http://schemas.openxmlformats.org/wordprocessingml/2006/main" xmlns:w10="urn:schemas-microsoft-com:office:word" xmlns:v="urn:schemas-microsoft-com:vml" xmlns:o="urn:schemas-microsoft-com:office:office" xmlns:ma14="http://schemas.microsoft.com/office/mac/drawingml/2011/main" xmlns:w16sdtdh="http://schemas.microsoft.com/office/word/2020/wordml/sdtdatahash" xmlns:w16="http://schemas.microsoft.com/office/word/2018/wordml" xmlns:w16cex="http://schemas.microsoft.com/office/word/2018/wordml/cex" val="1"/>
                          </a:ext>
                        </a:extLst>
                      </wps:spPr>
                      <wps:txbx>
                        <w:txbxContent>
                          <w:p w14:paraId="0BD5B8AA" w14:textId="77777777" w:rsidR="00046974" w:rsidRDefault="00046974">
                            <w:pPr>
                              <w:pStyle w:val="NoSpacing"/>
                            </w:pPr>
                            <w:r>
                              <w:rPr>
                                <w:rStyle w:val="None"/>
                                <w:noProof/>
                                <w:lang w:val="en-GB"/>
                              </w:rPr>
                              <w:drawing>
                                <wp:inline distT="0" distB="0" distL="0" distR="0" wp14:anchorId="488E42FE" wp14:editId="14ACE0D2">
                                  <wp:extent cx="3579524" cy="2368597"/>
                                  <wp:effectExtent l="0" t="0" r="0" b="0"/>
                                  <wp:docPr id="1073741991" name="officeArt object"/>
                                  <wp:cNvGraphicFramePr/>
                                  <a:graphic xmlns:a="http://schemas.openxmlformats.org/drawingml/2006/main">
                                    <a:graphicData uri="http://schemas.openxmlformats.org/drawingml/2006/picture">
                                      <pic:pic xmlns:pic="http://schemas.openxmlformats.org/drawingml/2006/picture">
                                        <pic:nvPicPr>
                                          <pic:cNvPr id="1073741991" name=""/>
                                          <pic:cNvPicPr>
                                            <a:picLocks/>
                                          </pic:cNvPicPr>
                                        </pic:nvPicPr>
                                        <pic:blipFill>
                                          <a:blip r:embed="rId247"/>
                                          <a:stretch>
                                            <a:fillRect/>
                                          </a:stretch>
                                        </pic:blipFill>
                                        <pic:spPr>
                                          <a:xfrm>
                                            <a:off x="0" y="0"/>
                                            <a:ext cx="3579524" cy="2368597"/>
                                          </a:xfrm>
                                          <a:prstGeom prst="rect">
                                            <a:avLst/>
                                          </a:prstGeom>
                                        </pic:spPr>
                                      </pic:pic>
                                    </a:graphicData>
                                  </a:graphic>
                                </wp:inline>
                              </w:drawing>
                            </w:r>
                          </w:p>
                        </w:txbxContent>
                      </wps:txbx>
                      <wps:bodyPr wrap="square" lIns="45719" tIns="45719" rIns="45719" bIns="45719" numCol="1" anchor="t">
                        <a:noAutofit/>
                      </wps:bodyPr>
                    </wps:wsp>
                  </a:graphicData>
                </a:graphic>
              </wp:anchor>
            </w:drawing>
          </mc:Choice>
          <mc:Fallback>
            <w:pict>
              <v:shape w14:anchorId="5566810E" id="_x0000_s1027" type="#_x0000_t202" alt="Text Box 460" style="position:absolute;left:0;text-align:left;margin-left:197.3pt;margin-top:53.15pt;width:289.05pt;height:200.45pt;z-index:251835392;visibility:visible;mso-wrap-style:square;mso-wrap-distance-left:0;mso-wrap-distance-top:0;mso-wrap-distance-right:0;mso-wrap-distance-bottom:0;mso-position-horizontal:absolute;mso-position-horizontal-relative:margin;mso-position-vertical:absolute;mso-position-vertical-relative:line;v-text-anchor:top" wrapcoords="-4 -5 21596 -5 21596 21595 -4 21595 -4 -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" filled="f" stroked="f" strokeweight="1pt">
                <v:stroke miterlimit="4"/>
                <v:textbox inset="1.27mm,1.27mm,1.27mm,1.27mm">
                  <w:txbxContent>
                    <w:p w14:paraId="0BD5B8AA" w14:textId="77777777" w:rsidR="00046974" w:rsidRDefault="00046974">
                      <w:pPr>
                        <w:pStyle w:val="NoSpacing"/>
                      </w:pPr>
                      <w:r>
                        <w:rPr>
                          <w:rStyle w:val="None"/>
                          <w:noProof/>
                          <w:lang w:val="en-GB"/>
                        </w:rPr>
                        <w:drawing>
                          <wp:inline distT="0" distB="0" distL="0" distR="0" wp14:anchorId="488E42FE" wp14:editId="14ACE0D2">
                            <wp:extent cx="3579524" cy="2368597"/>
                            <wp:effectExtent l="0" t="0" r="0" b="0"/>
                            <wp:docPr id="1073741991" name="officeArt object"/>
                            <wp:cNvGraphicFramePr/>
                            <a:graphic xmlns:a="http://schemas.openxmlformats.org/drawingml/2006/main">
                              <a:graphicData uri="http://schemas.openxmlformats.org/drawingml/2006/picture">
                                <pic:pic xmlns:pic="http://schemas.openxmlformats.org/drawingml/2006/picture">
                                  <pic:nvPicPr>
                                    <pic:cNvPr id="1073741991" name=""/>
                                    <pic:cNvPicPr>
                                      <a:picLocks/>
                                    </pic:cNvPicPr>
                                  </pic:nvPicPr>
                                  <pic:blipFill>
                                    <a:blip r:embed="rId248"/>
                                    <a:stretch>
                                      <a:fillRect/>
                                    </a:stretch>
                                  </pic:blipFill>
                                  <pic:spPr>
                                    <a:xfrm>
                                      <a:off x="0" y="0"/>
                                      <a:ext cx="3579524" cy="2368597"/>
                                    </a:xfrm>
                                    <a:prstGeom prst="rect">
                                      <a:avLst/>
                                    </a:prstGeom>
                                  </pic:spPr>
                                </pic:pic>
                              </a:graphicData>
                            </a:graphic>
                          </wp:inline>
                        </w:drawing>
                      </w:r>
                    </w:p>
                  </w:txbxContent>
                </v:textbox>
                <w10:wrap type="through" anchorx="margin" anchory="line"/>
              </v:shape>
            </w:pict>
          </mc:Fallback>
        </mc:AlternateContent>
      </w:r>
    </w:p>
    <w:p w14:paraId="181BEBBF" w14:textId="77777777" w:rsidR="003D6C10" w:rsidRDefault="00855D70">
      <w:pPr>
        <w:pStyle w:val="Body"/>
        <w:rPr>
          <w:rStyle w:val="None"/>
          <w:rFonts w:ascii="Arial" w:eastAsia="Arial" w:hAnsi="Arial" w:cs="Arial"/>
          <w:sz w:val="24"/>
          <w:szCs w:val="24"/>
        </w:rPr>
      </w:pPr>
      <w:r>
        <w:rPr>
          <w:rStyle w:val="None"/>
          <w:rFonts w:ascii="Arial" w:hAnsi="Arial"/>
          <w:sz w:val="24"/>
          <w:szCs w:val="24"/>
        </w:rPr>
        <w:t xml:space="preserve">         </w:t>
      </w:r>
    </w:p>
    <w:p w14:paraId="022FC02E" w14:textId="77777777" w:rsidR="003D6C10" w:rsidRDefault="003D6C10">
      <w:pPr>
        <w:pStyle w:val="Body"/>
        <w:rPr>
          <w:rStyle w:val="None"/>
        </w:rPr>
      </w:pPr>
    </w:p>
    <w:p w14:paraId="7CEC4441" w14:textId="77777777" w:rsidR="003D6C10" w:rsidRDefault="00855D70">
      <w:pPr>
        <w:pStyle w:val="Heading2"/>
      </w:pPr>
      <w:r>
        <w:rPr>
          <w:rFonts w:eastAsia="Arial Unicode MS" w:cs="Arial Unicode MS"/>
          <w:lang w:val="en-US"/>
        </w:rPr>
        <w:t>Could I just enter the name of the mission in the online catalogue?</w:t>
      </w:r>
    </w:p>
    <w:p w14:paraId="0F035D84" w14:textId="77777777" w:rsidR="003D6C10" w:rsidRDefault="003D6C10">
      <w:pPr>
        <w:pStyle w:val="Body"/>
      </w:pPr>
    </w:p>
    <w:p w14:paraId="0F274ABA" w14:textId="77777777" w:rsidR="003D6C10" w:rsidRDefault="003D6C10">
      <w:pPr>
        <w:pStyle w:val="Body"/>
        <w:jc w:val="both"/>
        <w:rPr>
          <w:rStyle w:val="None"/>
          <w:b/>
          <w:bCs/>
        </w:rPr>
      </w:pPr>
    </w:p>
    <w:p w14:paraId="716A76C4" w14:textId="77777777" w:rsidR="003D6C10" w:rsidRDefault="00855D70">
      <w:pPr>
        <w:pStyle w:val="WordDefaultStyle"/>
        <w:numPr>
          <w:ilvl w:val="0"/>
          <w:numId w:val="51"/>
        </w:numPr>
      </w:pPr>
      <w:r>
        <w:rPr>
          <w:rStyle w:val="None"/>
        </w:rPr>
        <w:t xml:space="preserve">If you use the name of a mission to search the online catalogue and the search brings up very few entries, this does not mean that there is nothing more to find.     </w:t>
      </w:r>
    </w:p>
    <w:p w14:paraId="1C5B3C0F" w14:textId="77777777" w:rsidR="003D6C10" w:rsidRDefault="00855D70">
      <w:pPr>
        <w:pStyle w:val="WordDefaultStyle"/>
        <w:numPr>
          <w:ilvl w:val="0"/>
          <w:numId w:val="51"/>
        </w:numPr>
      </w:pPr>
      <w:r>
        <w:rPr>
          <w:rStyle w:val="None"/>
        </w:rPr>
        <w:t xml:space="preserve">There are records in the archive which are not listed in the online catalogue. </w:t>
      </w:r>
    </w:p>
    <w:p w14:paraId="731BD2DA" w14:textId="77777777" w:rsidR="003D6C10" w:rsidRDefault="00855D70">
      <w:pPr>
        <w:pStyle w:val="WordDefaultStyle"/>
        <w:numPr>
          <w:ilvl w:val="0"/>
          <w:numId w:val="53"/>
        </w:numPr>
      </w:pPr>
      <w:r>
        <w:rPr>
          <w:rStyle w:val="None"/>
        </w:rPr>
        <w:t xml:space="preserve">Try different spellings/terms for the places that you are interested in, especially if these have changed over time. </w:t>
      </w:r>
    </w:p>
    <w:p w14:paraId="0D74F95F" w14:textId="77777777" w:rsidR="003D6C10" w:rsidRDefault="00855D70">
      <w:pPr>
        <w:pStyle w:val="Body"/>
        <w:spacing w:after="200" w:line="276" w:lineRule="auto"/>
        <w:rPr>
          <w:rStyle w:val="None"/>
          <w:color w:val="FF0000"/>
          <w:sz w:val="16"/>
          <w:szCs w:val="16"/>
          <w:u w:color="FF0000"/>
        </w:rPr>
      </w:pPr>
      <w:r>
        <w:rPr>
          <w:rStyle w:val="None"/>
          <w:color w:val="FF0000"/>
          <w:sz w:val="16"/>
          <w:szCs w:val="16"/>
          <w:u w:color="FF0000"/>
        </w:rPr>
        <w:t xml:space="preserve">                                                                                                                                                                         </w:t>
      </w:r>
    </w:p>
    <w:p w14:paraId="5B8F74DF" w14:textId="77777777" w:rsidR="003D6C10" w:rsidRDefault="00855D70">
      <w:pPr>
        <w:pStyle w:val="Heading2"/>
        <w:rPr>
          <w:rStyle w:val="Hyperlink3"/>
        </w:rPr>
      </w:pPr>
      <w:r>
        <w:rPr>
          <w:rStyle w:val="Hyperlink3"/>
          <w:rFonts w:eastAsia="Arial Unicode MS" w:cs="Arial Unicode MS"/>
          <w:lang w:val="en-US"/>
        </w:rPr>
        <w:t>Could I just search online using the Adam Matthew Digital Collections?</w:t>
      </w:r>
    </w:p>
    <w:p w14:paraId="2983742B" w14:textId="77777777" w:rsidR="003D6C10" w:rsidRDefault="003D6C10">
      <w:pPr>
        <w:pStyle w:val="WordDefaultStyle"/>
      </w:pPr>
    </w:p>
    <w:p w14:paraId="330C5157" w14:textId="77777777" w:rsidR="003D6C10" w:rsidRDefault="00855D70">
      <w:pPr>
        <w:pStyle w:val="WordDefaultStyle"/>
        <w:numPr>
          <w:ilvl w:val="0"/>
          <w:numId w:val="2"/>
        </w:numPr>
      </w:pPr>
      <w:r>
        <w:t xml:space="preserve">Approximately two-thirds of the CMS Archive can be searched and seen online in the Cadbury Research Library Reading Room and through subscription to </w:t>
      </w:r>
      <w:hyperlink w:anchor="CmsArchiveOnline" w:history="1">
        <w:r>
          <w:rPr>
            <w:rStyle w:val="Hyperlink0"/>
          </w:rPr>
          <w:t xml:space="preserve">Adam Matthew Digital Ltd </w:t>
        </w:r>
      </w:hyperlink>
      <w:r>
        <w:t>collections.</w:t>
      </w:r>
    </w:p>
    <w:p w14:paraId="7A994786" w14:textId="77777777" w:rsidR="003D6C10" w:rsidRDefault="00855D70">
      <w:pPr>
        <w:pStyle w:val="WordDefaultStyle"/>
        <w:numPr>
          <w:ilvl w:val="0"/>
          <w:numId w:val="2"/>
        </w:numPr>
      </w:pPr>
      <w:r>
        <w:t xml:space="preserve">Whichever mission you are looking for, you are likely to find something in the papers which can be seen online especially if the papers in the </w:t>
      </w:r>
      <w:hyperlink w:anchor="RecordsInTheOverseasMissionSeries1803195" w:history="1">
        <w:r>
          <w:rPr>
            <w:rStyle w:val="Hyperlink0"/>
          </w:rPr>
          <w:t>overseas mission series</w:t>
        </w:r>
      </w:hyperlink>
      <w:r>
        <w:t xml:space="preserve"> for your particular area and dates have been </w:t>
      </w:r>
      <w:proofErr w:type="spellStart"/>
      <w:r>
        <w:t>digitised</w:t>
      </w:r>
      <w:proofErr w:type="spellEnd"/>
      <w:r>
        <w:t xml:space="preserve">. However, there are thousands of papers in the CMS Archive which have not been </w:t>
      </w:r>
      <w:proofErr w:type="spellStart"/>
      <w:r>
        <w:t>digitised</w:t>
      </w:r>
      <w:proofErr w:type="spellEnd"/>
      <w:r>
        <w:t xml:space="preserve"> and so it is worth checking the catalogue and other finding aids to the CMS Archive as well as the digital collections.</w:t>
      </w:r>
    </w:p>
    <w:p w14:paraId="6559E679" w14:textId="77777777" w:rsidR="003D6C10" w:rsidRDefault="003D6C10">
      <w:pPr>
        <w:pStyle w:val="Body"/>
        <w:rPr>
          <w:rStyle w:val="None"/>
          <w:color w:val="FF0000"/>
          <w:sz w:val="16"/>
          <w:szCs w:val="16"/>
          <w:u w:color="FF0000"/>
        </w:rPr>
      </w:pPr>
    </w:p>
    <w:p w14:paraId="44EBA778" w14:textId="77777777" w:rsidR="003D6C10" w:rsidRDefault="003D6C10">
      <w:pPr>
        <w:pStyle w:val="Body"/>
        <w:rPr>
          <w:rStyle w:val="None"/>
          <w:color w:val="FF0000"/>
          <w:sz w:val="16"/>
          <w:szCs w:val="16"/>
          <w:u w:color="FF0000"/>
        </w:rPr>
      </w:pPr>
    </w:p>
    <w:p w14:paraId="1F847592" w14:textId="77777777" w:rsidR="003D6C10" w:rsidRDefault="00855D70">
      <w:pPr>
        <w:pStyle w:val="Heading2"/>
      </w:pPr>
      <w:r>
        <w:rPr>
          <w:rFonts w:eastAsia="Arial Unicode MS" w:cs="Arial Unicode MS"/>
          <w:lang w:val="en-US"/>
        </w:rPr>
        <w:t xml:space="preserve">Periodicals and published works </w:t>
      </w:r>
    </w:p>
    <w:p w14:paraId="379F26C0" w14:textId="77777777" w:rsidR="003D6C10" w:rsidRDefault="003D6C10">
      <w:pPr>
        <w:pStyle w:val="Body"/>
      </w:pPr>
    </w:p>
    <w:p w14:paraId="6F9E5CE1" w14:textId="77777777" w:rsidR="003D6C10" w:rsidRDefault="003D6C10">
      <w:pPr>
        <w:pStyle w:val="Body"/>
      </w:pPr>
    </w:p>
    <w:p w14:paraId="295E085E" w14:textId="77777777" w:rsidR="003D6C10" w:rsidRDefault="00855D70">
      <w:pPr>
        <w:pStyle w:val="WordDefaultStyle"/>
        <w:numPr>
          <w:ilvl w:val="0"/>
          <w:numId w:val="2"/>
        </w:numPr>
      </w:pPr>
      <w:r>
        <w:rPr>
          <w:rStyle w:val="None"/>
        </w:rPr>
        <w:t xml:space="preserve">You can use </w:t>
      </w:r>
      <w:r>
        <w:t xml:space="preserve">the published works to establish when and where CMS was working overseas, what sort of issues were affecting progress of the mission (for example, health of missionaries, socio-economic or political climate, CMS finances) and the names of key personnel.   </w:t>
      </w:r>
    </w:p>
    <w:p w14:paraId="1773D5E4" w14:textId="77777777" w:rsidR="003D6C10" w:rsidRDefault="00855D70">
      <w:pPr>
        <w:pStyle w:val="WordDefaultStyle"/>
        <w:numPr>
          <w:ilvl w:val="0"/>
          <w:numId w:val="2"/>
        </w:numPr>
      </w:pPr>
      <w:r>
        <w:t>The published histories can be a good place to start.</w:t>
      </w:r>
    </w:p>
    <w:p w14:paraId="51E15A34" w14:textId="77777777" w:rsidR="003D6C10" w:rsidRDefault="00855D70">
      <w:pPr>
        <w:pStyle w:val="WordDefaultStyle"/>
        <w:numPr>
          <w:ilvl w:val="0"/>
          <w:numId w:val="55"/>
        </w:numPr>
      </w:pPr>
      <w:r>
        <w:rPr>
          <w:rStyle w:val="None"/>
        </w:rPr>
        <w:t xml:space="preserve">Once you know the dates relevant to your search, you can search the </w:t>
      </w:r>
      <w:hyperlink w:anchor="AnnualReportProceedings" w:history="1">
        <w:r>
          <w:rPr>
            <w:rStyle w:val="Hyperlink0"/>
          </w:rPr>
          <w:t>Annual Report</w:t>
        </w:r>
      </w:hyperlink>
      <w:r>
        <w:t xml:space="preserve"> </w:t>
      </w:r>
      <w:r>
        <w:rPr>
          <w:rStyle w:val="None"/>
        </w:rPr>
        <w:t xml:space="preserve">(or ‘Proceedings of the Church Missionary Society’) for names of mission stations and missionaries working in them, a summary history of each mission and brief report of the year’s work.  </w:t>
      </w:r>
    </w:p>
    <w:p w14:paraId="4D4E5694" w14:textId="77777777" w:rsidR="003D6C10" w:rsidRDefault="00855D70">
      <w:pPr>
        <w:pStyle w:val="WordDefaultStyle"/>
        <w:numPr>
          <w:ilvl w:val="0"/>
          <w:numId w:val="55"/>
        </w:numPr>
      </w:pPr>
      <w:r>
        <w:t xml:space="preserve">From 1919, 1922-1986, detailed accounts of mission work are given in the </w:t>
      </w:r>
      <w:r w:rsidR="00D4781B">
        <w:t>CMS</w:t>
      </w:r>
      <w:r>
        <w:t xml:space="preserve"> </w:t>
      </w:r>
      <w:hyperlink w:anchor="ChurchMissionaryHistoricalRecord19191986" w:history="1">
        <w:r>
          <w:rPr>
            <w:rStyle w:val="Hyperlink0"/>
          </w:rPr>
          <w:t>Historical Record</w:t>
        </w:r>
      </w:hyperlink>
      <w:r>
        <w:t xml:space="preserve">. These annual volumes are especially valuable for research into educational and medical work. </w:t>
      </w:r>
    </w:p>
    <w:p w14:paraId="515C55DD" w14:textId="77777777" w:rsidR="003D6C10" w:rsidRDefault="00855D70">
      <w:pPr>
        <w:pStyle w:val="WordDefaultStyle"/>
        <w:numPr>
          <w:ilvl w:val="0"/>
          <w:numId w:val="2"/>
        </w:numPr>
      </w:pPr>
      <w:r>
        <w:lastRenderedPageBreak/>
        <w:t>The illustrated periodicals have articles on the Society’s missions written to engage a European audience in life and work overseas and are one of the best sources in the A</w:t>
      </w:r>
      <w:r>
        <w:rPr>
          <w:lang w:val="it-IT"/>
        </w:rPr>
        <w:t xml:space="preserve">rchive </w:t>
      </w:r>
      <w:r>
        <w:t xml:space="preserve">for contemporary </w:t>
      </w:r>
      <w:r>
        <w:rPr>
          <w:lang w:val="fr-FR"/>
        </w:rPr>
        <w:t>observations o</w:t>
      </w:r>
      <w:r>
        <w:t>n customs and culture.</w:t>
      </w:r>
      <w:r>
        <w:rPr>
          <w:noProof/>
          <w:lang w:val="en-GB"/>
        </w:rPr>
        <w:drawing>
          <wp:anchor distT="57150" distB="57150" distL="57150" distR="57150" simplePos="0" relativeHeight="251809792" behindDoc="0" locked="0" layoutInCell="1" allowOverlap="1" wp14:anchorId="2042B448" wp14:editId="3A0AF6B0">
            <wp:simplePos x="0" y="0"/>
            <wp:positionH relativeFrom="margin">
              <wp:posOffset>192289</wp:posOffset>
            </wp:positionH>
            <wp:positionV relativeFrom="line">
              <wp:posOffset>440283</wp:posOffset>
            </wp:positionV>
            <wp:extent cx="1863969" cy="1549921"/>
            <wp:effectExtent l="0" t="0" r="0" b="0"/>
            <wp:wrapThrough wrapText="bothSides" distL="57150" distR="57150">
              <wp:wrapPolygon edited="1">
                <wp:start x="-55" y="-66"/>
                <wp:lineTo x="-55" y="0"/>
                <wp:lineTo x="-55" y="21598"/>
                <wp:lineTo x="-55" y="21665"/>
                <wp:lineTo x="0" y="21665"/>
                <wp:lineTo x="21602" y="21665"/>
                <wp:lineTo x="21657" y="21665"/>
                <wp:lineTo x="21657" y="21598"/>
                <wp:lineTo x="21657" y="0"/>
                <wp:lineTo x="21657" y="-66"/>
                <wp:lineTo x="21602" y="-66"/>
                <wp:lineTo x="0" y="-66"/>
                <wp:lineTo x="-55" y="-66"/>
              </wp:wrapPolygon>
            </wp:wrapThrough>
            <wp:docPr id="1073741995" name="officeArt object"/>
            <wp:cNvGraphicFramePr/>
            <a:graphic xmlns:a="http://schemas.openxmlformats.org/drawingml/2006/main">
              <a:graphicData uri="http://schemas.openxmlformats.org/drawingml/2006/picture">
                <pic:pic xmlns:pic="http://schemas.openxmlformats.org/drawingml/2006/picture">
                  <pic:nvPicPr>
                    <pic:cNvPr id="1073741995" name="image95-enhanced.png"/>
                    <pic:cNvPicPr>
                      <a:picLocks noChangeAspect="1"/>
                    </pic:cNvPicPr>
                  </pic:nvPicPr>
                  <pic:blipFill>
                    <a:blip r:embed="rId249"/>
                    <a:srcRect l="12038" r="16567"/>
                    <a:stretch>
                      <a:fillRect/>
                    </a:stretch>
                  </pic:blipFill>
                  <pic:spPr>
                    <a:xfrm>
                      <a:off x="0" y="0"/>
                      <a:ext cx="1863969" cy="1549921"/>
                    </a:xfrm>
                    <a:prstGeom prst="rect">
                      <a:avLst/>
                    </a:prstGeom>
                    <a:ln w="9525" cap="flat">
                      <a:solidFill>
                        <a:srgbClr val="000000"/>
                      </a:solidFill>
                      <a:prstDash val="solid"/>
                      <a:miter lim="400000"/>
                    </a:ln>
                    <a:effectLst/>
                  </pic:spPr>
                </pic:pic>
              </a:graphicData>
            </a:graphic>
          </wp:anchor>
        </w:drawing>
      </w:r>
      <w:r>
        <w:t xml:space="preserve">   </w:t>
      </w:r>
    </w:p>
    <w:p w14:paraId="5E56E0EA" w14:textId="77777777" w:rsidR="003D6C10" w:rsidRDefault="004B5945">
      <w:pPr>
        <w:pStyle w:val="WordDefaultStyle"/>
      </w:pPr>
      <w:r>
        <w:rPr>
          <w:noProof/>
          <w:lang w:val="en-GB"/>
        </w:rPr>
        <w:drawing>
          <wp:anchor distT="57150" distB="57150" distL="57150" distR="57150" simplePos="0" relativeHeight="251811840" behindDoc="0" locked="0" layoutInCell="1" allowOverlap="1" wp14:anchorId="51A6912F" wp14:editId="7E1C8A58">
            <wp:simplePos x="0" y="0"/>
            <wp:positionH relativeFrom="margin">
              <wp:posOffset>2054225</wp:posOffset>
            </wp:positionH>
            <wp:positionV relativeFrom="line">
              <wp:posOffset>72390</wp:posOffset>
            </wp:positionV>
            <wp:extent cx="1294130" cy="1596390"/>
            <wp:effectExtent l="0" t="0" r="1270" b="3810"/>
            <wp:wrapThrough wrapText="bothSides" distL="57150" distR="57150">
              <wp:wrapPolygon edited="1">
                <wp:start x="0" y="0"/>
                <wp:lineTo x="21600" y="0"/>
                <wp:lineTo x="21600" y="21600"/>
                <wp:lineTo x="0" y="21600"/>
                <wp:lineTo x="0" y="0"/>
              </wp:wrapPolygon>
            </wp:wrapThrough>
            <wp:docPr id="1073741994" name="officeArt object"/>
            <wp:cNvGraphicFramePr/>
            <a:graphic xmlns:a="http://schemas.openxmlformats.org/drawingml/2006/main">
              <a:graphicData uri="http://schemas.openxmlformats.org/drawingml/2006/picture">
                <pic:pic xmlns:pic="http://schemas.openxmlformats.org/drawingml/2006/picture">
                  <pic:nvPicPr>
                    <pic:cNvPr id="1073741994" name="image97-enhanced.jpeg"/>
                    <pic:cNvPicPr>
                      <a:picLocks noChangeAspect="1"/>
                    </pic:cNvPicPr>
                  </pic:nvPicPr>
                  <pic:blipFill>
                    <a:blip r:embed="rId250"/>
                    <a:stretch>
                      <a:fillRect/>
                    </a:stretch>
                  </pic:blipFill>
                  <pic:spPr>
                    <a:xfrm>
                      <a:off x="0" y="0"/>
                      <a:ext cx="1294130" cy="159639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Pr>
          <w:noProof/>
          <w:lang w:val="en-GB"/>
        </w:rPr>
        <w:drawing>
          <wp:anchor distT="0" distB="0" distL="0" distR="0" simplePos="0" relativeHeight="251810816" behindDoc="0" locked="0" layoutInCell="1" allowOverlap="1" wp14:anchorId="27F43CBE" wp14:editId="5FCB18B7">
            <wp:simplePos x="0" y="0"/>
            <wp:positionH relativeFrom="margin">
              <wp:posOffset>3206923</wp:posOffset>
            </wp:positionH>
            <wp:positionV relativeFrom="line">
              <wp:posOffset>70798</wp:posOffset>
            </wp:positionV>
            <wp:extent cx="2203860" cy="1582444"/>
            <wp:effectExtent l="0" t="0" r="0" b="0"/>
            <wp:wrapNone/>
            <wp:docPr id="1073741993" name="officeArt object"/>
            <wp:cNvGraphicFramePr/>
            <a:graphic xmlns:a="http://schemas.openxmlformats.org/drawingml/2006/main">
              <a:graphicData uri="http://schemas.openxmlformats.org/drawingml/2006/picture">
                <pic:pic xmlns:pic="http://schemas.openxmlformats.org/drawingml/2006/picture">
                  <pic:nvPicPr>
                    <pic:cNvPr id="1073741993" name="image96-enhanced.jpeg"/>
                    <pic:cNvPicPr>
                      <a:picLocks noChangeAspect="1"/>
                    </pic:cNvPicPr>
                  </pic:nvPicPr>
                  <pic:blipFill>
                    <a:blip r:embed="rId251"/>
                    <a:srcRect l="25736"/>
                    <a:stretch>
                      <a:fillRect/>
                    </a:stretch>
                  </pic:blipFill>
                  <pic:spPr>
                    <a:xfrm>
                      <a:off x="0" y="0"/>
                      <a:ext cx="2203860" cy="1582444"/>
                    </a:xfrm>
                    <a:prstGeom prst="rect">
                      <a:avLst/>
                    </a:prstGeom>
                    <a:ln w="3175" cap="flat">
                      <a:solidFill>
                        <a:srgbClr val="212121"/>
                      </a:solidFill>
                      <a:prstDash val="solid"/>
                      <a:miter lim="400000"/>
                    </a:ln>
                    <a:effectLst/>
                  </pic:spPr>
                </pic:pic>
              </a:graphicData>
            </a:graphic>
          </wp:anchor>
        </w:drawing>
      </w:r>
    </w:p>
    <w:p w14:paraId="45FF64D9" w14:textId="77777777" w:rsidR="003D6C10" w:rsidRDefault="003D6C10">
      <w:pPr>
        <w:pStyle w:val="Body"/>
        <w:spacing w:after="200" w:line="276" w:lineRule="auto"/>
        <w:ind w:left="360"/>
        <w:jc w:val="both"/>
        <w:rPr>
          <w:rStyle w:val="None"/>
          <w:u w:val="single"/>
        </w:rPr>
      </w:pPr>
    </w:p>
    <w:p w14:paraId="71CCABA0" w14:textId="77777777" w:rsidR="003D6C10" w:rsidRDefault="003D6C10">
      <w:pPr>
        <w:pStyle w:val="Body"/>
        <w:spacing w:after="200" w:line="276" w:lineRule="auto"/>
        <w:ind w:left="360"/>
        <w:jc w:val="both"/>
        <w:rPr>
          <w:rStyle w:val="None"/>
          <w:u w:val="single"/>
        </w:rPr>
      </w:pPr>
    </w:p>
    <w:p w14:paraId="53E10E50" w14:textId="77777777" w:rsidR="003D6C10" w:rsidRDefault="003D6C10">
      <w:pPr>
        <w:pStyle w:val="Body"/>
        <w:spacing w:after="200" w:line="276" w:lineRule="auto"/>
        <w:ind w:left="360"/>
        <w:jc w:val="both"/>
        <w:rPr>
          <w:rStyle w:val="None"/>
          <w:u w:val="single"/>
        </w:rPr>
      </w:pPr>
    </w:p>
    <w:p w14:paraId="7BEEF032" w14:textId="77777777" w:rsidR="003D6C10" w:rsidRDefault="003D6C10">
      <w:pPr>
        <w:pStyle w:val="Body"/>
        <w:spacing w:after="200" w:line="276" w:lineRule="auto"/>
        <w:ind w:left="360"/>
        <w:jc w:val="both"/>
        <w:rPr>
          <w:rStyle w:val="None"/>
          <w:u w:val="single"/>
        </w:rPr>
      </w:pPr>
    </w:p>
    <w:p w14:paraId="1881A5E7" w14:textId="77777777" w:rsidR="003D6C10" w:rsidRDefault="003D6C10">
      <w:pPr>
        <w:pStyle w:val="Body"/>
        <w:spacing w:after="200" w:line="276" w:lineRule="auto"/>
        <w:ind w:left="360"/>
        <w:jc w:val="both"/>
        <w:rPr>
          <w:rStyle w:val="None"/>
          <w:u w:val="single"/>
        </w:rPr>
      </w:pPr>
    </w:p>
    <w:p w14:paraId="40C64C96" w14:textId="77777777" w:rsidR="003D6C10" w:rsidRDefault="00855D70">
      <w:pPr>
        <w:pStyle w:val="Body"/>
        <w:jc w:val="both"/>
      </w:pPr>
      <w:r>
        <w:rPr>
          <w:rStyle w:val="None"/>
          <w:rFonts w:ascii="Arial" w:hAnsi="Arial"/>
          <w:b/>
          <w:bCs/>
          <w:i/>
          <w:iCs/>
          <w:sz w:val="24"/>
          <w:szCs w:val="24"/>
        </w:rPr>
        <w:t xml:space="preserve">                                        </w:t>
      </w:r>
      <w:r>
        <w:rPr>
          <w:rStyle w:val="None"/>
          <w:sz w:val="16"/>
          <w:szCs w:val="16"/>
        </w:rPr>
        <w:t xml:space="preserve">          </w:t>
      </w:r>
      <w:r>
        <w:rPr>
          <w:lang w:val="en-US"/>
        </w:rPr>
        <w:t xml:space="preserve">    </w:t>
      </w:r>
    </w:p>
    <w:p w14:paraId="1274DCC7" w14:textId="77777777" w:rsidR="003D6C10" w:rsidRDefault="00EF761E">
      <w:pPr>
        <w:pStyle w:val="WordDefaultStyle"/>
        <w:numPr>
          <w:ilvl w:val="0"/>
          <w:numId w:val="2"/>
        </w:numPr>
      </w:pPr>
      <w:r>
        <w:t>The illustrations</w:t>
      </w:r>
      <w:r w:rsidR="00855D70">
        <w:t xml:space="preserve"> above show the ‘Church Missionary Gleaner’ 1857; the ‘Proceedings’ </w:t>
      </w:r>
      <w:r>
        <w:t xml:space="preserve">for </w:t>
      </w:r>
      <w:r w:rsidR="00855D70">
        <w:t>1901-1902 and the ‘Church Missionary Atlas’ for 1896.</w:t>
      </w:r>
    </w:p>
    <w:p w14:paraId="2846804E" w14:textId="77777777" w:rsidR="003D6C10" w:rsidRDefault="003D6C10">
      <w:pPr>
        <w:pStyle w:val="Body"/>
        <w:jc w:val="both"/>
        <w:rPr>
          <w:rStyle w:val="None"/>
          <w:b/>
          <w:bCs/>
          <w:u w:val="single"/>
        </w:rPr>
      </w:pPr>
    </w:p>
    <w:p w14:paraId="33B50B26" w14:textId="77777777" w:rsidR="003D6C10" w:rsidRDefault="003D6C10">
      <w:pPr>
        <w:pStyle w:val="Body"/>
        <w:jc w:val="both"/>
        <w:rPr>
          <w:rStyle w:val="None"/>
          <w:b/>
          <w:bCs/>
          <w:u w:val="single"/>
        </w:rPr>
      </w:pPr>
    </w:p>
    <w:p w14:paraId="43799057" w14:textId="77777777" w:rsidR="003D6C10" w:rsidRDefault="00855D70">
      <w:pPr>
        <w:pStyle w:val="Heading2"/>
      </w:pPr>
      <w:r>
        <w:rPr>
          <w:rFonts w:eastAsia="Arial Unicode MS" w:cs="Arial Unicode MS"/>
          <w:lang w:val="en-US"/>
        </w:rPr>
        <w:t>The card indexes</w:t>
      </w:r>
      <w:r>
        <w:rPr>
          <w:rFonts w:eastAsia="Arial Unicode MS" w:cs="Arial Unicode MS"/>
        </w:rPr>
        <w:t xml:space="preserve"> </w:t>
      </w:r>
    </w:p>
    <w:p w14:paraId="29A323C9" w14:textId="77777777" w:rsidR="003D6C10" w:rsidRDefault="003D6C10">
      <w:pPr>
        <w:pStyle w:val="Body"/>
        <w:jc w:val="both"/>
        <w:rPr>
          <w:b/>
          <w:bCs/>
          <w:u w:val="single"/>
        </w:rPr>
      </w:pPr>
    </w:p>
    <w:p w14:paraId="72A0A91D" w14:textId="77777777" w:rsidR="003D6C10" w:rsidRDefault="003D6C10">
      <w:pPr>
        <w:pStyle w:val="Body"/>
        <w:jc w:val="both"/>
        <w:rPr>
          <w:rStyle w:val="None"/>
          <w:b/>
          <w:bCs/>
          <w:u w:val="single"/>
        </w:rPr>
      </w:pPr>
    </w:p>
    <w:p w14:paraId="1884A83C" w14:textId="77777777" w:rsidR="003D6C10" w:rsidRDefault="00855D70">
      <w:pPr>
        <w:pStyle w:val="WordDefaultStyle"/>
        <w:numPr>
          <w:ilvl w:val="0"/>
          <w:numId w:val="2"/>
        </w:numPr>
      </w:pPr>
      <w:r>
        <w:t xml:space="preserve">When you visit Cadbury Research Library you will be able to consult the microfiche copy of a </w:t>
      </w:r>
      <w:hyperlink w:anchor="CmsPlaceIndex" w:history="1">
        <w:r>
          <w:rPr>
            <w:rStyle w:val="Hyperlink0"/>
          </w:rPr>
          <w:t>card index to countries and places</w:t>
        </w:r>
      </w:hyperlink>
      <w:r>
        <w:t xml:space="preserve"> referenced in the CMS papers. </w:t>
      </w:r>
    </w:p>
    <w:p w14:paraId="3436D273" w14:textId="77777777" w:rsidR="003D6C10" w:rsidRDefault="00855D70">
      <w:pPr>
        <w:pStyle w:val="WordDefaultStyle"/>
        <w:numPr>
          <w:ilvl w:val="0"/>
          <w:numId w:val="2"/>
        </w:numPr>
      </w:pPr>
      <w:r>
        <w:t xml:space="preserve">The </w:t>
      </w:r>
      <w:hyperlink w:anchor="IndexToTheRecordsOfTheChurchOfEnglandZen" w:history="1">
        <w:proofErr w:type="spellStart"/>
        <w:r>
          <w:rPr>
            <w:rStyle w:val="Hyperlink0"/>
          </w:rPr>
          <w:t>i</w:t>
        </w:r>
        <w:proofErr w:type="spellEnd"/>
        <w:r>
          <w:rPr>
            <w:rStyle w:val="Hyperlink0"/>
            <w:lang w:val="de-DE"/>
          </w:rPr>
          <w:t xml:space="preserve">ndex </w:t>
        </w:r>
        <w:r>
          <w:rPr>
            <w:rStyle w:val="Hyperlink0"/>
          </w:rPr>
          <w:t xml:space="preserve">to Records of the Church of England Zenana Missionary Society </w:t>
        </w:r>
      </w:hyperlink>
      <w:r>
        <w:t>includes places where both CMS and CEZMS missionaries were working.</w:t>
      </w:r>
    </w:p>
    <w:p w14:paraId="363458A6" w14:textId="77777777" w:rsidR="003D6C10" w:rsidRDefault="003D6C10">
      <w:pPr>
        <w:pStyle w:val="Heading2"/>
      </w:pPr>
    </w:p>
    <w:p w14:paraId="1139AE1A" w14:textId="77777777" w:rsidR="003D6C10" w:rsidRDefault="00855D70">
      <w:pPr>
        <w:pStyle w:val="Heading2"/>
      </w:pPr>
      <w:r>
        <w:rPr>
          <w:rFonts w:eastAsia="Arial Unicode MS" w:cs="Arial Unicode MS"/>
          <w:lang w:val="en-US"/>
        </w:rPr>
        <w:t>Papers of the Overseas</w:t>
      </w:r>
      <w:r>
        <w:rPr>
          <w:rFonts w:eastAsia="Arial Unicode MS" w:cs="Arial Unicode MS"/>
        </w:rPr>
        <w:t xml:space="preserve"> (</w:t>
      </w:r>
      <w:r>
        <w:rPr>
          <w:rFonts w:eastAsia="Arial Unicode MS" w:cs="Arial Unicode MS"/>
          <w:lang w:val="en-US"/>
        </w:rPr>
        <w:t>Foreign</w:t>
      </w:r>
      <w:r>
        <w:rPr>
          <w:rFonts w:eastAsia="Arial Unicode MS" w:cs="Arial Unicode MS"/>
          <w:lang w:val="it-IT"/>
        </w:rPr>
        <w:t>) Division</w:t>
      </w:r>
    </w:p>
    <w:p w14:paraId="6CD8CE18" w14:textId="77777777" w:rsidR="003D6C10" w:rsidRDefault="003D6C10">
      <w:pPr>
        <w:pStyle w:val="Body"/>
      </w:pPr>
    </w:p>
    <w:p w14:paraId="546766D4" w14:textId="77777777" w:rsidR="003D6C10" w:rsidRDefault="003D6C10">
      <w:pPr>
        <w:pStyle w:val="Heading2"/>
      </w:pPr>
    </w:p>
    <w:p w14:paraId="1DE0B373" w14:textId="77777777" w:rsidR="003D6C10" w:rsidRDefault="00855D70">
      <w:pPr>
        <w:pStyle w:val="WordDefaultStyle"/>
        <w:numPr>
          <w:ilvl w:val="0"/>
          <w:numId w:val="2"/>
        </w:numPr>
        <w:rPr>
          <w:color w:val="212121"/>
        </w:rPr>
      </w:pPr>
      <w:r>
        <w:rPr>
          <w:color w:val="212121"/>
        </w:rPr>
        <w:t xml:space="preserve">The </w:t>
      </w:r>
      <w:r>
        <w:rPr>
          <w:noProof/>
          <w:color w:val="212121"/>
          <w:lang w:val="en-GB"/>
        </w:rPr>
        <mc:AlternateContent>
          <mc:Choice Requires="wps">
            <w:drawing>
              <wp:anchor distT="0" distB="0" distL="0" distR="0" simplePos="0" relativeHeight="251812864" behindDoc="0" locked="0" layoutInCell="1" allowOverlap="1" wp14:anchorId="0D802091" wp14:editId="076E065D">
                <wp:simplePos x="0" y="0"/>
                <wp:positionH relativeFrom="column">
                  <wp:posOffset>-869950</wp:posOffset>
                </wp:positionH>
                <wp:positionV relativeFrom="line">
                  <wp:posOffset>81280</wp:posOffset>
                </wp:positionV>
                <wp:extent cx="652146" cy="568960"/>
                <wp:effectExtent l="0" t="0" r="0" b="0"/>
                <wp:wrapNone/>
                <wp:docPr id="1073741996" name="officeArt object" descr="Text Box 448"/>
                <wp:cNvGraphicFramePr/>
                <a:graphic xmlns:a="http://schemas.openxmlformats.org/drawingml/2006/main">
                  <a:graphicData uri="http://schemas.microsoft.com/office/word/2010/wordprocessingShape">
                    <wps:wsp>
                      <wps:cNvSpPr/>
                      <wps:spPr>
                        <a:xfrm>
                          <a:off x="0" y="0"/>
                          <a:ext cx="652146" cy="568960"/>
                        </a:xfrm>
                        <a:prstGeom prst="rect">
                          <a:avLst/>
                        </a:prstGeom>
                        <a:solidFill>
                          <a:srgbClr val="FFFFFF"/>
                        </a:solidFill>
                        <a:ln w="12700" cap="flat">
                          <a:noFill/>
                          <a:miter lim="400000"/>
                        </a:ln>
                        <a:effectLst/>
                      </wps:spPr>
                      <wps:bodyPr/>
                    </wps:wsp>
                  </a:graphicData>
                </a:graphic>
              </wp:anchor>
            </w:drawing>
          </mc:Choice>
          <mc:Fallback xmlns:w16sdtdh="http://schemas.microsoft.com/office/word/2020/wordml/sdtdatahash" xmlns:w16="http://schemas.microsoft.com/office/word/2018/wordml" xmlns:w16cex="http://schemas.microsoft.com/office/word/2018/wordml/cex">
            <w:pict>
              <v:rect w14:anchorId="03F4C386" id="officeArt object" o:spid="_x0000_s1026" alt="Text Box 448" style="position:absolute;margin-left:-68.5pt;margin-top:6.4pt;width:51.35pt;height:44.8pt;z-index:251812864;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" stroked="f" strokeweight="1pt">
                <v:stroke miterlimit="4"/>
                <w10:wrap anchory="line"/>
              </v:rect>
            </w:pict>
          </mc:Fallback>
        </mc:AlternateContent>
      </w:r>
      <w:r>
        <w:rPr>
          <w:color w:val="212121"/>
        </w:rPr>
        <w:t xml:space="preserve">records which were created and compiled under the various committees of the </w:t>
      </w:r>
      <w:r>
        <w:rPr>
          <w:color w:val="212121"/>
          <w:lang w:val="pt-PT"/>
        </w:rPr>
        <w:t xml:space="preserve">CMS </w:t>
      </w:r>
      <w:hyperlink w:anchor="CmsOverseasForeignDivision17991959AnOver" w:history="1">
        <w:r>
          <w:rPr>
            <w:rStyle w:val="Hyperlink0"/>
          </w:rPr>
          <w:t>Overseas Division</w:t>
        </w:r>
      </w:hyperlink>
      <w:r>
        <w:rPr>
          <w:color w:val="212121"/>
        </w:rPr>
        <w:t xml:space="preserve"> (initially Foreign Division) between 1799 and 1959 are a tremendous source for finding out about the CMS missions. They include the main sequences of correspondence between CMS headquarters and the mission, including letters, missionaries’ journals, reports, minutes, statistical returns, copies of local publications and other printed papers as well as minutes and papers recording the planning and decision making at CMS headquarters. </w:t>
      </w:r>
    </w:p>
    <w:p w14:paraId="505113D9" w14:textId="77777777" w:rsidR="003D6C10" w:rsidRDefault="00855D70">
      <w:pPr>
        <w:pStyle w:val="WordDefaultStyle"/>
        <w:numPr>
          <w:ilvl w:val="0"/>
          <w:numId w:val="2"/>
        </w:numPr>
        <w:rPr>
          <w:color w:val="212121"/>
        </w:rPr>
      </w:pPr>
      <w:r>
        <w:rPr>
          <w:color w:val="212121"/>
        </w:rPr>
        <w:t xml:space="preserve">Papers currently available for research fall into three broad date ranges: up to 1880, 1880-1934 and 1935-1959. The type of records you find, and the archive finding aids which you need to use, will be determined by which of these date ranges are relevant to your research. </w:t>
      </w:r>
    </w:p>
    <w:p w14:paraId="51735A33" w14:textId="77777777" w:rsidR="003D6C10" w:rsidRDefault="003D6C10">
      <w:pPr>
        <w:pStyle w:val="WordDefaultStyle"/>
        <w:rPr>
          <w:color w:val="FF40FF"/>
        </w:rPr>
      </w:pPr>
    </w:p>
    <w:p w14:paraId="515845B8" w14:textId="77777777" w:rsidR="003D6C10" w:rsidRDefault="00855D70">
      <w:pPr>
        <w:pStyle w:val="WordDefaultStyle"/>
        <w:numPr>
          <w:ilvl w:val="0"/>
          <w:numId w:val="2"/>
        </w:numPr>
      </w:pPr>
      <w:r>
        <w:t xml:space="preserve">Use this Guide to find out more about the </w:t>
      </w:r>
      <w:hyperlink w:anchor="TypeOfRecordsInThePapersOfTheOverseasFor" w:history="1">
        <w:r>
          <w:rPr>
            <w:rStyle w:val="Hyperlink0"/>
          </w:rPr>
          <w:t>type of records</w:t>
        </w:r>
      </w:hyperlink>
      <w:r>
        <w:t xml:space="preserve"> you could find and how to make the most of the online and typescript finding aids relevant to the mission you are interested in.     </w:t>
      </w:r>
    </w:p>
    <w:p w14:paraId="427792F6" w14:textId="77777777" w:rsidR="003D6C10" w:rsidRDefault="00855D70">
      <w:pPr>
        <w:pStyle w:val="WordDefaultStyle"/>
        <w:rPr>
          <w:color w:val="FF40FF"/>
        </w:rPr>
      </w:pPr>
      <w:r>
        <w:rPr>
          <w:noProof/>
          <w:color w:val="FF40FF"/>
          <w:lang w:val="en-GB"/>
        </w:rPr>
        <w:drawing>
          <wp:anchor distT="57150" distB="57150" distL="57150" distR="57150" simplePos="0" relativeHeight="251813888" behindDoc="0" locked="0" layoutInCell="1" allowOverlap="1" wp14:anchorId="22F6CD4B" wp14:editId="712E6FDD">
            <wp:simplePos x="0" y="0"/>
            <wp:positionH relativeFrom="margin">
              <wp:posOffset>181176</wp:posOffset>
            </wp:positionH>
            <wp:positionV relativeFrom="line">
              <wp:posOffset>215758</wp:posOffset>
            </wp:positionV>
            <wp:extent cx="3597153" cy="1559471"/>
            <wp:effectExtent l="0" t="0" r="3810" b="3175"/>
            <wp:wrapThrough wrapText="bothSides" distL="57150" distR="57150">
              <wp:wrapPolygon edited="1">
                <wp:start x="0" y="0"/>
                <wp:lineTo x="21600" y="0"/>
                <wp:lineTo x="21600" y="21600"/>
                <wp:lineTo x="0" y="21600"/>
                <wp:lineTo x="0" y="0"/>
              </wp:wrapPolygon>
            </wp:wrapThrough>
            <wp:docPr id="1073741997" name="officeArt object" descr="Typescript handlists to the overseas mission series in the records of the Foreign Division 1803-1934."/>
            <wp:cNvGraphicFramePr/>
            <a:graphic xmlns:a="http://schemas.openxmlformats.org/drawingml/2006/main">
              <a:graphicData uri="http://schemas.openxmlformats.org/drawingml/2006/picture">
                <pic:pic xmlns:pic="http://schemas.openxmlformats.org/drawingml/2006/picture">
                  <pic:nvPicPr>
                    <pic:cNvPr id="1073741997" name="Handlists to the overseas mission series 1803-1934." descr="Handlists to the overseas mission series 1803-1934."/>
                    <pic:cNvPicPr>
                      <a:picLocks noChangeAspect="1"/>
                    </pic:cNvPicPr>
                  </pic:nvPicPr>
                  <pic:blipFill>
                    <a:blip r:embed="rId252"/>
                    <a:stretch>
                      <a:fillRect/>
                    </a:stretch>
                  </pic:blipFill>
                  <pic:spPr>
                    <a:xfrm>
                      <a:off x="0" y="0"/>
                      <a:ext cx="3597153" cy="1559471"/>
                    </a:xfrm>
                    <a:prstGeom prst="rect">
                      <a:avLst/>
                    </a:prstGeom>
                    <a:ln w="12700" cap="flat">
                      <a:noFill/>
                      <a:miter lim="400000"/>
                    </a:ln>
                    <a:effectLst/>
                  </pic:spPr>
                </pic:pic>
              </a:graphicData>
            </a:graphic>
          </wp:anchor>
        </w:drawing>
      </w:r>
      <w:r>
        <w:rPr>
          <w:noProof/>
          <w:color w:val="FF40FF"/>
          <w:lang w:val="en-GB"/>
        </w:rPr>
        <w:drawing>
          <wp:anchor distT="57150" distB="57150" distL="57150" distR="57150" simplePos="0" relativeHeight="251814912" behindDoc="0" locked="0" layoutInCell="1" allowOverlap="1" wp14:anchorId="1D866547" wp14:editId="47E80F29">
            <wp:simplePos x="0" y="0"/>
            <wp:positionH relativeFrom="margin">
              <wp:posOffset>3882940</wp:posOffset>
            </wp:positionH>
            <wp:positionV relativeFrom="line">
              <wp:posOffset>215726</wp:posOffset>
            </wp:positionV>
            <wp:extent cx="196078" cy="1559391"/>
            <wp:effectExtent l="0" t="0" r="0" b="3175"/>
            <wp:wrapThrough wrapText="bothSides" distL="57150" distR="57150">
              <wp:wrapPolygon edited="1">
                <wp:start x="0" y="0"/>
                <wp:lineTo x="0" y="21599"/>
                <wp:lineTo x="21598" y="21599"/>
                <wp:lineTo x="21598" y="0"/>
                <wp:lineTo x="0" y="0"/>
              </wp:wrapPolygon>
            </wp:wrapThrough>
            <wp:docPr id="1073741998" name="officeArt object" descr="Typescript catalogue to the Papers of the Overseas Division 1935-1959"/>
            <wp:cNvGraphicFramePr/>
            <a:graphic xmlns:a="http://schemas.openxmlformats.org/drawingml/2006/main">
              <a:graphicData uri="http://schemas.openxmlformats.org/drawingml/2006/picture">
                <pic:pic xmlns:pic="http://schemas.openxmlformats.org/drawingml/2006/picture">
                  <pic:nvPicPr>
                    <pic:cNvPr id="1073741998" name="Catalogue to the Papers of the Overseas Division 1935-1959" descr="Catalogue to the Papers of the Overseas Division 1935-1959"/>
                    <pic:cNvPicPr>
                      <a:picLocks noChangeAspect="1"/>
                    </pic:cNvPicPr>
                  </pic:nvPicPr>
                  <pic:blipFill>
                    <a:blip r:embed="rId84"/>
                    <a:srcRect t="17372" b="24666"/>
                    <a:stretch>
                      <a:fillRect/>
                    </a:stretch>
                  </pic:blipFill>
                  <pic:spPr>
                    <a:xfrm>
                      <a:off x="0" y="0"/>
                      <a:ext cx="196078" cy="1559391"/>
                    </a:xfrm>
                    <a:prstGeom prst="rect">
                      <a:avLst/>
                    </a:prstGeom>
                    <a:ln w="12700" cap="flat">
                      <a:noFill/>
                      <a:miter lim="400000"/>
                    </a:ln>
                    <a:effectLst/>
                  </pic:spPr>
                </pic:pic>
              </a:graphicData>
            </a:graphic>
          </wp:anchor>
        </w:drawing>
      </w:r>
      <w:r>
        <w:rPr>
          <w:noProof/>
          <w:color w:val="FF40FF"/>
          <w:lang w:val="en-GB"/>
        </w:rPr>
        <w:drawing>
          <wp:anchor distT="57150" distB="57150" distL="57150" distR="57150" simplePos="0" relativeHeight="251815936" behindDoc="0" locked="0" layoutInCell="1" allowOverlap="1" wp14:anchorId="2C9A84D7" wp14:editId="3EE709FE">
            <wp:simplePos x="0" y="0"/>
            <wp:positionH relativeFrom="margin">
              <wp:posOffset>4221824</wp:posOffset>
            </wp:positionH>
            <wp:positionV relativeFrom="line">
              <wp:posOffset>201714</wp:posOffset>
            </wp:positionV>
            <wp:extent cx="1334794" cy="1573515"/>
            <wp:effectExtent l="0" t="0" r="0" b="8255"/>
            <wp:wrapThrough wrapText="bothSides" distL="57150" distR="57150">
              <wp:wrapPolygon edited="1">
                <wp:start x="0" y="0"/>
                <wp:lineTo x="21600" y="0"/>
                <wp:lineTo x="21600" y="21600"/>
                <wp:lineTo x="0" y="21600"/>
                <wp:lineTo x="0" y="0"/>
              </wp:wrapPolygon>
            </wp:wrapThrough>
            <wp:docPr id="1073741999" name="officeArt object" descr="Typescript catalogue to the Papers of the Foreign Division (later overseas Division) 1799-1949"/>
            <wp:cNvGraphicFramePr/>
            <a:graphic xmlns:a="http://schemas.openxmlformats.org/drawingml/2006/main">
              <a:graphicData uri="http://schemas.openxmlformats.org/drawingml/2006/picture">
                <pic:pic xmlns:pic="http://schemas.openxmlformats.org/drawingml/2006/picture">
                  <pic:nvPicPr>
                    <pic:cNvPr id="1073741999" name="Catalogue to the Papers of the Foreign Division 1799-1949" descr="Catalogue to the Papers of the Foreign Division 1799-1949"/>
                    <pic:cNvPicPr>
                      <a:picLocks noChangeAspect="1"/>
                    </pic:cNvPicPr>
                  </pic:nvPicPr>
                  <pic:blipFill>
                    <a:blip r:embed="rId184"/>
                    <a:stretch>
                      <a:fillRect/>
                    </a:stretch>
                  </pic:blipFill>
                  <pic:spPr>
                    <a:xfrm rot="21600000">
                      <a:off x="0" y="0"/>
                      <a:ext cx="1334794" cy="1573515"/>
                    </a:xfrm>
                    <a:prstGeom prst="rect">
                      <a:avLst/>
                    </a:prstGeom>
                    <a:ln w="12700" cap="flat">
                      <a:noFill/>
                      <a:miter lim="400000"/>
                    </a:ln>
                    <a:effectLst/>
                  </pic:spPr>
                </pic:pic>
              </a:graphicData>
            </a:graphic>
          </wp:anchor>
        </w:drawing>
      </w:r>
    </w:p>
    <w:p w14:paraId="004DCF86" w14:textId="77777777" w:rsidR="003D6C10" w:rsidRDefault="003D6C10">
      <w:pPr>
        <w:pStyle w:val="Body"/>
        <w:rPr>
          <w:color w:val="FF2600"/>
        </w:rPr>
      </w:pPr>
    </w:p>
    <w:p w14:paraId="441EE739" w14:textId="77777777" w:rsidR="003D6C10" w:rsidRDefault="00855D70">
      <w:pPr>
        <w:pStyle w:val="Heading2"/>
      </w:pPr>
      <w:r>
        <w:rPr>
          <w:rFonts w:eastAsia="Arial Unicode MS" w:cs="Arial Unicode MS"/>
          <w:lang w:val="en-US"/>
        </w:rPr>
        <w:t>Records of the General Secretary</w:t>
      </w:r>
      <w:r>
        <w:rPr>
          <w:rFonts w:eastAsia="Arial Unicode MS" w:cs="Arial Unicode MS"/>
        </w:rPr>
        <w:t>’</w:t>
      </w:r>
      <w:r>
        <w:rPr>
          <w:rFonts w:eastAsia="Arial Unicode MS" w:cs="Arial Unicode MS"/>
          <w:lang w:val="en-US"/>
        </w:rPr>
        <w:t>s Department</w:t>
      </w:r>
    </w:p>
    <w:p w14:paraId="7099619A" w14:textId="77777777" w:rsidR="003D6C10" w:rsidRDefault="00855D70">
      <w:pPr>
        <w:pStyle w:val="Body"/>
        <w:jc w:val="both"/>
        <w:rPr>
          <w:rStyle w:val="None"/>
          <w:b/>
          <w:bCs/>
          <w:i/>
          <w:iCs/>
        </w:rPr>
      </w:pPr>
      <w:r>
        <w:rPr>
          <w:rStyle w:val="None"/>
          <w:noProof/>
        </w:rPr>
        <mc:AlternateContent>
          <mc:Choice Requires="wps">
            <w:drawing>
              <wp:anchor distT="0" distB="0" distL="0" distR="0" simplePos="0" relativeHeight="251816960" behindDoc="0" locked="0" layoutInCell="1" allowOverlap="1" wp14:anchorId="40771F9A" wp14:editId="350437FA">
                <wp:simplePos x="0" y="0"/>
                <wp:positionH relativeFrom="column">
                  <wp:posOffset>-869950</wp:posOffset>
                </wp:positionH>
                <wp:positionV relativeFrom="line">
                  <wp:posOffset>99695</wp:posOffset>
                </wp:positionV>
                <wp:extent cx="735964" cy="621030"/>
                <wp:effectExtent l="0" t="0" r="0" b="0"/>
                <wp:wrapNone/>
                <wp:docPr id="1073742000" name="officeArt object" descr="Text Box 447"/>
                <wp:cNvGraphicFramePr/>
                <a:graphic xmlns:a="http://schemas.openxmlformats.org/drawingml/2006/main">
                  <a:graphicData uri="http://schemas.microsoft.com/office/word/2010/wordprocessingShape">
                    <wps:wsp>
                      <wps:cNvSpPr/>
                      <wps:spPr>
                        <a:xfrm>
                          <a:off x="0" y="0"/>
                          <a:ext cx="735964" cy="621030"/>
                        </a:xfrm>
                        <a:prstGeom prst="rect">
                          <a:avLst/>
                        </a:prstGeom>
                        <a:solidFill>
                          <a:srgbClr val="FFFFFF"/>
                        </a:solidFill>
                        <a:ln w="12700" cap="flat">
                          <a:noFill/>
                          <a:miter lim="400000"/>
                        </a:ln>
                        <a:effectLst/>
                      </wps:spPr>
                      <wps:bodyPr/>
                    </wps:wsp>
                  </a:graphicData>
                </a:graphic>
              </wp:anchor>
            </w:drawing>
          </mc:Choice>
          <mc:Fallback xmlns:w16sdtdh="http://schemas.microsoft.com/office/word/2020/wordml/sdtdatahash" xmlns:w16="http://schemas.microsoft.com/office/word/2018/wordml" xmlns:w16cex="http://schemas.microsoft.com/office/word/2018/wordml/cex">
            <w:pict>
              <v:rect w14:anchorId="4D262AA1" id="officeArt object" o:spid="_x0000_s1026" alt="Text Box 447" style="position:absolute;margin-left:-68.5pt;margin-top:7.85pt;width:57.95pt;height:48.9pt;z-index:251816960;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" stroked="f" strokeweight="1pt">
                <v:stroke miterlimit="4"/>
                <w10:wrap anchory="line"/>
              </v:rect>
            </w:pict>
          </mc:Fallback>
        </mc:AlternateContent>
      </w:r>
    </w:p>
    <w:p w14:paraId="47424EC0" w14:textId="77777777" w:rsidR="00CC3D82" w:rsidRDefault="00CC3D82">
      <w:pPr>
        <w:pStyle w:val="Body"/>
        <w:jc w:val="both"/>
        <w:rPr>
          <w:rStyle w:val="None"/>
        </w:rPr>
      </w:pPr>
    </w:p>
    <w:p w14:paraId="55D3F4B0" w14:textId="77777777" w:rsidR="003D6C10" w:rsidRDefault="00855D70">
      <w:pPr>
        <w:pStyle w:val="WordDefaultStyle"/>
        <w:numPr>
          <w:ilvl w:val="0"/>
          <w:numId w:val="2"/>
        </w:numPr>
      </w:pPr>
      <w:r>
        <w:t xml:space="preserve">The records of the General Secretary’s Department are important for studying the overseas missions because of the central role played by the General Secretary in all aspects of work in the UK and overseas. </w:t>
      </w:r>
    </w:p>
    <w:p w14:paraId="3F5EF514" w14:textId="77777777" w:rsidR="003D6C10" w:rsidRDefault="00855D70">
      <w:pPr>
        <w:pStyle w:val="WordDefaultStyle"/>
        <w:numPr>
          <w:ilvl w:val="0"/>
          <w:numId w:val="2"/>
        </w:numPr>
      </w:pPr>
      <w:r>
        <w:t xml:space="preserve">Records currently available for research date from 1799 to c 1960. </w:t>
      </w:r>
    </w:p>
    <w:p w14:paraId="38ECE4BF" w14:textId="77777777" w:rsidR="003D6C10" w:rsidRDefault="00855D70">
      <w:pPr>
        <w:pStyle w:val="WordDefaultStyle"/>
        <w:numPr>
          <w:ilvl w:val="0"/>
          <w:numId w:val="2"/>
        </w:numPr>
      </w:pPr>
      <w:r>
        <w:t>Highlights include an unbroken sequence of</w:t>
      </w:r>
      <w:hyperlink r:id="rId253" w:history="1">
        <w:r>
          <w:rPr>
            <w:rStyle w:val="Hyperlink0"/>
          </w:rPr>
          <w:t xml:space="preserve"> minutes</w:t>
        </w:r>
      </w:hyperlink>
      <w:r>
        <w:t xml:space="preserve"> recording new developments, policy, decisions and resolutions concerning the Society’s work overseas 1799-1953. The minute books are accompanied by </w:t>
      </w:r>
      <w:hyperlink r:id="rId254" w:history="1">
        <w:r>
          <w:rPr>
            <w:rStyle w:val="Hyperlink0"/>
            <w:lang w:val="de-DE"/>
          </w:rPr>
          <w:t>indexes</w:t>
        </w:r>
      </w:hyperlink>
      <w:r>
        <w:t xml:space="preserve"> which can be used to search for references to specific missions. The </w:t>
      </w:r>
      <w:hyperlink r:id="rId255" w:history="1">
        <w:r>
          <w:rPr>
            <w:rStyle w:val="Hyperlink0"/>
            <w:lang w:val="fr-FR"/>
          </w:rPr>
          <w:t>tour reports</w:t>
        </w:r>
      </w:hyperlink>
      <w:r>
        <w:t xml:space="preserve"> and overseas </w:t>
      </w:r>
      <w:hyperlink r:id="rId256" w:history="1">
        <w:r>
          <w:rPr>
            <w:rStyle w:val="Hyperlink0"/>
          </w:rPr>
          <w:t>mission correspondence</w:t>
        </w:r>
      </w:hyperlink>
      <w:r>
        <w:t xml:space="preserve"> sequences are also particularly relevant.      </w:t>
      </w:r>
    </w:p>
    <w:p w14:paraId="73103D1D" w14:textId="77777777" w:rsidR="003D6C10" w:rsidRDefault="00855D70">
      <w:pPr>
        <w:pStyle w:val="WordDefaultStyle"/>
        <w:numPr>
          <w:ilvl w:val="0"/>
          <w:numId w:val="2"/>
        </w:numPr>
      </w:pPr>
      <w:r>
        <w:t xml:space="preserve">The records are arranged and catalogued in two parts: Papers of the General Secretary’s Department 1799-1949 and Papers of the Department 1950-1959. </w:t>
      </w:r>
    </w:p>
    <w:p w14:paraId="5105778C" w14:textId="77777777" w:rsidR="003D6C10" w:rsidRDefault="00855D70">
      <w:pPr>
        <w:pStyle w:val="WordDefaultStyle"/>
        <w:numPr>
          <w:ilvl w:val="0"/>
          <w:numId w:val="2"/>
        </w:numPr>
      </w:pPr>
      <w:r>
        <w:t xml:space="preserve">To find out more, search the </w:t>
      </w:r>
      <w:hyperlink r:id="rId257" w:history="1">
        <w:r>
          <w:rPr>
            <w:rStyle w:val="Hyperlink0"/>
          </w:rPr>
          <w:t xml:space="preserve">Catalogue to the Records of the General Secretary’s Department </w:t>
        </w:r>
      </w:hyperlink>
      <w:r>
        <w:t xml:space="preserve"> and see the </w:t>
      </w:r>
      <w:hyperlink r:id="rId258" w:history="1">
        <w:r>
          <w:rPr>
            <w:rStyle w:val="Hyperlink0"/>
          </w:rPr>
          <w:t xml:space="preserve">Guide to minutes in the records of the General Secretary’s Department </w:t>
        </w:r>
      </w:hyperlink>
      <w:r>
        <w:t>(PDF, 524 KB). The typescript Catalogue to the Records of the General Secretary’s Department 1950-1959 is available to consult in Cadbury Research Library.</w:t>
      </w:r>
    </w:p>
    <w:p w14:paraId="59C812FE" w14:textId="77777777" w:rsidR="003D6C10" w:rsidRDefault="003D6C10">
      <w:pPr>
        <w:pStyle w:val="WordDefaultStyle"/>
      </w:pPr>
    </w:p>
    <w:p w14:paraId="6B8D9202" w14:textId="77777777" w:rsidR="003D6C10" w:rsidRDefault="003D6C10">
      <w:pPr>
        <w:pStyle w:val="WordDefaultStyle"/>
      </w:pPr>
    </w:p>
    <w:p w14:paraId="31273A9B" w14:textId="77777777" w:rsidR="003D6C10" w:rsidRDefault="003D6C10">
      <w:pPr>
        <w:pStyle w:val="WordDefaultStyle"/>
        <w:rPr>
          <w:rStyle w:val="None"/>
        </w:rPr>
      </w:pPr>
    </w:p>
    <w:p w14:paraId="49002B18" w14:textId="77777777" w:rsidR="003D6C10" w:rsidRDefault="00855D70">
      <w:pPr>
        <w:pStyle w:val="Heading2"/>
      </w:pPr>
      <w:r>
        <w:rPr>
          <w:rStyle w:val="None"/>
          <w:rFonts w:eastAsia="Arial Unicode MS" w:cs="Arial Unicode MS"/>
          <w:lang w:val="en-US"/>
        </w:rPr>
        <w:lastRenderedPageBreak/>
        <w:t>Papers</w:t>
      </w:r>
      <w:r>
        <w:rPr>
          <w:rFonts w:eastAsia="Arial Unicode MS" w:cs="Arial Unicode MS"/>
          <w:lang w:val="en-US"/>
        </w:rPr>
        <w:t xml:space="preserve"> of the Home Division</w:t>
      </w:r>
    </w:p>
    <w:p w14:paraId="268208F1" w14:textId="77777777" w:rsidR="003D6C10" w:rsidRDefault="003D6C10">
      <w:pPr>
        <w:pStyle w:val="Body"/>
      </w:pPr>
    </w:p>
    <w:p w14:paraId="659DDB7E" w14:textId="77777777" w:rsidR="003D6C10" w:rsidRDefault="003D6C10">
      <w:pPr>
        <w:pStyle w:val="Body"/>
        <w:ind w:left="360"/>
        <w:rPr>
          <w:rStyle w:val="None"/>
          <w:i/>
          <w:iCs/>
          <w:u w:val="single"/>
        </w:rPr>
      </w:pPr>
    </w:p>
    <w:p w14:paraId="73FA57B9" w14:textId="77777777" w:rsidR="003D6C10" w:rsidRDefault="00855D70" w:rsidP="00CC3D82">
      <w:pPr>
        <w:pStyle w:val="WordDefaultStyle"/>
        <w:numPr>
          <w:ilvl w:val="0"/>
          <w:numId w:val="2"/>
        </w:numPr>
      </w:pPr>
      <w:r>
        <w:rPr>
          <w:noProof/>
          <w:lang w:val="en-GB"/>
        </w:rPr>
        <mc:AlternateContent>
          <mc:Choice Requires="wps">
            <w:drawing>
              <wp:anchor distT="0" distB="0" distL="0" distR="0" simplePos="0" relativeHeight="251817984" behindDoc="0" locked="0" layoutInCell="1" allowOverlap="1" wp14:anchorId="7DE45446" wp14:editId="3B81F532">
                <wp:simplePos x="0" y="0"/>
                <wp:positionH relativeFrom="column">
                  <wp:posOffset>-760095</wp:posOffset>
                </wp:positionH>
                <wp:positionV relativeFrom="line">
                  <wp:posOffset>40005</wp:posOffset>
                </wp:positionV>
                <wp:extent cx="688975" cy="621030"/>
                <wp:effectExtent l="0" t="0" r="0" b="0"/>
                <wp:wrapNone/>
                <wp:docPr id="1073742001" name="officeArt object" descr="Text Box 444"/>
                <wp:cNvGraphicFramePr/>
                <a:graphic xmlns:a="http://schemas.openxmlformats.org/drawingml/2006/main">
                  <a:graphicData uri="http://schemas.microsoft.com/office/word/2010/wordprocessingShape">
                    <wps:wsp>
                      <wps:cNvSpPr/>
                      <wps:spPr>
                        <a:xfrm>
                          <a:off x="0" y="0"/>
                          <a:ext cx="688975" cy="621030"/>
                        </a:xfrm>
                        <a:prstGeom prst="rect">
                          <a:avLst/>
                        </a:prstGeom>
                        <a:solidFill>
                          <a:srgbClr val="FFFFFF"/>
                        </a:solidFill>
                        <a:ln w="12700" cap="flat">
                          <a:noFill/>
                          <a:miter lim="400000"/>
                        </a:ln>
                        <a:effectLst/>
                      </wps:spPr>
                      <wps:bodyPr/>
                    </wps:wsp>
                  </a:graphicData>
                </a:graphic>
              </wp:anchor>
            </w:drawing>
          </mc:Choice>
          <mc:Fallback xmlns:w16sdtdh="http://schemas.microsoft.com/office/word/2020/wordml/sdtdatahash" xmlns:w16="http://schemas.microsoft.com/office/word/2018/wordml" xmlns:w16cex="http://schemas.microsoft.com/office/word/2018/wordml/cex">
            <w:pict>
              <v:rect w14:anchorId="6CA62362" id="officeArt object" o:spid="_x0000_s1026" alt="Text Box 444" style="position:absolute;margin-left:-59.85pt;margin-top:3.15pt;width:54.25pt;height:48.9pt;z-index:251817984;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" stroked="f" strokeweight="1pt">
                <v:stroke miterlimit="4"/>
                <w10:wrap anchory="line"/>
              </v:rect>
            </w:pict>
          </mc:Fallback>
        </mc:AlternateContent>
      </w:r>
      <w:r>
        <w:t xml:space="preserve">The papers of the CMS Home Division include copies of periodicals, pamphlets and other printed material designed to raise awareness, funds and recruits for the </w:t>
      </w:r>
      <w:r w:rsidR="00CC3D82">
        <w:rPr>
          <w:noProof/>
          <w:lang w:val="en-GB"/>
        </w:rPr>
        <w:drawing>
          <wp:anchor distT="190500" distB="190500" distL="190500" distR="190500" simplePos="0" relativeHeight="251821056" behindDoc="0" locked="0" layoutInCell="1" allowOverlap="1" wp14:anchorId="03A84B12" wp14:editId="6A54A516">
            <wp:simplePos x="0" y="0"/>
            <wp:positionH relativeFrom="margin">
              <wp:align>right</wp:align>
            </wp:positionH>
            <wp:positionV relativeFrom="line">
              <wp:posOffset>552071</wp:posOffset>
            </wp:positionV>
            <wp:extent cx="1806851" cy="2196564"/>
            <wp:effectExtent l="0" t="0" r="3175" b="0"/>
            <wp:wrapThrough wrapText="bothSides" distL="190500" distR="190500">
              <wp:wrapPolygon edited="1">
                <wp:start x="0" y="0"/>
                <wp:lineTo x="21600" y="0"/>
                <wp:lineTo x="21600" y="21600"/>
                <wp:lineTo x="0" y="21600"/>
                <wp:lineTo x="0" y="0"/>
              </wp:wrapPolygon>
            </wp:wrapThrough>
            <wp:docPr id="1073742004" name="officeArt object" descr="CMS Medical Mission Leaflets, number 2: ‘An Episode of the Afghan Medical Mission at Bannu’ (archive finding number CMS/H/H5 E2 Medical)."/>
            <wp:cNvGraphicFramePr/>
            <a:graphic xmlns:a="http://schemas.openxmlformats.org/drawingml/2006/main">
              <a:graphicData uri="http://schemas.openxmlformats.org/drawingml/2006/picture">
                <pic:pic xmlns:pic="http://schemas.openxmlformats.org/drawingml/2006/picture">
                  <pic:nvPicPr>
                    <pic:cNvPr id="1073742004" name="CMS Medical Mission Leaflets, number 2: ‘An Episode of the Afghan Medical Mission at Bannu’ (archive finding number CMS/H/H5 E2 Medical)." descr="CMS Medical Mission Leaflets, number 2: ‘An Episode of the Afghan Medical Mission at Bannu’ (archive finding number CMS/H/H5 E2 Medical)."/>
                    <pic:cNvPicPr>
                      <a:picLocks noChangeAspect="1"/>
                    </pic:cNvPicPr>
                  </pic:nvPicPr>
                  <pic:blipFill>
                    <a:blip r:embed="rId179"/>
                    <a:stretch>
                      <a:fillRect/>
                    </a:stretch>
                  </pic:blipFill>
                  <pic:spPr>
                    <a:xfrm>
                      <a:off x="0" y="0"/>
                      <a:ext cx="1806851" cy="2196564"/>
                    </a:xfrm>
                    <a:prstGeom prst="rect">
                      <a:avLst/>
                    </a:prstGeom>
                    <a:ln w="12700" cap="flat">
                      <a:noFill/>
                      <a:miter lim="400000"/>
                    </a:ln>
                    <a:effectLst/>
                  </pic:spPr>
                </pic:pic>
              </a:graphicData>
            </a:graphic>
          </wp:anchor>
        </w:drawing>
      </w:r>
      <w:r w:rsidR="00CC3D82">
        <w:rPr>
          <w:noProof/>
          <w:lang w:val="en-GB"/>
        </w:rPr>
        <w:drawing>
          <wp:anchor distT="190500" distB="190500" distL="190500" distR="190500" simplePos="0" relativeHeight="251820032" behindDoc="0" locked="0" layoutInCell="1" allowOverlap="1" wp14:anchorId="4C4E3BFF" wp14:editId="70607AE7">
            <wp:simplePos x="0" y="0"/>
            <wp:positionH relativeFrom="margin">
              <wp:align>center</wp:align>
            </wp:positionH>
            <wp:positionV relativeFrom="line">
              <wp:posOffset>540525</wp:posOffset>
            </wp:positionV>
            <wp:extent cx="1587545" cy="2233778"/>
            <wp:effectExtent l="0" t="0" r="0" b="0"/>
            <wp:wrapThrough wrapText="bothSides" distL="190500" distR="190500">
              <wp:wrapPolygon edited="1">
                <wp:start x="0" y="0"/>
                <wp:lineTo x="21600" y="0"/>
                <wp:lineTo x="21600" y="21600"/>
                <wp:lineTo x="0" y="21600"/>
                <wp:lineTo x="0" y="0"/>
              </wp:wrapPolygon>
            </wp:wrapThrough>
            <wp:docPr id="1073742003" name="officeArt object" descr="CMS pamphlet ’The C.M.S. in Africa’ (archive finding number CMS/H/H5 E2 Mission Field).&#10;&#10;"/>
            <wp:cNvGraphicFramePr/>
            <a:graphic xmlns:a="http://schemas.openxmlformats.org/drawingml/2006/main">
              <a:graphicData uri="http://schemas.openxmlformats.org/drawingml/2006/picture">
                <pic:pic xmlns:pic="http://schemas.openxmlformats.org/drawingml/2006/picture">
                  <pic:nvPicPr>
                    <pic:cNvPr id="1073742003" name="Pamphlet ’The C.M.S. in Africa’ (archive finding number CMS/H/H5 E2 Mission Field).&#10;&#10;" descr="Pamphlet ’The C.M.S. in Africa’ (archive finding number CMS/H/H5 E2 Mission Field)."/>
                    <pic:cNvPicPr>
                      <a:picLocks noChangeAspect="1"/>
                    </pic:cNvPicPr>
                  </pic:nvPicPr>
                  <pic:blipFill>
                    <a:blip r:embed="rId259"/>
                    <a:stretch>
                      <a:fillRect/>
                    </a:stretch>
                  </pic:blipFill>
                  <pic:spPr>
                    <a:xfrm>
                      <a:off x="0" y="0"/>
                      <a:ext cx="1587545" cy="2233778"/>
                    </a:xfrm>
                    <a:prstGeom prst="rect">
                      <a:avLst/>
                    </a:prstGeom>
                    <a:ln w="12700" cap="flat">
                      <a:noFill/>
                      <a:miter lim="400000"/>
                    </a:ln>
                    <a:effectLst/>
                  </pic:spPr>
                </pic:pic>
              </a:graphicData>
            </a:graphic>
          </wp:anchor>
        </w:drawing>
      </w:r>
      <w:r w:rsidR="00CC3D82">
        <w:rPr>
          <w:noProof/>
          <w:lang w:val="en-GB"/>
        </w:rPr>
        <w:drawing>
          <wp:anchor distT="190500" distB="190500" distL="190500" distR="190500" simplePos="0" relativeHeight="251819008" behindDoc="0" locked="0" layoutInCell="1" allowOverlap="1" wp14:anchorId="4057E4E2" wp14:editId="06F47A69">
            <wp:simplePos x="0" y="0"/>
            <wp:positionH relativeFrom="margin">
              <wp:posOffset>232220</wp:posOffset>
            </wp:positionH>
            <wp:positionV relativeFrom="line">
              <wp:posOffset>564276</wp:posOffset>
            </wp:positionV>
            <wp:extent cx="1570074" cy="2233778"/>
            <wp:effectExtent l="0" t="0" r="0" b="0"/>
            <wp:wrapThrough wrapText="bothSides" distL="190500" distR="190500">
              <wp:wrapPolygon edited="1">
                <wp:start x="0" y="0"/>
                <wp:lineTo x="21600" y="0"/>
                <wp:lineTo x="21600" y="21600"/>
                <wp:lineTo x="0" y="21600"/>
                <wp:lineTo x="0" y="0"/>
              </wp:wrapPolygon>
            </wp:wrapThrough>
            <wp:docPr id="1073742002" name="officeArt object" descr="CMS pamphlet: ‘The Ceylon and Mauritius Missions’ (archive finding number CMS/H/H5 E2 Mission Field)."/>
            <wp:cNvGraphicFramePr/>
            <a:graphic xmlns:a="http://schemas.openxmlformats.org/drawingml/2006/main">
              <a:graphicData uri="http://schemas.openxmlformats.org/drawingml/2006/picture">
                <pic:pic xmlns:pic="http://schemas.openxmlformats.org/drawingml/2006/picture">
                  <pic:nvPicPr>
                    <pic:cNvPr id="1073742002" name="Pamphlet: ‘The Ceylon and Mauritius Missions’ (archive finding number CMS/H/H5 E2 Mission Field)." descr="Pamphlet: ‘The Ceylon and Mauritius Missions’ (archive finding number CMS/H/H5 E2 Mission Field)."/>
                    <pic:cNvPicPr>
                      <a:picLocks noChangeAspect="1"/>
                    </pic:cNvPicPr>
                  </pic:nvPicPr>
                  <pic:blipFill>
                    <a:blip r:embed="rId260"/>
                    <a:stretch>
                      <a:fillRect/>
                    </a:stretch>
                  </pic:blipFill>
                  <pic:spPr>
                    <a:xfrm>
                      <a:off x="0" y="0"/>
                      <a:ext cx="1570074" cy="2233778"/>
                    </a:xfrm>
                    <a:prstGeom prst="rect">
                      <a:avLst/>
                    </a:prstGeom>
                    <a:ln w="12700" cap="flat">
                      <a:noFill/>
                      <a:miter lim="400000"/>
                    </a:ln>
                    <a:effectLst/>
                  </pic:spPr>
                </pic:pic>
              </a:graphicData>
            </a:graphic>
          </wp:anchor>
        </w:drawing>
      </w:r>
      <w:r>
        <w:t>Society’</w:t>
      </w:r>
      <w:r>
        <w:rPr>
          <w:lang w:val="it-IT"/>
        </w:rPr>
        <w:t>s missions.</w:t>
      </w:r>
    </w:p>
    <w:p w14:paraId="66044413" w14:textId="77777777" w:rsidR="00CC3D82" w:rsidRDefault="00CC3D82" w:rsidP="00CC3D82">
      <w:pPr>
        <w:pStyle w:val="WordDefaultStyle"/>
        <w:ind w:left="393"/>
      </w:pPr>
    </w:p>
    <w:p w14:paraId="4CB46E15" w14:textId="77777777" w:rsidR="003D6C10" w:rsidRDefault="00855D70">
      <w:pPr>
        <w:pStyle w:val="WordDefaultStyle"/>
        <w:numPr>
          <w:ilvl w:val="0"/>
          <w:numId w:val="2"/>
        </w:numPr>
      </w:pPr>
      <w:r>
        <w:t xml:space="preserve">They are an excellent source for summary facts about the missions and different branches of work overseas including medical and educational institutions. </w:t>
      </w:r>
    </w:p>
    <w:p w14:paraId="40F00C06" w14:textId="77777777" w:rsidR="003D6C10" w:rsidRDefault="00855D70">
      <w:pPr>
        <w:pStyle w:val="WordDefaultStyle"/>
        <w:numPr>
          <w:ilvl w:val="0"/>
          <w:numId w:val="2"/>
        </w:numPr>
      </w:pPr>
      <w:r>
        <w:t xml:space="preserve">The examples pictured above show printed pamphlets and a leaflet from the records of the Editorial Department (archive finding numbers CMS/H/H5 E2). </w:t>
      </w:r>
    </w:p>
    <w:p w14:paraId="540A0756" w14:textId="77777777" w:rsidR="003D6C10" w:rsidRDefault="00855D70">
      <w:pPr>
        <w:pStyle w:val="WordDefaultStyle"/>
        <w:numPr>
          <w:ilvl w:val="0"/>
          <w:numId w:val="2"/>
        </w:numPr>
      </w:pPr>
      <w:r>
        <w:t xml:space="preserve">The </w:t>
      </w:r>
      <w:hyperlink w:anchor="CatalogueOfThePapersOfTheHomeDivision" w:history="1">
        <w:r>
          <w:rPr>
            <w:rStyle w:val="Hyperlink0"/>
          </w:rPr>
          <w:t>Catalogue to the papers of the Home Division</w:t>
        </w:r>
      </w:hyperlink>
      <w:r>
        <w:t xml:space="preserve"> cannot be seen online. A paper copy is available to consult in Cadbury Research Library. It is annotated to indicate those of the papers which have been microfilmed, </w:t>
      </w:r>
      <w:proofErr w:type="spellStart"/>
      <w:r>
        <w:t>digitised</w:t>
      </w:r>
      <w:proofErr w:type="spellEnd"/>
      <w:r>
        <w:t xml:space="preserve"> and made available online in the Adam Matthew Digital Collections titled ‘Research Source: Church Missionary Society Archive’ and ‘Church Missionary Society Periodicals’.</w:t>
      </w:r>
    </w:p>
    <w:p w14:paraId="1FC8612F" w14:textId="77777777" w:rsidR="003D6C10" w:rsidRDefault="003D6C10">
      <w:pPr>
        <w:pStyle w:val="Body"/>
        <w:ind w:left="360"/>
        <w:jc w:val="both"/>
        <w:rPr>
          <w:rStyle w:val="None"/>
        </w:rPr>
      </w:pPr>
    </w:p>
    <w:p w14:paraId="654513FA" w14:textId="77777777" w:rsidR="003D6C10" w:rsidRDefault="003D6C10">
      <w:pPr>
        <w:pStyle w:val="Body"/>
        <w:rPr>
          <w:rStyle w:val="None"/>
          <w:b/>
          <w:bCs/>
          <w:i/>
          <w:iCs/>
        </w:rPr>
      </w:pPr>
    </w:p>
    <w:p w14:paraId="261C37BC" w14:textId="77777777" w:rsidR="003D6C10" w:rsidRDefault="00855D70">
      <w:pPr>
        <w:pStyle w:val="Heading2"/>
      </w:pPr>
      <w:r>
        <w:rPr>
          <w:rFonts w:eastAsia="Arial Unicode MS" w:cs="Arial Unicode MS"/>
          <w:lang w:val="en-US"/>
        </w:rPr>
        <w:t>Records of the Finance Department</w:t>
      </w:r>
    </w:p>
    <w:p w14:paraId="2392FFF0" w14:textId="77777777" w:rsidR="003D6C10" w:rsidRDefault="003D6C10">
      <w:pPr>
        <w:pStyle w:val="Body"/>
      </w:pPr>
    </w:p>
    <w:p w14:paraId="59716F74" w14:textId="77777777" w:rsidR="003D6C10" w:rsidRDefault="003D6C10">
      <w:pPr>
        <w:pStyle w:val="Body"/>
        <w:jc w:val="both"/>
        <w:rPr>
          <w:rStyle w:val="None"/>
        </w:rPr>
      </w:pPr>
    </w:p>
    <w:p w14:paraId="6FCDAA1A" w14:textId="77777777" w:rsidR="003D6C10" w:rsidRDefault="00855D70">
      <w:pPr>
        <w:pStyle w:val="WordDefaultStyle"/>
        <w:numPr>
          <w:ilvl w:val="0"/>
          <w:numId w:val="2"/>
        </w:numPr>
      </w:pPr>
      <w:r>
        <w:rPr>
          <w:noProof/>
          <w:lang w:val="en-GB"/>
        </w:rPr>
        <mc:AlternateContent>
          <mc:Choice Requires="wps">
            <w:drawing>
              <wp:anchor distT="0" distB="0" distL="0" distR="0" simplePos="0" relativeHeight="251822080" behindDoc="0" locked="0" layoutInCell="1" allowOverlap="1" wp14:anchorId="6C08CC7C" wp14:editId="28998FAF">
                <wp:simplePos x="0" y="0"/>
                <wp:positionH relativeFrom="column">
                  <wp:posOffset>-812165</wp:posOffset>
                </wp:positionH>
                <wp:positionV relativeFrom="line">
                  <wp:posOffset>142875</wp:posOffset>
                </wp:positionV>
                <wp:extent cx="688975" cy="518160"/>
                <wp:effectExtent l="0" t="0" r="0" b="0"/>
                <wp:wrapNone/>
                <wp:docPr id="1073742005" name="officeArt object" descr="Text Box 443"/>
                <wp:cNvGraphicFramePr/>
                <a:graphic xmlns:a="http://schemas.openxmlformats.org/drawingml/2006/main">
                  <a:graphicData uri="http://schemas.microsoft.com/office/word/2010/wordprocessingShape">
                    <wps:wsp>
                      <wps:cNvSpPr/>
                      <wps:spPr>
                        <a:xfrm>
                          <a:off x="0" y="0"/>
                          <a:ext cx="688975" cy="518160"/>
                        </a:xfrm>
                        <a:prstGeom prst="rect">
                          <a:avLst/>
                        </a:prstGeom>
                        <a:solidFill>
                          <a:srgbClr val="FFFFFF"/>
                        </a:solidFill>
                        <a:ln w="12700" cap="flat">
                          <a:noFill/>
                          <a:miter lim="400000"/>
                        </a:ln>
                        <a:effectLst/>
                      </wps:spPr>
                      <wps:bodyPr/>
                    </wps:wsp>
                  </a:graphicData>
                </a:graphic>
              </wp:anchor>
            </w:drawing>
          </mc:Choice>
          <mc:Fallback xmlns:w16sdtdh="http://schemas.microsoft.com/office/word/2020/wordml/sdtdatahash" xmlns:w16="http://schemas.microsoft.com/office/word/2018/wordml" xmlns:w16cex="http://schemas.microsoft.com/office/word/2018/wordml/cex">
            <w:pict>
              <v:rect w14:anchorId="4154D5EF" id="officeArt object" o:spid="_x0000_s1026" alt="Text Box 443" style="position:absolute;margin-left:-63.95pt;margin-top:11.25pt;width:54.25pt;height:40.8pt;z-index:251822080;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" stroked="f" strokeweight="1pt">
                <v:stroke miterlimit="4"/>
                <w10:wrap anchory="line"/>
              </v:rect>
            </w:pict>
          </mc:Fallback>
        </mc:AlternateContent>
      </w:r>
      <w:r>
        <w:t>The records are particularly useful for information on the funding of mission work and papers relating to schools, hospitals and other mission properties.</w:t>
      </w:r>
    </w:p>
    <w:p w14:paraId="4003960A" w14:textId="77777777" w:rsidR="003D6C10" w:rsidRDefault="00855D70">
      <w:pPr>
        <w:pStyle w:val="WordDefaultStyle"/>
        <w:numPr>
          <w:ilvl w:val="0"/>
          <w:numId w:val="2"/>
        </w:numPr>
      </w:pPr>
      <w:r>
        <w:t>Highlights include early correspondence with the British government, records of the Church Missionary Trust Association (an incorporated body established in 1885 to hold CMS property all over the world), building plans and property registers.</w:t>
      </w:r>
    </w:p>
    <w:p w14:paraId="649FDB5E" w14:textId="77777777" w:rsidR="003D6C10" w:rsidRDefault="00855D70">
      <w:pPr>
        <w:pStyle w:val="WordDefaultStyle"/>
        <w:numPr>
          <w:ilvl w:val="0"/>
          <w:numId w:val="2"/>
        </w:numPr>
      </w:pPr>
      <w:r>
        <w:lastRenderedPageBreak/>
        <w:t>The records of the Finance Department include some items which were originally kept by the committees administering the work of the Overseas (Foreign) Division and are now ‘</w:t>
      </w:r>
      <w:r>
        <w:rPr>
          <w:lang w:val="nl-NL"/>
        </w:rPr>
        <w:t>missing</w:t>
      </w:r>
      <w:r>
        <w:t xml:space="preserve">’ from the files in the overseas </w:t>
      </w:r>
      <w:hyperlink w:anchor="RecordsInTheOverseasMissionSeries1803195" w:history="1">
        <w:r>
          <w:rPr>
            <w:rStyle w:val="Hyperlink0"/>
            <w:lang w:val="fr-FR"/>
          </w:rPr>
          <w:t xml:space="preserve">mission </w:t>
        </w:r>
        <w:proofErr w:type="spellStart"/>
        <w:r>
          <w:rPr>
            <w:rStyle w:val="Hyperlink0"/>
            <w:lang w:val="fr-FR"/>
          </w:rPr>
          <w:t>series</w:t>
        </w:r>
        <w:proofErr w:type="spellEnd"/>
      </w:hyperlink>
      <w:r>
        <w:t xml:space="preserve">.   </w:t>
      </w:r>
    </w:p>
    <w:p w14:paraId="63AF87E7" w14:textId="77777777" w:rsidR="003D6C10" w:rsidRDefault="003D6C10">
      <w:pPr>
        <w:pStyle w:val="Heading2"/>
        <w:rPr>
          <w:rStyle w:val="None"/>
        </w:rPr>
      </w:pPr>
    </w:p>
    <w:p w14:paraId="5FFD9231" w14:textId="77777777" w:rsidR="003D6C10" w:rsidRDefault="00855D70">
      <w:pPr>
        <w:pStyle w:val="Heading2"/>
      </w:pPr>
      <w:r>
        <w:rPr>
          <w:rFonts w:eastAsia="Arial Unicode MS" w:cs="Arial Unicode MS"/>
          <w:lang w:val="it-IT"/>
        </w:rPr>
        <w:t>CMS Unofficial Papers</w:t>
      </w:r>
    </w:p>
    <w:p w14:paraId="1DDE4382" w14:textId="77777777" w:rsidR="003D6C10" w:rsidRDefault="003D6C10">
      <w:pPr>
        <w:pStyle w:val="Body"/>
      </w:pPr>
    </w:p>
    <w:p w14:paraId="72D0A6AB" w14:textId="77777777" w:rsidR="003D6C10" w:rsidRDefault="003D6C10">
      <w:pPr>
        <w:pStyle w:val="Body"/>
        <w:rPr>
          <w:rStyle w:val="None"/>
        </w:rPr>
      </w:pPr>
    </w:p>
    <w:p w14:paraId="4996E329" w14:textId="77777777" w:rsidR="003D6C10" w:rsidRDefault="00855D70">
      <w:pPr>
        <w:pStyle w:val="WordDefaultStyle"/>
        <w:numPr>
          <w:ilvl w:val="0"/>
          <w:numId w:val="2"/>
        </w:numPr>
      </w:pPr>
      <w:r>
        <w:rPr>
          <w:rStyle w:val="None"/>
          <w:noProof/>
          <w:lang w:val="en-GB"/>
        </w:rPr>
        <mc:AlternateContent>
          <mc:Choice Requires="wps">
            <w:drawing>
              <wp:anchor distT="0" distB="0" distL="0" distR="0" simplePos="0" relativeHeight="251823104" behindDoc="0" locked="0" layoutInCell="1" allowOverlap="1" wp14:anchorId="2629EFF0" wp14:editId="31E688FB">
                <wp:simplePos x="0" y="0"/>
                <wp:positionH relativeFrom="column">
                  <wp:posOffset>-665479</wp:posOffset>
                </wp:positionH>
                <wp:positionV relativeFrom="line">
                  <wp:posOffset>29844</wp:posOffset>
                </wp:positionV>
                <wp:extent cx="594360" cy="327661"/>
                <wp:effectExtent l="0" t="0" r="0" b="0"/>
                <wp:wrapNone/>
                <wp:docPr id="1073742006" name="officeArt object" descr="Text Box 442"/>
                <wp:cNvGraphicFramePr/>
                <a:graphic xmlns:a="http://schemas.openxmlformats.org/drawingml/2006/main">
                  <a:graphicData uri="http://schemas.microsoft.com/office/word/2010/wordprocessingShape">
                    <wps:wsp>
                      <wps:cNvSpPr/>
                      <wps:spPr>
                        <a:xfrm>
                          <a:off x="0" y="0"/>
                          <a:ext cx="594360" cy="327661"/>
                        </a:xfrm>
                        <a:prstGeom prst="rect">
                          <a:avLst/>
                        </a:prstGeom>
                        <a:solidFill>
                          <a:srgbClr val="FFFFFF"/>
                        </a:solidFill>
                        <a:ln w="12700" cap="flat">
                          <a:noFill/>
                          <a:miter lim="400000"/>
                        </a:ln>
                        <a:effectLst/>
                      </wps:spPr>
                      <wps:bodyPr/>
                    </wps:wsp>
                  </a:graphicData>
                </a:graphic>
              </wp:anchor>
            </w:drawing>
          </mc:Choice>
          <mc:Fallback xmlns:w16sdtdh="http://schemas.microsoft.com/office/word/2020/wordml/sdtdatahash" xmlns:w16="http://schemas.microsoft.com/office/word/2018/wordml" xmlns:w16cex="http://schemas.microsoft.com/office/word/2018/wordml/cex">
            <w:pict>
              <v:rect w14:anchorId="0FE2365A" id="officeArt object" o:spid="_x0000_s1026" alt="Text Box 442" style="position:absolute;margin-left:-52.4pt;margin-top:2.35pt;width:46.8pt;height:25.8pt;z-index:251823104;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" stroked="f" strokeweight="1pt">
                <v:stroke miterlimit="4"/>
                <w10:wrap anchory="line"/>
              </v:rect>
            </w:pict>
          </mc:Fallback>
        </mc:AlternateContent>
      </w:r>
      <w:r>
        <w:rPr>
          <w:rStyle w:val="None"/>
        </w:rPr>
        <w:t xml:space="preserve">There is much relating to missions in the collections of privately deposited papers, including sketches and paintings made by missionaries whilst living overseas and journals and correspondence written for personal use rather than the official record. </w:t>
      </w:r>
    </w:p>
    <w:p w14:paraId="3C956B3E" w14:textId="77777777" w:rsidR="003D6C10" w:rsidRDefault="00855D70">
      <w:pPr>
        <w:pStyle w:val="WordDefaultStyle"/>
        <w:numPr>
          <w:ilvl w:val="0"/>
          <w:numId w:val="2"/>
        </w:numPr>
      </w:pPr>
      <w:r>
        <w:rPr>
          <w:rStyle w:val="None"/>
        </w:rPr>
        <w:t xml:space="preserve">The </w:t>
      </w:r>
      <w:hyperlink w:anchor="ChurchMissionarySocietyUnofficialPapersC" w:history="1">
        <w:r>
          <w:rPr>
            <w:rStyle w:val="Hyperlink0"/>
          </w:rPr>
          <w:t>Unofficial Papers</w:t>
        </w:r>
      </w:hyperlink>
      <w:r>
        <w:rPr>
          <w:rStyle w:val="None"/>
        </w:rPr>
        <w:t xml:space="preserve"> are the best source to try if you are looking for original photographs taken by missionaries during their time overseas. Many show scenes of everyday life, the geography and infrastructure of the surrounding area. </w:t>
      </w:r>
    </w:p>
    <w:p w14:paraId="4B401113" w14:textId="77777777" w:rsidR="003D6C10" w:rsidRDefault="00855D70">
      <w:pPr>
        <w:pStyle w:val="WordDefaultStyle"/>
        <w:numPr>
          <w:ilvl w:val="0"/>
          <w:numId w:val="2"/>
        </w:numPr>
      </w:pPr>
      <w:r>
        <w:t xml:space="preserve">To find out if there are any records relevant to your search in the Unofficial Papers, enter the name of the mission, town, region or country in the </w:t>
      </w:r>
      <w:hyperlink r:id="rId261" w:history="1">
        <w:r>
          <w:rPr>
            <w:rStyle w:val="Hyperlink0"/>
          </w:rPr>
          <w:t>online catalogue to the CMS Unofficial Papers</w:t>
        </w:r>
      </w:hyperlink>
      <w:r>
        <w:t xml:space="preserve">. </w:t>
      </w:r>
    </w:p>
    <w:p w14:paraId="73DBE0CA" w14:textId="77777777" w:rsidR="003D6C10" w:rsidRDefault="003D6C10">
      <w:pPr>
        <w:pStyle w:val="Body"/>
        <w:rPr>
          <w:rStyle w:val="None"/>
          <w:b/>
          <w:bCs/>
        </w:rPr>
      </w:pPr>
    </w:p>
    <w:p w14:paraId="554B8BE2" w14:textId="77777777" w:rsidR="003D6C10" w:rsidRDefault="003D6C10">
      <w:pPr>
        <w:pStyle w:val="Heading2"/>
        <w:rPr>
          <w:rStyle w:val="None"/>
        </w:rPr>
      </w:pPr>
    </w:p>
    <w:p w14:paraId="4E424986" w14:textId="77777777" w:rsidR="003D6C10" w:rsidRDefault="00855D70">
      <w:pPr>
        <w:pStyle w:val="Heading2"/>
      </w:pPr>
      <w:r>
        <w:rPr>
          <w:rStyle w:val="None"/>
          <w:rFonts w:eastAsia="Arial Unicode MS" w:cs="Arial Unicode MS"/>
          <w:lang w:val="en-US"/>
        </w:rPr>
        <w:t>M</w:t>
      </w:r>
      <w:r>
        <w:rPr>
          <w:rFonts w:eastAsia="Arial Unicode MS" w:cs="Arial Unicode MS"/>
          <w:lang w:val="en-US"/>
        </w:rPr>
        <w:t xml:space="preserve">aps </w:t>
      </w:r>
    </w:p>
    <w:p w14:paraId="600B6D26" w14:textId="77777777" w:rsidR="003D6C10" w:rsidRDefault="003D6C10">
      <w:pPr>
        <w:pStyle w:val="Body"/>
      </w:pPr>
    </w:p>
    <w:p w14:paraId="316731FB" w14:textId="77777777" w:rsidR="003D6C10" w:rsidRDefault="003D6C10">
      <w:pPr>
        <w:pStyle w:val="Body"/>
        <w:rPr>
          <w:rStyle w:val="None"/>
          <w:b/>
          <w:bCs/>
          <w:sz w:val="28"/>
          <w:szCs w:val="28"/>
        </w:rPr>
      </w:pPr>
    </w:p>
    <w:p w14:paraId="5EF54897" w14:textId="77777777" w:rsidR="003D6C10" w:rsidRDefault="00855D70">
      <w:pPr>
        <w:pStyle w:val="WordDefaultStyle"/>
        <w:numPr>
          <w:ilvl w:val="0"/>
          <w:numId w:val="2"/>
        </w:numPr>
      </w:pPr>
      <w:r>
        <w:t>The CMS Archive includes a small compilation of maps depicting places overseas where the Society was working. They are arranged by committee of the CMS Overseas (Foreign) Division thereunder by mission area and dated 1804-1945. A typescript catalogue of the CMS Map series is held in Cadbury Research Library. These maps are currently closed for Conservation.</w:t>
      </w:r>
    </w:p>
    <w:p w14:paraId="02EEC3F7" w14:textId="77777777" w:rsidR="003D6C10" w:rsidRDefault="00855D70">
      <w:pPr>
        <w:pStyle w:val="WordDefaultStyle"/>
        <w:numPr>
          <w:ilvl w:val="0"/>
          <w:numId w:val="2"/>
        </w:numPr>
      </w:pPr>
      <w:r>
        <w:t xml:space="preserve">There are printed maps in the CMS periodicals, particularly the </w:t>
      </w:r>
      <w:hyperlink w:anchor="AnnualReportProceedings" w:history="1">
        <w:r>
          <w:rPr>
            <w:rStyle w:val="Hyperlink0"/>
          </w:rPr>
          <w:t>Annual Reports</w:t>
        </w:r>
      </w:hyperlink>
      <w:r>
        <w:t xml:space="preserve"> and the </w:t>
      </w:r>
      <w:hyperlink w:anchor="ChurchMissionaryAtlas" w:history="1">
        <w:r>
          <w:rPr>
            <w:rStyle w:val="Hyperlink0"/>
          </w:rPr>
          <w:t>Church Missionary Atlas</w:t>
        </w:r>
      </w:hyperlink>
      <w:r>
        <w:t xml:space="preserve">.  </w:t>
      </w:r>
    </w:p>
    <w:p w14:paraId="1CE09EEB" w14:textId="77777777" w:rsidR="003D6C10" w:rsidRDefault="00855D70">
      <w:pPr>
        <w:pStyle w:val="WordDefaultStyle"/>
        <w:numPr>
          <w:ilvl w:val="0"/>
          <w:numId w:val="2"/>
        </w:numPr>
      </w:pPr>
      <w:r>
        <w:t xml:space="preserve">There are some maps in the in the sequences of </w:t>
      </w:r>
      <w:hyperlink w:anchor="OriginalPapers" w:history="1">
        <w:r>
          <w:rPr>
            <w:rStyle w:val="Hyperlink0"/>
            <w:lang w:val="it-IT"/>
          </w:rPr>
          <w:t>Original Papers</w:t>
        </w:r>
      </w:hyperlink>
      <w:r>
        <w:t xml:space="preserve"> compiled by </w:t>
      </w:r>
      <w:proofErr w:type="gramStart"/>
      <w:r>
        <w:t>the  departments</w:t>
      </w:r>
      <w:proofErr w:type="gramEnd"/>
      <w:r>
        <w:t xml:space="preserve"> of the Overseas (Foreign</w:t>
      </w:r>
      <w:r>
        <w:rPr>
          <w:lang w:val="it-IT"/>
        </w:rPr>
        <w:t>) Division.</w:t>
      </w:r>
      <w:r>
        <w:t xml:space="preserve"> </w:t>
      </w:r>
    </w:p>
    <w:p w14:paraId="703D5C16" w14:textId="77777777" w:rsidR="003D6C10" w:rsidRDefault="00855D70">
      <w:pPr>
        <w:pStyle w:val="WordDefaultStyle"/>
        <w:numPr>
          <w:ilvl w:val="0"/>
          <w:numId w:val="2"/>
        </w:numPr>
      </w:pPr>
      <w:r>
        <w:t xml:space="preserve">Use the </w:t>
      </w:r>
      <w:hyperlink r:id="rId262" w:history="1">
        <w:r>
          <w:rPr>
            <w:rStyle w:val="Hyperlink0"/>
          </w:rPr>
          <w:t>online archive catalogue</w:t>
        </w:r>
      </w:hyperlink>
      <w:r>
        <w:t xml:space="preserve"> to locate further miscellaneous copies of maps in the CMS Archive.   </w:t>
      </w:r>
    </w:p>
    <w:p w14:paraId="7D02AA1B" w14:textId="77777777" w:rsidR="003D6C10" w:rsidRDefault="003D6C10">
      <w:pPr>
        <w:pStyle w:val="Body"/>
        <w:jc w:val="both"/>
        <w:rPr>
          <w:rStyle w:val="None"/>
          <w:b/>
          <w:bCs/>
          <w:color w:val="FF0000"/>
          <w:u w:color="FF0000"/>
        </w:rPr>
      </w:pPr>
    </w:p>
    <w:p w14:paraId="6A44C039" w14:textId="77777777" w:rsidR="003D6C10" w:rsidRDefault="003D6C10">
      <w:pPr>
        <w:pStyle w:val="Heading2"/>
        <w:rPr>
          <w:rStyle w:val="None"/>
          <w:color w:val="FF0000"/>
          <w:u w:color="FF0000"/>
        </w:rPr>
      </w:pPr>
    </w:p>
    <w:p w14:paraId="6A8F32A1" w14:textId="77777777" w:rsidR="003D6C10" w:rsidRDefault="003D6C10">
      <w:pPr>
        <w:pStyle w:val="Heading2"/>
        <w:rPr>
          <w:rStyle w:val="None"/>
          <w:color w:val="FF0000"/>
          <w:u w:color="FF0000"/>
        </w:rPr>
      </w:pPr>
    </w:p>
    <w:p w14:paraId="12964839" w14:textId="77777777" w:rsidR="003D6C10" w:rsidRDefault="003D6C10">
      <w:pPr>
        <w:pStyle w:val="Heading2"/>
        <w:rPr>
          <w:rStyle w:val="None"/>
          <w:color w:val="FF0000"/>
          <w:u w:color="FF0000"/>
        </w:rPr>
      </w:pPr>
    </w:p>
    <w:p w14:paraId="2A5D5E3E" w14:textId="77777777" w:rsidR="003D6C10" w:rsidRDefault="003D6C10">
      <w:pPr>
        <w:pStyle w:val="Heading3"/>
        <w:rPr>
          <w:rStyle w:val="None"/>
          <w:color w:val="FF0000"/>
          <w:u w:color="FF0000"/>
        </w:rPr>
      </w:pPr>
    </w:p>
    <w:p w14:paraId="5AF53874" w14:textId="77777777" w:rsidR="003D6C10" w:rsidRDefault="00855D70">
      <w:pPr>
        <w:pStyle w:val="Heading2"/>
      </w:pPr>
      <w:r>
        <w:rPr>
          <w:rStyle w:val="None"/>
          <w:rFonts w:eastAsia="Arial Unicode MS" w:cs="Arial Unicode MS"/>
          <w:u w:color="FF0000"/>
          <w:lang w:val="en-US"/>
        </w:rPr>
        <w:lastRenderedPageBreak/>
        <w:t>P</w:t>
      </w:r>
      <w:r>
        <w:rPr>
          <w:rFonts w:eastAsia="Arial Unicode MS" w:cs="Arial Unicode MS"/>
          <w:lang w:val="en-US"/>
        </w:rPr>
        <w:t>lans of mission property</w:t>
      </w:r>
    </w:p>
    <w:p w14:paraId="0C83A25F" w14:textId="77777777" w:rsidR="003D6C10" w:rsidRDefault="003D6C10">
      <w:pPr>
        <w:pStyle w:val="Body"/>
      </w:pPr>
    </w:p>
    <w:p w14:paraId="30F8BD07" w14:textId="77777777" w:rsidR="003D6C10" w:rsidRDefault="003D6C10">
      <w:pPr>
        <w:pStyle w:val="Body"/>
        <w:rPr>
          <w:rStyle w:val="None"/>
          <w:b/>
          <w:bCs/>
        </w:rPr>
      </w:pPr>
    </w:p>
    <w:p w14:paraId="517876F4" w14:textId="77777777" w:rsidR="003D6C10" w:rsidRDefault="00855D70">
      <w:pPr>
        <w:pStyle w:val="WordDefaultStyle"/>
        <w:numPr>
          <w:ilvl w:val="0"/>
          <w:numId w:val="2"/>
        </w:numPr>
      </w:pPr>
      <w:r>
        <w:t>The CMS Archive includes a small compilation of plans, dated [c 1870]-c 1960. The plans are arranged by committee of the Overseas (Foreign) Division thereunder by mission area. Search the typescript Catalogue of Plans held in Cadbury Research Library. These plans are currently closed for conservation.</w:t>
      </w:r>
    </w:p>
    <w:p w14:paraId="15785E70" w14:textId="77777777" w:rsidR="003D6C10" w:rsidRDefault="00855D70">
      <w:pPr>
        <w:pStyle w:val="WordDefaultStyle"/>
        <w:numPr>
          <w:ilvl w:val="0"/>
          <w:numId w:val="2"/>
        </w:numPr>
      </w:pPr>
      <w:r>
        <w:t xml:space="preserve">Printed and manuscript plans of CMS property can be found in the records of the CMS Medical Department - in the periodicals, the finance papers and overseas correspondence. Use the online catalogue to search the </w:t>
      </w:r>
      <w:hyperlink r:id="rId263" w:history="1">
        <w:r>
          <w:rPr>
            <w:rStyle w:val="Hyperlink0"/>
          </w:rPr>
          <w:t xml:space="preserve">Catalogue of the papers of </w:t>
        </w:r>
        <w:proofErr w:type="gramStart"/>
        <w:r>
          <w:rPr>
            <w:rStyle w:val="Hyperlink0"/>
          </w:rPr>
          <w:t>the  Medical</w:t>
        </w:r>
        <w:proofErr w:type="gramEnd"/>
        <w:r>
          <w:rPr>
            <w:rStyle w:val="Hyperlink0"/>
          </w:rPr>
          <w:t xml:space="preserve"> Department 1891-1949</w:t>
        </w:r>
      </w:hyperlink>
      <w:r>
        <w:t>. A copy of the typescript Catalogue of the papers of the Medical Department 1950-1959 is held in Cadbury Research Library.</w:t>
      </w:r>
    </w:p>
    <w:p w14:paraId="45CBA277" w14:textId="77777777" w:rsidR="003D6C10" w:rsidRDefault="00855D70">
      <w:pPr>
        <w:pStyle w:val="WordDefaultStyle"/>
        <w:numPr>
          <w:ilvl w:val="0"/>
          <w:numId w:val="2"/>
        </w:numPr>
      </w:pPr>
      <w:r>
        <w:t xml:space="preserve">There are some plans in the in the sequences of </w:t>
      </w:r>
      <w:hyperlink w:anchor="OriginalPapers" w:history="1">
        <w:r>
          <w:rPr>
            <w:rStyle w:val="Hyperlink0"/>
            <w:lang w:val="it-IT"/>
          </w:rPr>
          <w:t>Original Papers</w:t>
        </w:r>
      </w:hyperlink>
      <w:r>
        <w:t xml:space="preserve"> compiled by the departments of the CMS Overseas (Foreign</w:t>
      </w:r>
      <w:r>
        <w:rPr>
          <w:lang w:val="it-IT"/>
        </w:rPr>
        <w:t>) Division.</w:t>
      </w:r>
      <w:r>
        <w:t xml:space="preserve">   </w:t>
      </w:r>
    </w:p>
    <w:p w14:paraId="3024766A" w14:textId="77777777" w:rsidR="003D6C10" w:rsidRDefault="00855D70">
      <w:pPr>
        <w:pStyle w:val="WordDefaultStyle"/>
        <w:numPr>
          <w:ilvl w:val="0"/>
          <w:numId w:val="2"/>
        </w:numPr>
      </w:pPr>
      <w:r>
        <w:t>Consider also the property papers in the records of the Finance Department.</w:t>
      </w:r>
    </w:p>
    <w:p w14:paraId="01DF896B" w14:textId="77777777" w:rsidR="003D6C10" w:rsidRDefault="00855D70">
      <w:pPr>
        <w:pStyle w:val="WordDefaultStyle"/>
        <w:numPr>
          <w:ilvl w:val="0"/>
          <w:numId w:val="2"/>
        </w:numPr>
      </w:pPr>
      <w:r>
        <w:t xml:space="preserve">Use the </w:t>
      </w:r>
      <w:hyperlink r:id="rId264" w:history="1">
        <w:r>
          <w:rPr>
            <w:rStyle w:val="Hyperlink0"/>
          </w:rPr>
          <w:t>online archive catalogue</w:t>
        </w:r>
      </w:hyperlink>
      <w:r w:rsidR="008E681B">
        <w:t xml:space="preserve"> to find other</w:t>
      </w:r>
      <w:r>
        <w:t xml:space="preserve"> miscellane</w:t>
      </w:r>
      <w:r w:rsidR="008E681B">
        <w:t>ous copies of plans.</w:t>
      </w:r>
    </w:p>
    <w:p w14:paraId="77A7773A" w14:textId="77777777" w:rsidR="003D6C10" w:rsidRDefault="003D6C10">
      <w:pPr>
        <w:pStyle w:val="WordDefaultStyle"/>
      </w:pPr>
    </w:p>
    <w:p w14:paraId="6E95F676" w14:textId="77777777" w:rsidR="003D6C10" w:rsidRDefault="00855D70">
      <w:pPr>
        <w:pStyle w:val="Heading2"/>
      </w:pPr>
      <w:r>
        <w:rPr>
          <w:rFonts w:eastAsia="Arial Unicode MS" w:cs="Arial Unicode MS"/>
          <w:lang w:val="en-US"/>
        </w:rPr>
        <w:t>Records of work in the missions after 1959</w:t>
      </w:r>
    </w:p>
    <w:p w14:paraId="0A1D1085" w14:textId="77777777" w:rsidR="003D6C10" w:rsidRDefault="003D6C10">
      <w:pPr>
        <w:pStyle w:val="Body"/>
      </w:pPr>
    </w:p>
    <w:p w14:paraId="180F7757" w14:textId="77777777" w:rsidR="003D6C10" w:rsidRDefault="003D6C10">
      <w:pPr>
        <w:pStyle w:val="Body"/>
        <w:jc w:val="both"/>
        <w:rPr>
          <w:rStyle w:val="None"/>
          <w:b/>
          <w:bCs/>
        </w:rPr>
      </w:pPr>
    </w:p>
    <w:p w14:paraId="246200DA" w14:textId="77777777" w:rsidR="003D6C10" w:rsidRDefault="00855D70">
      <w:pPr>
        <w:pStyle w:val="WordDefaultStyle"/>
        <w:numPr>
          <w:ilvl w:val="0"/>
          <w:numId w:val="2"/>
        </w:numPr>
      </w:pPr>
      <w:r>
        <w:rPr>
          <w:rStyle w:val="None"/>
        </w:rPr>
        <w:t xml:space="preserve">Most of the records currently available for research date from 1799-1959. </w:t>
      </w:r>
      <w:r>
        <w:t>However, t</w:t>
      </w:r>
      <w:r>
        <w:rPr>
          <w:rStyle w:val="None"/>
        </w:rPr>
        <w:t xml:space="preserve">he </w:t>
      </w:r>
      <w:r>
        <w:t>periodicals and other published works</w:t>
      </w:r>
      <w:r>
        <w:rPr>
          <w:rStyle w:val="Hyperlink3"/>
        </w:rPr>
        <w:t xml:space="preserve">, </w:t>
      </w:r>
      <w:r>
        <w:rPr>
          <w:rStyle w:val="None"/>
        </w:rPr>
        <w:t xml:space="preserve">and the growing sequence of </w:t>
      </w:r>
      <w:r>
        <w:rPr>
          <w:lang w:val="pt-PT"/>
        </w:rPr>
        <w:t xml:space="preserve">CMS </w:t>
      </w:r>
      <w:hyperlink w:anchor="ChurchMissionarySocietyUnofficialPapersC" w:history="1">
        <w:r>
          <w:rPr>
            <w:rStyle w:val="Hyperlink0"/>
            <w:lang w:val="it-IT"/>
          </w:rPr>
          <w:t>Unofficial Papers</w:t>
        </w:r>
      </w:hyperlink>
      <w:r>
        <w:t>,</w:t>
      </w:r>
      <w:r>
        <w:rPr>
          <w:rStyle w:val="None"/>
          <w:u w:val="single"/>
        </w:rPr>
        <w:t xml:space="preserve"> </w:t>
      </w:r>
      <w:r>
        <w:rPr>
          <w:rStyle w:val="None"/>
        </w:rPr>
        <w:t xml:space="preserve">mean that it is possible to find accounts of CMS work overseas into the 21st century. </w:t>
      </w:r>
    </w:p>
    <w:p w14:paraId="5EC7602B" w14:textId="77777777" w:rsidR="003D6C10" w:rsidRDefault="00855D70">
      <w:pPr>
        <w:pStyle w:val="WordDefaultStyle"/>
        <w:numPr>
          <w:ilvl w:val="0"/>
          <w:numId w:val="2"/>
        </w:numPr>
      </w:pPr>
      <w:r>
        <w:rPr>
          <w:rStyle w:val="None"/>
        </w:rPr>
        <w:t>Of particular note is the highly inf</w:t>
      </w:r>
      <w:r>
        <w:rPr>
          <w:rStyle w:val="Hyperlink3"/>
        </w:rPr>
        <w:t>ormative C</w:t>
      </w:r>
      <w:r w:rsidR="00D4781B">
        <w:rPr>
          <w:rStyle w:val="Hyperlink3"/>
        </w:rPr>
        <w:t>MS</w:t>
      </w:r>
      <w:r>
        <w:rPr>
          <w:rStyle w:val="None"/>
          <w:color w:val="FF40FF"/>
        </w:rPr>
        <w:t xml:space="preserve"> </w:t>
      </w:r>
      <w:hyperlink w:anchor="ChurchMissionaryHistoricalRecord19191986" w:history="1">
        <w:r>
          <w:rPr>
            <w:rStyle w:val="Hyperlink0"/>
          </w:rPr>
          <w:t xml:space="preserve">Historical Record </w:t>
        </w:r>
      </w:hyperlink>
      <w:r>
        <w:rPr>
          <w:rStyle w:val="Hyperlink3"/>
        </w:rPr>
        <w:t xml:space="preserve">which gives a detailed account of each mission written annually 1919,1922-1986. </w:t>
      </w:r>
    </w:p>
    <w:p w14:paraId="21C13B92" w14:textId="77777777" w:rsidR="003D6C10" w:rsidRDefault="003D6C10">
      <w:pPr>
        <w:pStyle w:val="Body"/>
        <w:jc w:val="both"/>
        <w:rPr>
          <w:rStyle w:val="None"/>
        </w:rPr>
      </w:pPr>
    </w:p>
    <w:p w14:paraId="0D1723BD" w14:textId="77777777" w:rsidR="003D6C10" w:rsidRDefault="003D6C10">
      <w:pPr>
        <w:pStyle w:val="Body"/>
        <w:rPr>
          <w:rStyle w:val="None"/>
        </w:rPr>
      </w:pPr>
    </w:p>
    <w:p w14:paraId="4BC2B904" w14:textId="77777777" w:rsidR="003D6C10" w:rsidRDefault="00855D70">
      <w:pPr>
        <w:pStyle w:val="Heading2"/>
      </w:pPr>
      <w:r>
        <w:rPr>
          <w:rFonts w:eastAsia="Arial Unicode MS" w:cs="Arial Unicode MS"/>
          <w:lang w:val="en-US"/>
        </w:rPr>
        <w:t xml:space="preserve">CMS Archive: the </w:t>
      </w:r>
      <w:hyperlink w:anchor="BackgroundInformation" w:history="1">
        <w:r>
          <w:rPr>
            <w:rStyle w:val="Hyperlink0"/>
            <w:rFonts w:eastAsia="Arial Unicode MS" w:cs="Arial Unicode MS"/>
            <w:lang w:val="en-US"/>
          </w:rPr>
          <w:t>deposited papers</w:t>
        </w:r>
      </w:hyperlink>
    </w:p>
    <w:p w14:paraId="0840A081" w14:textId="77777777" w:rsidR="003D6C10" w:rsidRDefault="003D6C10">
      <w:pPr>
        <w:pStyle w:val="Body"/>
        <w:rPr>
          <w:rStyle w:val="None"/>
        </w:rPr>
      </w:pPr>
    </w:p>
    <w:p w14:paraId="325A245E" w14:textId="77777777" w:rsidR="003D6C10" w:rsidRDefault="003D6C10">
      <w:pPr>
        <w:pStyle w:val="Body"/>
        <w:rPr>
          <w:rStyle w:val="None"/>
        </w:rPr>
      </w:pPr>
    </w:p>
    <w:p w14:paraId="47320A22" w14:textId="77777777" w:rsidR="003D6C10" w:rsidRDefault="00855D70">
      <w:pPr>
        <w:pStyle w:val="WordDefaultStyle"/>
        <w:numPr>
          <w:ilvl w:val="0"/>
          <w:numId w:val="2"/>
        </w:numPr>
      </w:pPr>
      <w:r>
        <w:t xml:space="preserve">The </w:t>
      </w:r>
      <w:proofErr w:type="spellStart"/>
      <w:r>
        <w:t>organisations</w:t>
      </w:r>
      <w:proofErr w:type="spellEnd"/>
      <w:r>
        <w:t xml:space="preserve"> whose records were deposited with CMS and were transferred to the University of Birmingham as part of the wider CMS Archive may include information of interest as the </w:t>
      </w:r>
      <w:proofErr w:type="spellStart"/>
      <w:r>
        <w:t>organisations</w:t>
      </w:r>
      <w:proofErr w:type="spellEnd"/>
      <w:r>
        <w:t xml:space="preserve"> were closely connected. </w:t>
      </w:r>
    </w:p>
    <w:p w14:paraId="65BB87FA" w14:textId="77777777" w:rsidR="003D6C10" w:rsidRDefault="00855D70">
      <w:pPr>
        <w:pStyle w:val="WordDefaultStyle"/>
        <w:numPr>
          <w:ilvl w:val="0"/>
          <w:numId w:val="2"/>
        </w:numPr>
      </w:pPr>
      <w:r>
        <w:t xml:space="preserve">Follow the links to the </w:t>
      </w:r>
      <w:hyperlink r:id="rId265" w:history="1">
        <w:r>
          <w:rPr>
            <w:rStyle w:val="Hyperlink0"/>
            <w:lang w:val="fr-FR"/>
          </w:rPr>
          <w:t xml:space="preserve">Fonds </w:t>
        </w:r>
        <w:proofErr w:type="spellStart"/>
        <w:r>
          <w:rPr>
            <w:rStyle w:val="Hyperlink0"/>
            <w:lang w:val="fr-FR"/>
          </w:rPr>
          <w:t>level</w:t>
        </w:r>
        <w:proofErr w:type="spellEnd"/>
      </w:hyperlink>
      <w:r>
        <w:t xml:space="preserve"> entry in the</w:t>
      </w:r>
      <w:r>
        <w:rPr>
          <w:lang w:val="fr-FR"/>
        </w:rPr>
        <w:t xml:space="preserve"> catalogue </w:t>
      </w:r>
      <w:r w:rsidR="008E681B">
        <w:t xml:space="preserve">to </w:t>
      </w:r>
      <w:r>
        <w:t xml:space="preserve">each of these collections to find out if any of the </w:t>
      </w:r>
      <w:proofErr w:type="spellStart"/>
      <w:r>
        <w:t>organisations</w:t>
      </w:r>
      <w:proofErr w:type="spellEnd"/>
      <w:r>
        <w:t xml:space="preserve"> worked in areas relevant to your research. </w:t>
      </w:r>
    </w:p>
    <w:p w14:paraId="665C628D" w14:textId="77777777" w:rsidR="003D6C10" w:rsidRDefault="00855D70">
      <w:pPr>
        <w:pStyle w:val="WordDefaultStyle"/>
        <w:numPr>
          <w:ilvl w:val="1"/>
          <w:numId w:val="2"/>
        </w:numPr>
      </w:pPr>
      <w:r>
        <w:lastRenderedPageBreak/>
        <w:t xml:space="preserve"> </w:t>
      </w:r>
      <w:hyperlink r:id="rId266" w:history="1">
        <w:r>
          <w:rPr>
            <w:rStyle w:val="Hyperlink0"/>
          </w:rPr>
          <w:t>Church of England Zenana Missionary Society</w:t>
        </w:r>
      </w:hyperlink>
      <w:r>
        <w:t>;</w:t>
      </w:r>
    </w:p>
    <w:p w14:paraId="013DA82C" w14:textId="77777777" w:rsidR="003D6C10" w:rsidRDefault="00855D70">
      <w:pPr>
        <w:pStyle w:val="WordDefaultStyle"/>
        <w:numPr>
          <w:ilvl w:val="1"/>
          <w:numId w:val="2"/>
        </w:numPr>
      </w:pPr>
      <w:r>
        <w:t xml:space="preserve"> </w:t>
      </w:r>
      <w:hyperlink r:id="rId267" w:history="1">
        <w:proofErr w:type="spellStart"/>
        <w:r>
          <w:rPr>
            <w:rStyle w:val="Hyperlink0"/>
          </w:rPr>
          <w:t>Loochoo</w:t>
        </w:r>
        <w:proofErr w:type="spellEnd"/>
        <w:r>
          <w:rPr>
            <w:rStyle w:val="Hyperlink0"/>
          </w:rPr>
          <w:t xml:space="preserve"> Naval Mission</w:t>
        </w:r>
      </w:hyperlink>
      <w:r>
        <w:t xml:space="preserve">;  </w:t>
      </w:r>
    </w:p>
    <w:p w14:paraId="35695782" w14:textId="77777777" w:rsidR="003D6C10" w:rsidRDefault="0099734D">
      <w:pPr>
        <w:pStyle w:val="WordDefaultStyle"/>
        <w:numPr>
          <w:ilvl w:val="1"/>
          <w:numId w:val="2"/>
        </w:numPr>
      </w:pPr>
      <w:hyperlink r:id="rId268" w:history="1">
        <w:r w:rsidR="00855D70">
          <w:rPr>
            <w:rStyle w:val="Hyperlink0"/>
          </w:rPr>
          <w:t>Society for Promoting Female Education in the East</w:t>
        </w:r>
      </w:hyperlink>
      <w:r w:rsidR="00855D70">
        <w:t>;</w:t>
      </w:r>
    </w:p>
    <w:p w14:paraId="254EE08F" w14:textId="77777777" w:rsidR="003D6C10" w:rsidRDefault="0099734D">
      <w:pPr>
        <w:pStyle w:val="WordDefaultStyle"/>
        <w:numPr>
          <w:ilvl w:val="1"/>
          <w:numId w:val="2"/>
        </w:numPr>
      </w:pPr>
      <w:hyperlink r:id="rId269" w:history="1">
        <w:r w:rsidR="00855D70">
          <w:rPr>
            <w:rStyle w:val="Hyperlink0"/>
            <w:lang w:val="nl-NL"/>
          </w:rPr>
          <w:t>Mid-Africa Ministry</w:t>
        </w:r>
      </w:hyperlink>
      <w:r w:rsidR="00855D70">
        <w:t xml:space="preserve">.  </w:t>
      </w:r>
    </w:p>
    <w:p w14:paraId="5E099415" w14:textId="77777777" w:rsidR="003D6C10" w:rsidRDefault="003D6C10">
      <w:pPr>
        <w:pStyle w:val="WordDefaultStyle"/>
      </w:pPr>
    </w:p>
    <w:p w14:paraId="3082C412" w14:textId="77777777" w:rsidR="003D6C10" w:rsidRDefault="00855D70">
      <w:pPr>
        <w:pStyle w:val="WordDefaultStyle"/>
        <w:numPr>
          <w:ilvl w:val="0"/>
          <w:numId w:val="2"/>
        </w:numPr>
      </w:pPr>
      <w:r>
        <w:t xml:space="preserve">The two images below show the </w:t>
      </w:r>
      <w:hyperlink r:id="rId270" w:history="1">
        <w:r>
          <w:rPr>
            <w:rStyle w:val="Hyperlink0"/>
          </w:rPr>
          <w:t>Fonds level entry in the Catalogue to the Records of the Society for Promoting Female Education in the East</w:t>
        </w:r>
      </w:hyperlink>
      <w:r>
        <w:t xml:space="preserve">. </w:t>
      </w:r>
      <w:proofErr w:type="gramStart"/>
      <w:r>
        <w:t>The  magnified</w:t>
      </w:r>
      <w:proofErr w:type="gramEnd"/>
      <w:r>
        <w:t xml:space="preserve"> extract (right</w:t>
      </w:r>
      <w:r w:rsidR="008E681B">
        <w:t xml:space="preserve"> hand image</w:t>
      </w:r>
      <w:r>
        <w:t>) illustrates how information about where the Society worked is given under ‘</w:t>
      </w:r>
      <w:r>
        <w:rPr>
          <w:lang w:val="pt-PT"/>
        </w:rPr>
        <w:t>Administrative</w:t>
      </w:r>
      <w:r>
        <w:t xml:space="preserve"> History’. </w:t>
      </w:r>
    </w:p>
    <w:p w14:paraId="23A8A33C" w14:textId="77777777" w:rsidR="003D6C10" w:rsidRDefault="00855D70">
      <w:pPr>
        <w:pStyle w:val="WordDefaultStyle"/>
        <w:rPr>
          <w:sz w:val="20"/>
          <w:szCs w:val="20"/>
        </w:rPr>
      </w:pPr>
      <w:r>
        <w:rPr>
          <w:noProof/>
          <w:sz w:val="20"/>
          <w:szCs w:val="20"/>
          <w:lang w:val="en-GB"/>
        </w:rPr>
        <w:drawing>
          <wp:anchor distT="0" distB="0" distL="0" distR="0" simplePos="0" relativeHeight="251824128" behindDoc="0" locked="0" layoutInCell="1" allowOverlap="1" wp14:anchorId="7421C0E6" wp14:editId="4DF22ED7">
            <wp:simplePos x="0" y="0"/>
            <wp:positionH relativeFrom="margin">
              <wp:posOffset>164954</wp:posOffset>
            </wp:positionH>
            <wp:positionV relativeFrom="line">
              <wp:posOffset>265537</wp:posOffset>
            </wp:positionV>
            <wp:extent cx="2495170" cy="3313259"/>
            <wp:effectExtent l="0" t="0" r="0" b="0"/>
            <wp:wrapThrough wrapText="bothSides" distL="0" distR="0">
              <wp:wrapPolygon edited="1">
                <wp:start x="-41" y="-31"/>
                <wp:lineTo x="-41" y="0"/>
                <wp:lineTo x="-41" y="21599"/>
                <wp:lineTo x="-41" y="21630"/>
                <wp:lineTo x="0" y="21630"/>
                <wp:lineTo x="21600" y="21630"/>
                <wp:lineTo x="21641" y="21630"/>
                <wp:lineTo x="21641" y="21599"/>
                <wp:lineTo x="21641" y="0"/>
                <wp:lineTo x="21641" y="-31"/>
                <wp:lineTo x="21600" y="-31"/>
                <wp:lineTo x="0" y="-31"/>
                <wp:lineTo x="-41" y="-31"/>
              </wp:wrapPolygon>
            </wp:wrapThrough>
            <wp:docPr id="1073742007" name="officeArt object"/>
            <wp:cNvGraphicFramePr/>
            <a:graphic xmlns:a="http://schemas.openxmlformats.org/drawingml/2006/main">
              <a:graphicData uri="http://schemas.openxmlformats.org/drawingml/2006/picture">
                <pic:pic xmlns:pic="http://schemas.openxmlformats.org/drawingml/2006/picture">
                  <pic:nvPicPr>
                    <pic:cNvPr id="1073742007" name="image104-enhanced.jpeg"/>
                    <pic:cNvPicPr>
                      <a:picLocks noChangeAspect="1"/>
                    </pic:cNvPicPr>
                  </pic:nvPicPr>
                  <pic:blipFill>
                    <a:blip r:embed="rId271"/>
                    <a:stretch>
                      <a:fillRect/>
                    </a:stretch>
                  </pic:blipFill>
                  <pic:spPr>
                    <a:xfrm>
                      <a:off x="0" y="0"/>
                      <a:ext cx="2495170" cy="3313259"/>
                    </a:xfrm>
                    <a:prstGeom prst="rect">
                      <a:avLst/>
                    </a:prstGeom>
                    <a:ln w="9525" cap="flat">
                      <a:solidFill>
                        <a:srgbClr val="212121"/>
                      </a:solidFill>
                      <a:prstDash val="solid"/>
                      <a:miter lim="400000"/>
                    </a:ln>
                    <a:effectLst/>
                  </pic:spPr>
                </pic:pic>
              </a:graphicData>
            </a:graphic>
          </wp:anchor>
        </w:drawing>
      </w:r>
    </w:p>
    <w:p w14:paraId="178AED38" w14:textId="77777777" w:rsidR="003D6C10" w:rsidRDefault="003D6C10">
      <w:pPr>
        <w:pStyle w:val="Body"/>
        <w:ind w:left="360"/>
        <w:jc w:val="both"/>
        <w:rPr>
          <w:rStyle w:val="None"/>
        </w:rPr>
      </w:pPr>
    </w:p>
    <w:p w14:paraId="47BB4E91" w14:textId="77777777" w:rsidR="003D6C10" w:rsidRDefault="00855D70">
      <w:pPr>
        <w:pStyle w:val="Body"/>
        <w:ind w:left="360"/>
        <w:jc w:val="both"/>
        <w:rPr>
          <w:rStyle w:val="None"/>
        </w:rPr>
      </w:pPr>
      <w:r>
        <w:rPr>
          <w:rStyle w:val="None"/>
          <w:noProof/>
        </w:rPr>
        <w:drawing>
          <wp:anchor distT="0" distB="0" distL="0" distR="0" simplePos="0" relativeHeight="251825152" behindDoc="0" locked="0" layoutInCell="1" allowOverlap="1" wp14:anchorId="5EFBCE89" wp14:editId="7D2F5534">
            <wp:simplePos x="0" y="0"/>
            <wp:positionH relativeFrom="margin">
              <wp:posOffset>3163288</wp:posOffset>
            </wp:positionH>
            <wp:positionV relativeFrom="line">
              <wp:posOffset>179784</wp:posOffset>
            </wp:positionV>
            <wp:extent cx="2905149" cy="2749715"/>
            <wp:effectExtent l="0" t="0" r="0" b="0"/>
            <wp:wrapThrough wrapText="bothSides" distL="0" distR="0">
              <wp:wrapPolygon edited="1">
                <wp:start x="-35" y="-37"/>
                <wp:lineTo x="-35" y="0"/>
                <wp:lineTo x="-35" y="21599"/>
                <wp:lineTo x="-35" y="21636"/>
                <wp:lineTo x="0" y="21636"/>
                <wp:lineTo x="21600" y="21636"/>
                <wp:lineTo x="21635" y="21636"/>
                <wp:lineTo x="21635" y="21599"/>
                <wp:lineTo x="21635" y="0"/>
                <wp:lineTo x="21635" y="-37"/>
                <wp:lineTo x="21600" y="-37"/>
                <wp:lineTo x="0" y="-37"/>
                <wp:lineTo x="-35" y="-37"/>
              </wp:wrapPolygon>
            </wp:wrapThrough>
            <wp:docPr id="1073742008" name="officeArt object"/>
            <wp:cNvGraphicFramePr/>
            <a:graphic xmlns:a="http://schemas.openxmlformats.org/drawingml/2006/main">
              <a:graphicData uri="http://schemas.openxmlformats.org/drawingml/2006/picture">
                <pic:pic xmlns:pic="http://schemas.openxmlformats.org/drawingml/2006/picture">
                  <pic:nvPicPr>
                    <pic:cNvPr id="1073742008" name="image103-enhanced.jpeg"/>
                    <pic:cNvPicPr>
                      <a:picLocks noChangeAspect="1"/>
                    </pic:cNvPicPr>
                  </pic:nvPicPr>
                  <pic:blipFill>
                    <a:blip r:embed="rId272"/>
                    <a:srcRect l="46968" t="31706" r="30137" b="29676"/>
                    <a:stretch>
                      <a:fillRect/>
                    </a:stretch>
                  </pic:blipFill>
                  <pic:spPr>
                    <a:xfrm>
                      <a:off x="0" y="0"/>
                      <a:ext cx="2905149" cy="2749715"/>
                    </a:xfrm>
                    <a:prstGeom prst="rect">
                      <a:avLst/>
                    </a:prstGeom>
                    <a:ln w="9525" cap="flat">
                      <a:solidFill>
                        <a:srgbClr val="212121"/>
                      </a:solidFill>
                      <a:prstDash val="solid"/>
                      <a:miter lim="400000"/>
                    </a:ln>
                    <a:effectLst/>
                  </pic:spPr>
                </pic:pic>
              </a:graphicData>
            </a:graphic>
          </wp:anchor>
        </w:drawing>
      </w:r>
    </w:p>
    <w:p w14:paraId="77C1E69E" w14:textId="77777777" w:rsidR="003D6C10" w:rsidRDefault="003D6C10">
      <w:pPr>
        <w:pStyle w:val="Body"/>
        <w:ind w:left="360"/>
        <w:jc w:val="both"/>
        <w:rPr>
          <w:rStyle w:val="None"/>
        </w:rPr>
      </w:pPr>
    </w:p>
    <w:p w14:paraId="64B92259" w14:textId="77777777" w:rsidR="003D6C10" w:rsidRDefault="003D6C10">
      <w:pPr>
        <w:pStyle w:val="Body"/>
        <w:ind w:left="360"/>
        <w:jc w:val="both"/>
        <w:rPr>
          <w:rStyle w:val="None"/>
        </w:rPr>
      </w:pPr>
    </w:p>
    <w:p w14:paraId="2D67A05A" w14:textId="77777777" w:rsidR="003D6C10" w:rsidRDefault="003D6C10">
      <w:pPr>
        <w:pStyle w:val="Body"/>
        <w:ind w:left="360"/>
        <w:rPr>
          <w:rStyle w:val="None"/>
        </w:rPr>
      </w:pPr>
    </w:p>
    <w:p w14:paraId="7B7F655F" w14:textId="77777777" w:rsidR="003D6C10" w:rsidRDefault="003D6C10">
      <w:pPr>
        <w:pStyle w:val="Body"/>
        <w:ind w:left="360"/>
        <w:rPr>
          <w:rStyle w:val="None"/>
        </w:rPr>
      </w:pPr>
    </w:p>
    <w:p w14:paraId="6160F50E" w14:textId="77777777" w:rsidR="003D6C10" w:rsidRDefault="003D6C10">
      <w:pPr>
        <w:pStyle w:val="Body"/>
        <w:ind w:left="360"/>
        <w:rPr>
          <w:rStyle w:val="None"/>
        </w:rPr>
      </w:pPr>
    </w:p>
    <w:p w14:paraId="5FA60A8D" w14:textId="77777777" w:rsidR="003D6C10" w:rsidRDefault="003D6C10">
      <w:pPr>
        <w:pStyle w:val="Body"/>
        <w:ind w:left="360"/>
        <w:rPr>
          <w:rStyle w:val="None"/>
        </w:rPr>
      </w:pPr>
    </w:p>
    <w:p w14:paraId="7FEFB5B6" w14:textId="77777777" w:rsidR="003D6C10" w:rsidRDefault="003D6C10">
      <w:pPr>
        <w:pStyle w:val="Body"/>
        <w:ind w:left="360"/>
        <w:rPr>
          <w:rStyle w:val="None"/>
        </w:rPr>
      </w:pPr>
    </w:p>
    <w:p w14:paraId="2A1AF5F0" w14:textId="77777777" w:rsidR="003D6C10" w:rsidRDefault="003D6C10">
      <w:pPr>
        <w:pStyle w:val="Body"/>
        <w:ind w:left="360"/>
        <w:rPr>
          <w:rStyle w:val="None"/>
        </w:rPr>
      </w:pPr>
    </w:p>
    <w:p w14:paraId="6759C48A" w14:textId="77777777" w:rsidR="003D6C10" w:rsidRDefault="003D6C10">
      <w:pPr>
        <w:pStyle w:val="Body"/>
        <w:ind w:left="360"/>
        <w:rPr>
          <w:rStyle w:val="None"/>
        </w:rPr>
      </w:pPr>
    </w:p>
    <w:p w14:paraId="79D5BF7E" w14:textId="77777777" w:rsidR="003D6C10" w:rsidRDefault="003D6C10">
      <w:pPr>
        <w:pStyle w:val="Body"/>
        <w:ind w:left="360"/>
        <w:rPr>
          <w:rStyle w:val="None"/>
        </w:rPr>
      </w:pPr>
    </w:p>
    <w:p w14:paraId="18202B0E" w14:textId="77777777" w:rsidR="003D6C10" w:rsidRDefault="003D6C10">
      <w:pPr>
        <w:pStyle w:val="Body"/>
        <w:ind w:left="360"/>
        <w:rPr>
          <w:rStyle w:val="None"/>
        </w:rPr>
      </w:pPr>
    </w:p>
    <w:p w14:paraId="25206951" w14:textId="77777777" w:rsidR="003D6C10" w:rsidRDefault="003D6C10">
      <w:pPr>
        <w:pStyle w:val="Body"/>
        <w:ind w:left="360"/>
        <w:rPr>
          <w:rStyle w:val="None"/>
        </w:rPr>
      </w:pPr>
    </w:p>
    <w:p w14:paraId="677508DD" w14:textId="77777777" w:rsidR="003D6C10" w:rsidRDefault="003D6C10">
      <w:pPr>
        <w:pStyle w:val="Body"/>
        <w:ind w:left="360"/>
        <w:rPr>
          <w:rStyle w:val="None"/>
        </w:rPr>
      </w:pPr>
    </w:p>
    <w:p w14:paraId="0FE1E838" w14:textId="77777777" w:rsidR="003D6C10" w:rsidRDefault="003D6C10">
      <w:pPr>
        <w:pStyle w:val="Body"/>
        <w:ind w:left="360"/>
        <w:rPr>
          <w:rStyle w:val="None"/>
        </w:rPr>
      </w:pPr>
    </w:p>
    <w:p w14:paraId="68966F54" w14:textId="77777777" w:rsidR="003A5171" w:rsidRDefault="003A5171">
      <w:pPr>
        <w:pStyle w:val="Body"/>
        <w:ind w:left="360"/>
        <w:rPr>
          <w:rStyle w:val="None"/>
        </w:rPr>
      </w:pPr>
    </w:p>
    <w:p w14:paraId="6E39D230" w14:textId="77777777" w:rsidR="003A5171" w:rsidRDefault="003A5171">
      <w:pPr>
        <w:pStyle w:val="Body"/>
        <w:ind w:left="360"/>
        <w:rPr>
          <w:rStyle w:val="None"/>
        </w:rPr>
      </w:pPr>
    </w:p>
    <w:p w14:paraId="3B417220" w14:textId="77777777" w:rsidR="003D6C10" w:rsidRDefault="003D6C10">
      <w:pPr>
        <w:pStyle w:val="Body"/>
        <w:ind w:left="360"/>
        <w:rPr>
          <w:rStyle w:val="None"/>
        </w:rPr>
      </w:pPr>
    </w:p>
    <w:p w14:paraId="58C404AC" w14:textId="77777777" w:rsidR="003D6C10" w:rsidRDefault="003D6C10" w:rsidP="008E681B">
      <w:pPr>
        <w:pStyle w:val="Body"/>
        <w:rPr>
          <w:rStyle w:val="None"/>
        </w:rPr>
      </w:pPr>
    </w:p>
    <w:p w14:paraId="72F42C86" w14:textId="77777777" w:rsidR="003D6C10" w:rsidRDefault="003D6C10">
      <w:pPr>
        <w:pStyle w:val="Body"/>
        <w:jc w:val="both"/>
      </w:pPr>
    </w:p>
    <w:p w14:paraId="1C5CFC0E" w14:textId="77777777" w:rsidR="003D6C10" w:rsidRDefault="00855D70">
      <w:pPr>
        <w:pStyle w:val="WordDefaultStyle"/>
        <w:numPr>
          <w:ilvl w:val="0"/>
          <w:numId w:val="2"/>
        </w:numPr>
      </w:pPr>
      <w:r>
        <w:t xml:space="preserve">If you are using the paper copies of the catalogues to these collections you will find the same information in the explanatory text at the front of the handlist.   </w:t>
      </w:r>
    </w:p>
    <w:p w14:paraId="363E63CD" w14:textId="77777777" w:rsidR="003D6C10" w:rsidRDefault="003D6C10">
      <w:pPr>
        <w:pStyle w:val="Body"/>
        <w:jc w:val="both"/>
      </w:pPr>
    </w:p>
    <w:p w14:paraId="12878A97" w14:textId="77777777" w:rsidR="003D6C10" w:rsidRDefault="003D6C10">
      <w:pPr>
        <w:pStyle w:val="Body"/>
        <w:jc w:val="both"/>
      </w:pPr>
    </w:p>
    <w:p w14:paraId="74DC7188" w14:textId="77777777" w:rsidR="008E681B" w:rsidRDefault="008E681B">
      <w:pPr>
        <w:pStyle w:val="Body"/>
        <w:jc w:val="both"/>
      </w:pPr>
    </w:p>
    <w:p w14:paraId="47FC74D4" w14:textId="77777777" w:rsidR="008E681B" w:rsidRDefault="008E681B">
      <w:pPr>
        <w:pStyle w:val="Body"/>
        <w:jc w:val="both"/>
      </w:pPr>
    </w:p>
    <w:p w14:paraId="3B1ABDC3" w14:textId="77777777" w:rsidR="003A5171" w:rsidRDefault="003A5171">
      <w:pPr>
        <w:pStyle w:val="Body"/>
        <w:jc w:val="both"/>
      </w:pPr>
    </w:p>
    <w:p w14:paraId="0BEEA607" w14:textId="77777777" w:rsidR="003A5171" w:rsidRDefault="003A5171">
      <w:pPr>
        <w:pStyle w:val="Body"/>
        <w:jc w:val="both"/>
      </w:pPr>
    </w:p>
    <w:p w14:paraId="5D641942" w14:textId="77777777" w:rsidR="008E681B" w:rsidRDefault="008E681B">
      <w:pPr>
        <w:pStyle w:val="Body"/>
        <w:jc w:val="both"/>
      </w:pPr>
    </w:p>
    <w:p w14:paraId="6429D416" w14:textId="77777777" w:rsidR="008E681B" w:rsidRDefault="008E681B">
      <w:pPr>
        <w:pStyle w:val="Body"/>
        <w:jc w:val="both"/>
      </w:pPr>
    </w:p>
    <w:p w14:paraId="33BA4B66" w14:textId="77777777" w:rsidR="003D6C10" w:rsidRDefault="003D6C10">
      <w:pPr>
        <w:pStyle w:val="Body"/>
        <w:jc w:val="both"/>
      </w:pPr>
    </w:p>
    <w:p w14:paraId="0CEB681E" w14:textId="77777777" w:rsidR="003D6C10" w:rsidRDefault="00855D70">
      <w:pPr>
        <w:pStyle w:val="Heading2"/>
      </w:pPr>
      <w:r>
        <w:rPr>
          <w:rFonts w:eastAsia="Arial Unicode MS" w:cs="Arial Unicode MS"/>
          <w:lang w:val="en-US"/>
        </w:rPr>
        <w:lastRenderedPageBreak/>
        <w:t>Where else to search for records relating to a CMS mission</w:t>
      </w:r>
    </w:p>
    <w:p w14:paraId="3E05F521" w14:textId="77777777" w:rsidR="003D6C10" w:rsidRDefault="003D6C10">
      <w:pPr>
        <w:pStyle w:val="Body"/>
      </w:pPr>
    </w:p>
    <w:p w14:paraId="0599CF9B" w14:textId="77777777" w:rsidR="003D6C10" w:rsidRDefault="003D6C10">
      <w:pPr>
        <w:pStyle w:val="Body"/>
        <w:jc w:val="both"/>
        <w:rPr>
          <w:rStyle w:val="None"/>
          <w:sz w:val="16"/>
          <w:szCs w:val="16"/>
        </w:rPr>
      </w:pPr>
    </w:p>
    <w:p w14:paraId="78BE0DE6" w14:textId="77777777" w:rsidR="003D6C10" w:rsidRDefault="00855D70">
      <w:pPr>
        <w:pStyle w:val="WordDefaultStyle"/>
      </w:pPr>
      <w:r>
        <w:t xml:space="preserve">Potentially any record sequences in the CMS Archive might have references to one of the CMS missions. Try for example:  </w:t>
      </w:r>
    </w:p>
    <w:p w14:paraId="2E283148" w14:textId="77777777" w:rsidR="003D6C10" w:rsidRDefault="00855D70">
      <w:pPr>
        <w:pStyle w:val="WordDefaultStyle"/>
        <w:numPr>
          <w:ilvl w:val="0"/>
          <w:numId w:val="2"/>
        </w:numPr>
      </w:pPr>
      <w:r>
        <w:t>Catalogue of the records of Overseas Missions (typescript)</w:t>
      </w:r>
    </w:p>
    <w:p w14:paraId="56F77364" w14:textId="77777777" w:rsidR="003D6C10" w:rsidRDefault="00855D70">
      <w:pPr>
        <w:pStyle w:val="WordDefaultStyle"/>
        <w:numPr>
          <w:ilvl w:val="0"/>
          <w:numId w:val="2"/>
        </w:numPr>
      </w:pPr>
      <w:r>
        <w:t xml:space="preserve">Catalogue to the records of the </w:t>
      </w:r>
      <w:hyperlink r:id="rId273" w:history="1">
        <w:r>
          <w:rPr>
            <w:rStyle w:val="Hyperlink0"/>
          </w:rPr>
          <w:t>Educational Auxiliary</w:t>
        </w:r>
      </w:hyperlink>
    </w:p>
    <w:p w14:paraId="6E12B42B" w14:textId="77777777" w:rsidR="003D6C10" w:rsidRDefault="00855D70">
      <w:pPr>
        <w:pStyle w:val="WordDefaultStyle"/>
        <w:numPr>
          <w:ilvl w:val="0"/>
          <w:numId w:val="2"/>
        </w:numPr>
      </w:pPr>
      <w:r>
        <w:t xml:space="preserve">Catalogue of </w:t>
      </w:r>
      <w:hyperlink r:id="rId274" w:history="1">
        <w:r>
          <w:rPr>
            <w:rStyle w:val="Hyperlink0"/>
          </w:rPr>
          <w:t>miscellaneous papers</w:t>
        </w:r>
      </w:hyperlink>
      <w:r>
        <w:t>.</w:t>
      </w:r>
    </w:p>
    <w:p w14:paraId="5E96C497" w14:textId="77777777" w:rsidR="008E681B" w:rsidRDefault="0099734D">
      <w:pPr>
        <w:pStyle w:val="WordDefaultStyle"/>
        <w:numPr>
          <w:ilvl w:val="0"/>
          <w:numId w:val="2"/>
        </w:numPr>
      </w:pPr>
      <w:hyperlink w:anchor="ExamplesOfCmsRelatedMaterialHeldByOtherI" w:history="1">
        <w:r w:rsidR="00855D70">
          <w:rPr>
            <w:rStyle w:val="Hyperlink0"/>
          </w:rPr>
          <w:t>Other repositories</w:t>
        </w:r>
      </w:hyperlink>
      <w:r w:rsidR="00855D70">
        <w:t xml:space="preserve"> which hold material relating to the CMS. </w:t>
      </w:r>
    </w:p>
    <w:p w14:paraId="5900AF25" w14:textId="77777777" w:rsidR="008E681B" w:rsidRDefault="008E681B" w:rsidP="008E681B">
      <w:pPr>
        <w:pStyle w:val="WordDefaultStyle"/>
      </w:pPr>
    </w:p>
    <w:p w14:paraId="0A4BF390" w14:textId="77777777" w:rsidR="003D6C10" w:rsidRDefault="008E681B" w:rsidP="008E681B">
      <w:pPr>
        <w:pStyle w:val="WordDefaultStyle"/>
      </w:pPr>
      <w:r>
        <w:rPr>
          <w:rStyle w:val="None"/>
          <w:noProof/>
          <w:color w:val="FF2600"/>
          <w:lang w:val="en-GB"/>
        </w:rPr>
        <w:drawing>
          <wp:anchor distT="215900" distB="215900" distL="215900" distR="215900" simplePos="0" relativeHeight="251828224" behindDoc="0" locked="0" layoutInCell="1" allowOverlap="1" wp14:anchorId="1BE49A43" wp14:editId="2BFEC53F">
            <wp:simplePos x="0" y="0"/>
            <wp:positionH relativeFrom="margin">
              <wp:align>center</wp:align>
            </wp:positionH>
            <wp:positionV relativeFrom="line">
              <wp:posOffset>57406</wp:posOffset>
            </wp:positionV>
            <wp:extent cx="4286885" cy="3329305"/>
            <wp:effectExtent l="0" t="0" r="0" b="4445"/>
            <wp:wrapThrough wrapText="bothSides" distL="215900" distR="215900">
              <wp:wrapPolygon edited="1">
                <wp:start x="0" y="0"/>
                <wp:lineTo x="0" y="21599"/>
                <wp:lineTo x="21601" y="21599"/>
                <wp:lineTo x="21601" y="0"/>
                <wp:lineTo x="0" y="0"/>
              </wp:wrapPolygon>
            </wp:wrapThrough>
            <wp:docPr id="1073742011" name="officeArt object"/>
            <wp:cNvGraphicFramePr/>
            <a:graphic xmlns:a="http://schemas.openxmlformats.org/drawingml/2006/main">
              <a:graphicData uri="http://schemas.openxmlformats.org/drawingml/2006/picture">
                <pic:pic xmlns:pic="http://schemas.openxmlformats.org/drawingml/2006/picture">
                  <pic:nvPicPr>
                    <pic:cNvPr id="1073742011" name="image105-enhanced.jpeg"/>
                    <pic:cNvPicPr>
                      <a:picLocks noChangeAspect="1"/>
                    </pic:cNvPicPr>
                  </pic:nvPicPr>
                  <pic:blipFill>
                    <a:blip r:embed="rId275"/>
                    <a:srcRect l="2267" t="1918" r="6291" b="3693"/>
                    <a:stretch>
                      <a:fillRect/>
                    </a:stretch>
                  </pic:blipFill>
                  <pic:spPr>
                    <a:xfrm>
                      <a:off x="0" y="0"/>
                      <a:ext cx="4286885" cy="332930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1ECB9BFA" w14:textId="77777777" w:rsidR="003D6C10" w:rsidRDefault="003D6C10">
      <w:pPr>
        <w:pStyle w:val="Body"/>
        <w:rPr>
          <w:rStyle w:val="None"/>
          <w:u w:val="single"/>
        </w:rPr>
      </w:pPr>
    </w:p>
    <w:p w14:paraId="042B964C" w14:textId="77777777" w:rsidR="003D6C10" w:rsidRDefault="003D6C10">
      <w:pPr>
        <w:pStyle w:val="Body"/>
        <w:rPr>
          <w:rStyle w:val="None"/>
          <w:u w:val="single"/>
        </w:rPr>
      </w:pPr>
    </w:p>
    <w:p w14:paraId="1731983C" w14:textId="77777777" w:rsidR="003D6C10" w:rsidRDefault="003D6C10">
      <w:pPr>
        <w:pStyle w:val="Body"/>
        <w:rPr>
          <w:rStyle w:val="None"/>
          <w:u w:val="single"/>
        </w:rPr>
      </w:pPr>
    </w:p>
    <w:p w14:paraId="64A9F93B" w14:textId="77777777" w:rsidR="003D6C10" w:rsidRDefault="003D6C10">
      <w:pPr>
        <w:pStyle w:val="Body"/>
        <w:rPr>
          <w:rStyle w:val="None"/>
          <w:u w:val="single"/>
        </w:rPr>
      </w:pPr>
    </w:p>
    <w:p w14:paraId="67CB388E" w14:textId="77777777" w:rsidR="003D6C10" w:rsidRDefault="003D6C10">
      <w:pPr>
        <w:pStyle w:val="Body"/>
        <w:rPr>
          <w:rStyle w:val="None"/>
          <w:u w:val="single"/>
        </w:rPr>
      </w:pPr>
    </w:p>
    <w:p w14:paraId="7A457D8B" w14:textId="77777777" w:rsidR="003D6C10" w:rsidRDefault="003D6C10">
      <w:pPr>
        <w:pStyle w:val="Body"/>
        <w:rPr>
          <w:rStyle w:val="None"/>
          <w:u w:val="single"/>
        </w:rPr>
      </w:pPr>
    </w:p>
    <w:p w14:paraId="56EE3528" w14:textId="77777777" w:rsidR="003D6C10" w:rsidRDefault="003D6C10">
      <w:pPr>
        <w:pStyle w:val="Body"/>
        <w:rPr>
          <w:rStyle w:val="None"/>
          <w:u w:val="single"/>
        </w:rPr>
      </w:pPr>
    </w:p>
    <w:p w14:paraId="0B7A1C85" w14:textId="77777777" w:rsidR="003D6C10" w:rsidRDefault="003D6C10">
      <w:pPr>
        <w:pStyle w:val="Body"/>
        <w:rPr>
          <w:rStyle w:val="None"/>
          <w:u w:val="single"/>
        </w:rPr>
      </w:pPr>
    </w:p>
    <w:p w14:paraId="66A4DDC0" w14:textId="77777777" w:rsidR="003D6C10" w:rsidRDefault="003D6C10">
      <w:pPr>
        <w:pStyle w:val="Body"/>
        <w:rPr>
          <w:rStyle w:val="None"/>
          <w:u w:val="single"/>
        </w:rPr>
      </w:pPr>
    </w:p>
    <w:p w14:paraId="5DDBFADF" w14:textId="77777777" w:rsidR="003D6C10" w:rsidRDefault="003D6C10">
      <w:pPr>
        <w:pStyle w:val="Body"/>
        <w:rPr>
          <w:rStyle w:val="None"/>
          <w:u w:val="single"/>
        </w:rPr>
      </w:pPr>
    </w:p>
    <w:p w14:paraId="5B341AF8" w14:textId="77777777" w:rsidR="003D6C10" w:rsidRDefault="003D6C10">
      <w:pPr>
        <w:pStyle w:val="Body"/>
        <w:rPr>
          <w:rStyle w:val="None"/>
          <w:u w:val="single"/>
        </w:rPr>
      </w:pPr>
    </w:p>
    <w:p w14:paraId="78FB93C0" w14:textId="77777777" w:rsidR="003D6C10" w:rsidRDefault="003D6C10">
      <w:pPr>
        <w:pStyle w:val="Body"/>
        <w:rPr>
          <w:rStyle w:val="None"/>
          <w:u w:val="single"/>
        </w:rPr>
      </w:pPr>
    </w:p>
    <w:p w14:paraId="66603006" w14:textId="77777777" w:rsidR="003D6C10" w:rsidRDefault="003D6C10">
      <w:pPr>
        <w:pStyle w:val="Body"/>
      </w:pPr>
    </w:p>
    <w:p w14:paraId="131F3903" w14:textId="77777777" w:rsidR="003D6C10" w:rsidRDefault="00855D70">
      <w:pPr>
        <w:pStyle w:val="Body"/>
        <w:spacing w:after="200" w:line="276" w:lineRule="auto"/>
        <w:rPr>
          <w:rStyle w:val="None"/>
          <w:rFonts w:ascii="Times New Roman" w:eastAsia="Times New Roman" w:hAnsi="Times New Roman" w:cs="Times New Roman"/>
          <w:sz w:val="0"/>
          <w:szCs w:val="0"/>
          <w:shd w:val="clear" w:color="auto" w:fill="000000"/>
        </w:rPr>
      </w:pPr>
      <w:r>
        <w:rPr>
          <w:rStyle w:val="None"/>
          <w:noProof/>
        </w:rPr>
        <w:drawing>
          <wp:anchor distT="0" distB="0" distL="0" distR="0" simplePos="0" relativeHeight="251829248" behindDoc="0" locked="0" layoutInCell="1" allowOverlap="1" wp14:anchorId="67E1D19C" wp14:editId="5D3331B3">
            <wp:simplePos x="0" y="0"/>
            <wp:positionH relativeFrom="column">
              <wp:posOffset>8936990</wp:posOffset>
            </wp:positionH>
            <wp:positionV relativeFrom="line">
              <wp:posOffset>10364800</wp:posOffset>
            </wp:positionV>
            <wp:extent cx="2148205" cy="2033270"/>
            <wp:effectExtent l="225731" t="242483" r="225731" b="242483"/>
            <wp:wrapNone/>
            <wp:docPr id="1073742012" name="officeArt object" descr="Picture 1"/>
            <wp:cNvGraphicFramePr/>
            <a:graphic xmlns:a="http://schemas.openxmlformats.org/drawingml/2006/main">
              <a:graphicData uri="http://schemas.openxmlformats.org/drawingml/2006/picture">
                <pic:pic xmlns:pic="http://schemas.openxmlformats.org/drawingml/2006/picture">
                  <pic:nvPicPr>
                    <pic:cNvPr id="1073742012" name="Picture 1" descr="Picture 1"/>
                    <pic:cNvPicPr>
                      <a:picLocks noChangeAspect="1"/>
                    </pic:cNvPicPr>
                  </pic:nvPicPr>
                  <pic:blipFill>
                    <a:blip r:embed="rId157"/>
                    <a:srcRect l="46968" t="31706" r="30137" b="29676"/>
                    <a:stretch>
                      <a:fillRect/>
                    </a:stretch>
                  </pic:blipFill>
                  <pic:spPr>
                    <a:xfrm rot="896124">
                      <a:off x="0" y="0"/>
                      <a:ext cx="2148205" cy="2033270"/>
                    </a:xfrm>
                    <a:prstGeom prst="rect">
                      <a:avLst/>
                    </a:prstGeom>
                    <a:ln w="12700" cap="flat">
                      <a:noFill/>
                      <a:miter lim="400000"/>
                    </a:ln>
                    <a:effectLst/>
                  </pic:spPr>
                </pic:pic>
              </a:graphicData>
            </a:graphic>
          </wp:anchor>
        </w:drawing>
      </w:r>
    </w:p>
    <w:p w14:paraId="2FDAF1F8" w14:textId="77777777" w:rsidR="003D6C10" w:rsidRDefault="003D6C10">
      <w:pPr>
        <w:pStyle w:val="Body"/>
        <w:spacing w:after="200" w:line="276" w:lineRule="auto"/>
        <w:jc w:val="center"/>
        <w:rPr>
          <w:rStyle w:val="None"/>
          <w:b/>
          <w:bCs/>
          <w:sz w:val="36"/>
          <w:szCs w:val="36"/>
        </w:rPr>
      </w:pPr>
    </w:p>
    <w:p w14:paraId="7D8194AD" w14:textId="77777777" w:rsidR="003D6C10" w:rsidRDefault="003D6C10">
      <w:pPr>
        <w:pStyle w:val="Body"/>
        <w:spacing w:after="200" w:line="276" w:lineRule="auto"/>
        <w:jc w:val="center"/>
        <w:rPr>
          <w:rStyle w:val="None"/>
          <w:b/>
          <w:bCs/>
          <w:sz w:val="36"/>
          <w:szCs w:val="36"/>
        </w:rPr>
      </w:pPr>
    </w:p>
    <w:p w14:paraId="6F31AC07" w14:textId="77777777" w:rsidR="003D6C10" w:rsidRDefault="003D6C10">
      <w:pPr>
        <w:pStyle w:val="Body"/>
        <w:spacing w:after="200" w:line="276" w:lineRule="auto"/>
        <w:jc w:val="center"/>
        <w:rPr>
          <w:rStyle w:val="None"/>
          <w:b/>
          <w:bCs/>
          <w:sz w:val="36"/>
          <w:szCs w:val="36"/>
        </w:rPr>
      </w:pPr>
    </w:p>
    <w:p w14:paraId="5FA17A0F" w14:textId="77777777" w:rsidR="003D6C10" w:rsidRDefault="008E681B">
      <w:pPr>
        <w:pStyle w:val="WordDefaultStyle"/>
        <w:rPr>
          <w:rStyle w:val="None"/>
        </w:rPr>
      </w:pPr>
      <w:r>
        <w:rPr>
          <w:rStyle w:val="None"/>
        </w:rPr>
        <w:t xml:space="preserve">The illustration is from a record in the </w:t>
      </w:r>
      <w:r w:rsidR="00855D70">
        <w:rPr>
          <w:rStyle w:val="None"/>
        </w:rPr>
        <w:t>CMS miscellaneous papers</w:t>
      </w:r>
      <w:r>
        <w:rPr>
          <w:rStyle w:val="None"/>
        </w:rPr>
        <w:t xml:space="preserve"> series</w:t>
      </w:r>
      <w:r w:rsidR="00855D70">
        <w:rPr>
          <w:rStyle w:val="None"/>
        </w:rPr>
        <w:t xml:space="preserve">: </w:t>
      </w:r>
      <w:r>
        <w:rPr>
          <w:rStyle w:val="None"/>
        </w:rPr>
        <w:t xml:space="preserve">double page spread of pages from a </w:t>
      </w:r>
      <w:r w:rsidR="00855D70">
        <w:rPr>
          <w:rStyle w:val="None"/>
        </w:rPr>
        <w:t xml:space="preserve">field notebook written by William Ernest Taylor (1856-1927), Swahili scholar and CMS missionary to East Africa (archive finding number </w:t>
      </w:r>
      <w:hyperlink r:id="rId276" w:history="1">
        <w:r w:rsidR="00855D70">
          <w:rPr>
            <w:rStyle w:val="Hyperlink0"/>
          </w:rPr>
          <w:t>CMS/Z13</w:t>
        </w:r>
      </w:hyperlink>
      <w:r w:rsidR="00855D70">
        <w:t>/2</w:t>
      </w:r>
      <w:r w:rsidR="00855D70">
        <w:rPr>
          <w:rStyle w:val="None"/>
        </w:rPr>
        <w:t>)</w:t>
      </w:r>
    </w:p>
    <w:p w14:paraId="50D4727B" w14:textId="77777777" w:rsidR="003D6C10" w:rsidRDefault="003D6C10">
      <w:pPr>
        <w:pStyle w:val="WordDefaultStyle"/>
      </w:pPr>
    </w:p>
    <w:p w14:paraId="0138BB25" w14:textId="77777777" w:rsidR="003D6C10" w:rsidRDefault="003D6C10">
      <w:pPr>
        <w:pStyle w:val="Heading1"/>
        <w:rPr>
          <w:rFonts w:eastAsia="Arial Unicode MS" w:cs="Arial Unicode MS"/>
          <w:sz w:val="24"/>
          <w:szCs w:val="24"/>
          <w:lang w:val="en-US"/>
          <w14:textOutline w14:w="0" w14:cap="rnd" w14:cmpd="sng" w14:algn="ctr">
            <w14:noFill/>
            <w14:prstDash w14:val="solid"/>
            <w14:bevel/>
          </w14:textOutline>
        </w:rPr>
      </w:pPr>
    </w:p>
    <w:p w14:paraId="7870217A" w14:textId="77777777" w:rsidR="003D6C10" w:rsidRDefault="003D6C10">
      <w:pPr>
        <w:pStyle w:val="Title"/>
        <w:outlineLvl w:val="0"/>
        <w:rPr>
          <w:rFonts w:ascii="Calibri" w:eastAsia="Calibri" w:hAnsi="Calibri" w:cs="Calibri"/>
          <w:sz w:val="22"/>
          <w:szCs w:val="22"/>
          <w:u w:color="000000"/>
        </w:rPr>
      </w:pPr>
    </w:p>
    <w:p w14:paraId="00C13784" w14:textId="77777777" w:rsidR="00E417ED" w:rsidRPr="00E417ED" w:rsidRDefault="00E417ED" w:rsidP="00E417ED">
      <w:pPr>
        <w:pStyle w:val="Body"/>
        <w:rPr>
          <w:lang w:val="en-US"/>
        </w:rPr>
      </w:pPr>
    </w:p>
    <w:p w14:paraId="0F7B7B14" w14:textId="77777777" w:rsidR="003D6C10" w:rsidRDefault="00855D70">
      <w:pPr>
        <w:pStyle w:val="Heading1"/>
        <w:rPr>
          <w:rFonts w:eastAsia="Arial Unicode MS" w:cs="Arial Unicode MS"/>
          <w:lang w:val="en-US"/>
        </w:rPr>
      </w:pPr>
      <w:bookmarkStart w:id="100" w:name="_Toc24"/>
      <w:r>
        <w:rPr>
          <w:rFonts w:eastAsia="Arial Unicode MS" w:cs="Arial Unicode MS"/>
          <w:lang w:val="en-US"/>
        </w:rPr>
        <w:lastRenderedPageBreak/>
        <w:t>Resources for the study of educational mission overseas</w:t>
      </w:r>
      <w:bookmarkEnd w:id="100"/>
    </w:p>
    <w:p w14:paraId="0F2D639E" w14:textId="77777777" w:rsidR="00E417ED" w:rsidRPr="00E417ED" w:rsidRDefault="00E417ED" w:rsidP="00E417ED">
      <w:pPr>
        <w:pStyle w:val="Body"/>
        <w:rPr>
          <w:lang w:val="en-US"/>
        </w:rPr>
      </w:pPr>
    </w:p>
    <w:p w14:paraId="5B536FF6" w14:textId="77777777" w:rsidR="003D6C10" w:rsidRDefault="003D6C10">
      <w:pPr>
        <w:pStyle w:val="Body"/>
        <w:rPr>
          <w:rFonts w:ascii="Arial" w:eastAsia="Arial" w:hAnsi="Arial" w:cs="Arial"/>
          <w:sz w:val="24"/>
          <w:szCs w:val="24"/>
        </w:rPr>
      </w:pPr>
    </w:p>
    <w:p w14:paraId="2AFB2478" w14:textId="77777777" w:rsidR="003D6C10" w:rsidRDefault="00855D70">
      <w:pPr>
        <w:pStyle w:val="WordDefaultStyle"/>
        <w:numPr>
          <w:ilvl w:val="0"/>
          <w:numId w:val="2"/>
        </w:numPr>
      </w:pPr>
      <w:r>
        <w:t xml:space="preserve">All missionaries of the Church Missionary Society worked towards the common goal of world </w:t>
      </w:r>
      <w:proofErr w:type="spellStart"/>
      <w:r>
        <w:t>evangelisation</w:t>
      </w:r>
      <w:proofErr w:type="spellEnd"/>
      <w:r>
        <w:t xml:space="preserve">. Different methods were used to achieve this. One of the main and earliest methods was educational mission. </w:t>
      </w:r>
    </w:p>
    <w:p w14:paraId="7FB2E78E" w14:textId="77777777" w:rsidR="003D6C10" w:rsidRDefault="00855D70">
      <w:pPr>
        <w:pStyle w:val="WordDefaultStyle"/>
        <w:numPr>
          <w:ilvl w:val="0"/>
          <w:numId w:val="2"/>
        </w:numPr>
      </w:pPr>
      <w:r>
        <w:t>This section of the G</w:t>
      </w:r>
      <w:r>
        <w:rPr>
          <w:lang w:val="nl-NL"/>
        </w:rPr>
        <w:t xml:space="preserve">uide </w:t>
      </w:r>
      <w:r>
        <w:t>is intended to give anyone interested in the educational branch of overseas mission work an overview of the type of records which can be found in the CMS Archive. It should be used alongside the other sections of the Research Guide, including, ‘</w:t>
      </w:r>
      <w:hyperlink w:anchor="HowToFindRecordsAboutACmsMission" w:history="1">
        <w:r>
          <w:rPr>
            <w:rStyle w:val="Hyperlink0"/>
          </w:rPr>
          <w:t>How to find records about a CMS mission</w:t>
        </w:r>
      </w:hyperlink>
      <w:r>
        <w:t>’ and ‘</w:t>
      </w:r>
      <w:hyperlink w:anchor="HowToFindRecordsAboutACmsMissionary" w:history="1">
        <w:r>
          <w:rPr>
            <w:rStyle w:val="Hyperlink0"/>
          </w:rPr>
          <w:t>How to find records about a CMS missionary</w:t>
        </w:r>
      </w:hyperlink>
      <w:r>
        <w:t>’.</w:t>
      </w:r>
    </w:p>
    <w:p w14:paraId="0D6A3C3C" w14:textId="77777777" w:rsidR="003D6C10" w:rsidRDefault="00855D70">
      <w:pPr>
        <w:pStyle w:val="WordDefaultStyle"/>
        <w:ind w:left="393"/>
      </w:pPr>
      <w:r>
        <w:t xml:space="preserve">It is broadly arranged as: </w:t>
      </w:r>
    </w:p>
    <w:p w14:paraId="3F9570D6" w14:textId="77777777" w:rsidR="003D6C10" w:rsidRDefault="00855D70">
      <w:pPr>
        <w:pStyle w:val="WordDefaultStyle"/>
        <w:numPr>
          <w:ilvl w:val="1"/>
          <w:numId w:val="2"/>
        </w:numPr>
      </w:pPr>
      <w:r>
        <w:t xml:space="preserve">an overview of the early days of CMS educational work overseas; </w:t>
      </w:r>
    </w:p>
    <w:p w14:paraId="63168D91" w14:textId="77777777" w:rsidR="003D6C10" w:rsidRDefault="00855D70">
      <w:pPr>
        <w:pStyle w:val="WordDefaultStyle"/>
        <w:numPr>
          <w:ilvl w:val="1"/>
          <w:numId w:val="2"/>
        </w:numPr>
      </w:pPr>
      <w:r>
        <w:t>issues to bear in mind when searching for records of educational mission work;</w:t>
      </w:r>
    </w:p>
    <w:p w14:paraId="7341ECFB" w14:textId="77777777" w:rsidR="003D6C10" w:rsidRDefault="00855D70">
      <w:pPr>
        <w:pStyle w:val="WordDefaultStyle"/>
        <w:numPr>
          <w:ilvl w:val="1"/>
          <w:numId w:val="2"/>
        </w:numPr>
      </w:pPr>
      <w:r>
        <w:t xml:space="preserve">examples of records relating to educational work overseas that can be found in the different parts of the official CMS Archive, the CMS Unofficial Papers, the </w:t>
      </w:r>
      <w:hyperlink r:id="rId277" w:history="1">
        <w:r>
          <w:rPr>
            <w:rStyle w:val="Hyperlink5"/>
          </w:rPr>
          <w:t>Records of Society for Promoting Female Education in the East</w:t>
        </w:r>
      </w:hyperlink>
      <w:r>
        <w:t xml:space="preserve"> and the Records of the </w:t>
      </w:r>
      <w:hyperlink r:id="rId278" w:history="1">
        <w:r>
          <w:rPr>
            <w:rStyle w:val="Hyperlink5"/>
          </w:rPr>
          <w:t>Church of England Zenana Missionary Society</w:t>
        </w:r>
      </w:hyperlink>
      <w:r>
        <w:t>.</w:t>
      </w:r>
    </w:p>
    <w:p w14:paraId="432D5C4F" w14:textId="77777777" w:rsidR="003D6C10" w:rsidRDefault="00855D70">
      <w:pPr>
        <w:pStyle w:val="WordDefaultStyle"/>
        <w:numPr>
          <w:ilvl w:val="0"/>
          <w:numId w:val="2"/>
        </w:numPr>
      </w:pPr>
      <w:r>
        <w:rPr>
          <w:rStyle w:val="Hyperlink3"/>
        </w:rPr>
        <w:t>Some of the resources listed below are available online through Adam Matthew Digit</w:t>
      </w:r>
      <w:r>
        <w:t>al Lt</w:t>
      </w:r>
      <w:r>
        <w:rPr>
          <w:rStyle w:val="Hyperlink3"/>
        </w:rPr>
        <w:t xml:space="preserve">d, the Hathi Trust Digital Library, the Internet Archive or the website of missiology.org.uk: </w:t>
      </w:r>
      <w:proofErr w:type="gramStart"/>
      <w:r>
        <w:rPr>
          <w:rStyle w:val="Hyperlink3"/>
        </w:rPr>
        <w:t>a</w:t>
      </w:r>
      <w:proofErr w:type="gramEnd"/>
      <w:r>
        <w:rPr>
          <w:rStyle w:val="Hyperlink3"/>
        </w:rPr>
        <w:t xml:space="preserve"> </w:t>
      </w:r>
      <w:r>
        <w:rPr>
          <w:rStyle w:val="None"/>
        </w:rPr>
        <w:t xml:space="preserve">Gateway for the Study of Christian Missions. Further information about online copies is </w:t>
      </w:r>
      <w:r>
        <w:t xml:space="preserve">given on the websites and in this Guide under </w:t>
      </w:r>
      <w:hyperlink w:anchor="CmsArchiveOnline" w:history="1">
        <w:r>
          <w:rPr>
            <w:rStyle w:val="Hyperlink0"/>
          </w:rPr>
          <w:t>CMS Archive Online</w:t>
        </w:r>
      </w:hyperlink>
      <w:r>
        <w:t xml:space="preserve">.  </w:t>
      </w:r>
    </w:p>
    <w:p w14:paraId="3E3B17BE" w14:textId="77777777" w:rsidR="003D6C10" w:rsidRDefault="00855D70">
      <w:pPr>
        <w:pStyle w:val="WordDefaultStyle"/>
        <w:numPr>
          <w:ilvl w:val="0"/>
          <w:numId w:val="2"/>
        </w:numPr>
      </w:pPr>
      <w:r>
        <w:t>Although the CMS was very actively engaged in home (UK) educational mission the focus here is on work overseas.</w:t>
      </w:r>
    </w:p>
    <w:p w14:paraId="7C0AB414" w14:textId="77777777" w:rsidR="003D6C10" w:rsidRDefault="003D6C10">
      <w:pPr>
        <w:pStyle w:val="Body"/>
        <w:rPr>
          <w:rStyle w:val="None"/>
          <w:rFonts w:ascii="Arial" w:eastAsia="Arial" w:hAnsi="Arial" w:cs="Arial"/>
          <w:b/>
          <w:bCs/>
          <w:sz w:val="24"/>
          <w:szCs w:val="24"/>
        </w:rPr>
      </w:pPr>
    </w:p>
    <w:p w14:paraId="41AB5E39" w14:textId="77777777" w:rsidR="003D6C10" w:rsidRDefault="00855D70">
      <w:pPr>
        <w:pStyle w:val="Heading2"/>
      </w:pPr>
      <w:r>
        <w:rPr>
          <w:rFonts w:eastAsia="Arial Unicode MS" w:cs="Arial Unicode MS"/>
          <w:lang w:val="en-US"/>
        </w:rPr>
        <w:t>Early days of CMS educational mission overseas</w:t>
      </w:r>
    </w:p>
    <w:p w14:paraId="664A8D64" w14:textId="77777777" w:rsidR="003D6C10" w:rsidRDefault="003D6C10">
      <w:pPr>
        <w:pStyle w:val="Body"/>
        <w:rPr>
          <w:rStyle w:val="None"/>
          <w:rFonts w:ascii="Arial" w:eastAsia="Arial" w:hAnsi="Arial" w:cs="Arial"/>
          <w:b/>
          <w:bCs/>
          <w:sz w:val="24"/>
          <w:szCs w:val="24"/>
        </w:rPr>
      </w:pPr>
    </w:p>
    <w:p w14:paraId="551F299E" w14:textId="77777777" w:rsidR="003D6C10" w:rsidRDefault="00855D70">
      <w:pPr>
        <w:pStyle w:val="WordDefaultStyle"/>
        <w:numPr>
          <w:ilvl w:val="0"/>
          <w:numId w:val="2"/>
        </w:numPr>
      </w:pPr>
      <w:r>
        <w:t>Educational mission was valued as a means of bringing children under Christian teaching and influence with the expectation that they would go on to influence others by training to become teachers, members of the clergy or in other spheres of life.</w:t>
      </w:r>
    </w:p>
    <w:p w14:paraId="278C68A5" w14:textId="77777777" w:rsidR="003D6C10" w:rsidRDefault="00855D70">
      <w:pPr>
        <w:pStyle w:val="WordDefaultStyle"/>
        <w:numPr>
          <w:ilvl w:val="0"/>
          <w:numId w:val="2"/>
        </w:numPr>
      </w:pPr>
      <w:r>
        <w:t xml:space="preserve">Missionaries set up and worked in village schools, night-schools, boarding schools, secondary schools, colleges affiliated to universities, divinity colleges and other vocational training institutions. </w:t>
      </w:r>
    </w:p>
    <w:p w14:paraId="5097380A" w14:textId="77777777" w:rsidR="003D6C10" w:rsidRDefault="003D6C10">
      <w:pPr>
        <w:pStyle w:val="Body"/>
        <w:rPr>
          <w:rFonts w:ascii="Arial" w:eastAsia="Arial" w:hAnsi="Arial" w:cs="Arial"/>
          <w:sz w:val="24"/>
          <w:szCs w:val="24"/>
        </w:rPr>
      </w:pPr>
    </w:p>
    <w:p w14:paraId="544DB704" w14:textId="77777777" w:rsidR="003D6C10" w:rsidRDefault="00855D70">
      <w:pPr>
        <w:pStyle w:val="WordDefaultStyle"/>
        <w:numPr>
          <w:ilvl w:val="0"/>
          <w:numId w:val="2"/>
        </w:numPr>
      </w:pPr>
      <w:r>
        <w:lastRenderedPageBreak/>
        <w:t>In the early days, some teaching was undertaken by missionaries who were not specifically recruited as teachers or identified as such in the Society’s ‘</w:t>
      </w:r>
      <w:hyperlink w:anchor="RegistersOfMissionaries" w:history="1">
        <w:r>
          <w:rPr>
            <w:rStyle w:val="Hyperlink0"/>
          </w:rPr>
          <w:t>Register of Missionaries</w:t>
        </w:r>
      </w:hyperlink>
      <w:r>
        <w:t>’.</w:t>
      </w:r>
    </w:p>
    <w:p w14:paraId="4472F70F" w14:textId="77777777" w:rsidR="003D6C10" w:rsidRDefault="00855D70">
      <w:pPr>
        <w:pStyle w:val="WordDefaultStyle"/>
        <w:numPr>
          <w:ilvl w:val="0"/>
          <w:numId w:val="2"/>
        </w:numPr>
      </w:pPr>
      <w:r>
        <w:t xml:space="preserve">Some of the first work was established by wives of missionaries. As early as March 1805, </w:t>
      </w:r>
      <w:proofErr w:type="spellStart"/>
      <w:r>
        <w:t>Mrs</w:t>
      </w:r>
      <w:proofErr w:type="spellEnd"/>
      <w:r>
        <w:t xml:space="preserve"> [Sarah] Hartwig was writing to CMS headquarters about teaching 20 children. </w:t>
      </w:r>
    </w:p>
    <w:p w14:paraId="097CD5CA" w14:textId="77777777" w:rsidR="003D6C10" w:rsidRDefault="00855D70">
      <w:pPr>
        <w:pStyle w:val="WordDefaultStyle"/>
        <w:numPr>
          <w:ilvl w:val="0"/>
          <w:numId w:val="2"/>
        </w:numPr>
      </w:pPr>
      <w:r>
        <w:t xml:space="preserve">By 1811, when the Revs John Godfrey Wilhelm and Jonathan Solomon Klein went out to West Africa, they were expected to take with them the methods and tools of the ‘evolving national system of education’ in which they had been instructed whilst in London. The system pioneered by Rev Dr Andrew Bell (1753-1832) involved cascading of knowledge: a teacher taught a top group of children who then taught groups </w:t>
      </w:r>
      <w:proofErr w:type="gramStart"/>
      <w:r>
        <w:t>of  younger</w:t>
      </w:r>
      <w:proofErr w:type="gramEnd"/>
      <w:r>
        <w:t xml:space="preserve"> or less able children; known as the Bell’s system or Madras system of education.</w:t>
      </w:r>
    </w:p>
    <w:p w14:paraId="152269F9" w14:textId="77777777" w:rsidR="003D6C10" w:rsidRDefault="00855D70">
      <w:pPr>
        <w:pStyle w:val="WordDefaultStyle"/>
        <w:numPr>
          <w:ilvl w:val="0"/>
          <w:numId w:val="2"/>
        </w:numPr>
      </w:pPr>
      <w:r>
        <w:t xml:space="preserve">One of the first lay recruits appointed as a teacher was </w:t>
      </w:r>
      <w:proofErr w:type="spellStart"/>
      <w:r>
        <w:t>Jellorum</w:t>
      </w:r>
      <w:proofErr w:type="spellEnd"/>
      <w:r>
        <w:t xml:space="preserve"> Harrison, a multi-lingual Susu from the Rio </w:t>
      </w:r>
      <w:proofErr w:type="spellStart"/>
      <w:r>
        <w:t>Pongas</w:t>
      </w:r>
      <w:proofErr w:type="spellEnd"/>
      <w:r>
        <w:t xml:space="preserve">. Formerly a pupil at the school in </w:t>
      </w:r>
      <w:proofErr w:type="spellStart"/>
      <w:r>
        <w:t>Bashia</w:t>
      </w:r>
      <w:proofErr w:type="spellEnd"/>
      <w:r>
        <w:t>, he trained as a teacher in England before arriving back to start work on the staff of the CMS mission to Sierra Leone February 1815. As an indigenous, lay member of staff he is not listed in the ‘Register of Missionaries, Clerical, lay and female, and Native Clergy, 1804-1904’ although his appointment is recorded in the ‘</w:t>
      </w:r>
      <w:hyperlink w:anchor="AnnualReportProceedings" w:history="1">
        <w:r>
          <w:rPr>
            <w:rStyle w:val="Hyperlink0"/>
          </w:rPr>
          <w:t>Proceedings</w:t>
        </w:r>
      </w:hyperlink>
      <w:r>
        <w:t xml:space="preserve"> of the Church Missionary Society for Africa and the East, 1813-1815’. </w:t>
      </w:r>
    </w:p>
    <w:p w14:paraId="644822C9" w14:textId="77777777" w:rsidR="003D6C10" w:rsidRDefault="00855D70">
      <w:pPr>
        <w:pStyle w:val="WordDefaultStyle"/>
        <w:numPr>
          <w:ilvl w:val="0"/>
          <w:numId w:val="2"/>
        </w:numPr>
      </w:pPr>
      <w:r>
        <w:rPr>
          <w:rStyle w:val="None"/>
        </w:rPr>
        <w:t xml:space="preserve">Those engaged in educational mission included pioneers in provision for blind and deaf pupils. For example, </w:t>
      </w:r>
      <w:r>
        <w:rPr>
          <w:rStyle w:val="None"/>
          <w:lang w:val="da-DK"/>
        </w:rPr>
        <w:t xml:space="preserve">Jane </w:t>
      </w:r>
      <w:proofErr w:type="spellStart"/>
      <w:r>
        <w:rPr>
          <w:rStyle w:val="None"/>
        </w:rPr>
        <w:t>Leupolt</w:t>
      </w:r>
      <w:proofErr w:type="spellEnd"/>
      <w:r>
        <w:rPr>
          <w:rStyle w:val="None"/>
        </w:rPr>
        <w:t>, n</w:t>
      </w:r>
      <w:r>
        <w:rPr>
          <w:rStyle w:val="None"/>
          <w:lang w:val="fr-FR"/>
        </w:rPr>
        <w:t>é</w:t>
      </w:r>
      <w:r>
        <w:rPr>
          <w:rStyle w:val="None"/>
        </w:rPr>
        <w:t xml:space="preserve">e </w:t>
      </w:r>
      <w:r>
        <w:rPr>
          <w:rStyle w:val="None"/>
          <w:lang w:val="es-ES_tradnl"/>
        </w:rPr>
        <w:t xml:space="preserve">Jones </w:t>
      </w:r>
      <w:r>
        <w:rPr>
          <w:rStyle w:val="None"/>
        </w:rPr>
        <w:t xml:space="preserve">(d 1894), </w:t>
      </w:r>
      <w:r>
        <w:rPr>
          <w:rStyle w:val="Hyperlink3"/>
        </w:rPr>
        <w:t>adapte</w:t>
      </w:r>
      <w:r>
        <w:t xml:space="preserve">d </w:t>
      </w:r>
      <w:hyperlink r:id="rId279" w:history="1">
        <w:r>
          <w:rPr>
            <w:rStyle w:val="Hyperlink2"/>
            <w:lang w:val="nl-NL"/>
          </w:rPr>
          <w:t>Moon</w:t>
        </w:r>
        <w:r>
          <w:rPr>
            <w:rStyle w:val="Hyperlink2"/>
          </w:rPr>
          <w:t>’s system</w:t>
        </w:r>
      </w:hyperlink>
      <w:r>
        <w:t xml:space="preserve"> of raised shapes to oriental languages; she worked in India under the </w:t>
      </w:r>
      <w:r>
        <w:rPr>
          <w:rStyle w:val="None"/>
        </w:rPr>
        <w:t>Society for Promoting Female Education in the East.</w:t>
      </w:r>
    </w:p>
    <w:p w14:paraId="3E6B751A" w14:textId="77777777" w:rsidR="003D6C10" w:rsidRDefault="00855D70">
      <w:pPr>
        <w:pStyle w:val="WordDefaultStyle"/>
        <w:numPr>
          <w:ilvl w:val="0"/>
          <w:numId w:val="2"/>
        </w:numPr>
      </w:pPr>
      <w:r w:rsidRPr="00C925F6">
        <w:rPr>
          <w:color w:val="000000" w:themeColor="text1"/>
        </w:rPr>
        <w:t>I</w:t>
      </w:r>
      <w:r w:rsidRPr="00C925F6">
        <w:rPr>
          <w:rStyle w:val="None"/>
          <w:color w:val="000000" w:themeColor="text1"/>
        </w:rPr>
        <w:t xml:space="preserve">n 1815, when the Committee at CMS headquarters delivered its Annual Report to members, it advised on plans underway for a ‘Christian Institution’ to provide a place of education in Sierra Leone ‘secure under the protection of the Colonial [British] Government’. The Institution, initially </w:t>
      </w:r>
      <w:r>
        <w:rPr>
          <w:rStyle w:val="None"/>
          <w:color w:val="424242"/>
        </w:rPr>
        <w:t>established</w:t>
      </w:r>
      <w:r>
        <w:rPr>
          <w:rStyle w:val="None"/>
        </w:rPr>
        <w:t xml:space="preserve"> at Leicester Mountain, was a predecessor of the </w:t>
      </w:r>
      <w:proofErr w:type="spellStart"/>
      <w:r>
        <w:rPr>
          <w:rStyle w:val="None"/>
        </w:rPr>
        <w:t>Fourah</w:t>
      </w:r>
      <w:proofErr w:type="spellEnd"/>
      <w:r>
        <w:rPr>
          <w:rStyle w:val="None"/>
        </w:rPr>
        <w:t xml:space="preserve"> Bay College which was to be founded in 1827 and is now a constituent college of the University of Sierra Leone with a long history of notable staff and alumni.</w:t>
      </w:r>
    </w:p>
    <w:p w14:paraId="3B78387E" w14:textId="77777777" w:rsidR="003D6C10" w:rsidRDefault="00855D70">
      <w:pPr>
        <w:pStyle w:val="WordDefaultStyle"/>
        <w:numPr>
          <w:ilvl w:val="0"/>
          <w:numId w:val="2"/>
        </w:numPr>
      </w:pPr>
      <w:r>
        <w:t xml:space="preserve">Citing figures based on annual returns of the missions for 1899, the ‘Centenary History of the Church Missionary Society’ published in 1902, notes that the CMS had 2,130 schools and seminaries overseas </w:t>
      </w:r>
    </w:p>
    <w:p w14:paraId="0E1C0FA5" w14:textId="77777777" w:rsidR="003D6C10" w:rsidRDefault="00855D70">
      <w:pPr>
        <w:pStyle w:val="WordDefaultStyle"/>
        <w:numPr>
          <w:ilvl w:val="0"/>
          <w:numId w:val="2"/>
        </w:numPr>
      </w:pPr>
      <w:r>
        <w:t>By the start of the 20th century, CMS was working in 2,130 schools and seminaries teaching 71,341 boys, 32,173 girls and 683 seminarists.</w:t>
      </w:r>
    </w:p>
    <w:p w14:paraId="6590E68F" w14:textId="77777777" w:rsidR="00C925F6" w:rsidRDefault="00C925F6" w:rsidP="00C925F6">
      <w:pPr>
        <w:pStyle w:val="WordDefaultStyle"/>
        <w:ind w:left="393"/>
      </w:pPr>
    </w:p>
    <w:p w14:paraId="02E9EFF1" w14:textId="77777777" w:rsidR="003D6C10" w:rsidRDefault="00855D70">
      <w:pPr>
        <w:pStyle w:val="Heading2"/>
      </w:pPr>
      <w:r>
        <w:rPr>
          <w:rFonts w:eastAsia="Arial Unicode MS" w:cs="Arial Unicode MS"/>
          <w:lang w:val="en-US"/>
        </w:rPr>
        <w:lastRenderedPageBreak/>
        <w:t>Things to bear in mind when looking for educational mission records</w:t>
      </w:r>
    </w:p>
    <w:p w14:paraId="63A6AAEB" w14:textId="77777777" w:rsidR="003D6C10" w:rsidRDefault="003D6C10">
      <w:pPr>
        <w:pStyle w:val="Body"/>
        <w:rPr>
          <w:rFonts w:ascii="Arial" w:eastAsia="Arial" w:hAnsi="Arial" w:cs="Arial"/>
          <w:sz w:val="24"/>
          <w:szCs w:val="24"/>
        </w:rPr>
      </w:pPr>
    </w:p>
    <w:p w14:paraId="0BF7E653" w14:textId="77777777" w:rsidR="003D6C10" w:rsidRDefault="00855D70">
      <w:pPr>
        <w:pStyle w:val="WordDefaultStyle"/>
        <w:numPr>
          <w:ilvl w:val="0"/>
          <w:numId w:val="2"/>
        </w:numPr>
      </w:pPr>
      <w:r>
        <w:rPr>
          <w:rStyle w:val="None"/>
        </w:rPr>
        <w:t xml:space="preserve">Records relating to educational work are not all filed or listed together. It is necessary to look for them amongst the other records of the Society’s overseas work. To find records of interest, follow the guidance under </w:t>
      </w:r>
      <w:hyperlink w:anchor="HowToFindRecordsAboutACmsMission" w:history="1">
        <w:r>
          <w:rPr>
            <w:rStyle w:val="Hyperlink0"/>
          </w:rPr>
          <w:t xml:space="preserve">How to find records about a CMS mission </w:t>
        </w:r>
      </w:hyperlink>
      <w:r>
        <w:rPr>
          <w:rStyle w:val="None"/>
        </w:rPr>
        <w:t xml:space="preserve">and </w:t>
      </w:r>
      <w:hyperlink w:anchor="HowToFindRecordsAboutACmsMissionary" w:history="1">
        <w:r>
          <w:rPr>
            <w:rStyle w:val="Hyperlink0"/>
          </w:rPr>
          <w:t>How to Find records about a CMS missionary</w:t>
        </w:r>
      </w:hyperlink>
      <w:r>
        <w:rPr>
          <w:rStyle w:val="None"/>
        </w:rPr>
        <w:t>.</w:t>
      </w:r>
      <w:r>
        <w:t xml:space="preserve"> </w:t>
      </w:r>
      <w:r>
        <w:rPr>
          <w:rStyle w:val="None"/>
        </w:rPr>
        <w:t>Suggestions on record series which might be of particular interest are listed over the following pages.</w:t>
      </w:r>
      <w:r>
        <w:t xml:space="preserve"> </w:t>
      </w:r>
    </w:p>
    <w:p w14:paraId="404BA650" w14:textId="77777777" w:rsidR="003D6C10" w:rsidRDefault="00855D70">
      <w:pPr>
        <w:pStyle w:val="WordDefaultStyle"/>
        <w:numPr>
          <w:ilvl w:val="0"/>
          <w:numId w:val="2"/>
        </w:numPr>
      </w:pPr>
      <w:r>
        <w:t xml:space="preserve">Women played a vital, and in many cases, lead role in education work but the extent of their contribution is not immediately obvious in the records. This is especially so where the women engaged in teaching went out as wives of missionaries or were recruited locally rather than through CMS headquarters. </w:t>
      </w:r>
    </w:p>
    <w:p w14:paraId="313832B1" w14:textId="77777777" w:rsidR="003D6C10" w:rsidRDefault="00855D70">
      <w:pPr>
        <w:pStyle w:val="WordDefaultStyle"/>
        <w:numPr>
          <w:ilvl w:val="1"/>
          <w:numId w:val="2"/>
        </w:numPr>
      </w:pPr>
      <w:r>
        <w:t xml:space="preserve">Some of the most important records of CMS work overseas are those kept by the departments of the </w:t>
      </w:r>
      <w:hyperlink w:anchor="CmsOverseasForeignDivision17991959AnOver" w:history="1">
        <w:r>
          <w:rPr>
            <w:rStyle w:val="Hyperlink0"/>
          </w:rPr>
          <w:t>CMS Overseas (Foreign) Division</w:t>
        </w:r>
      </w:hyperlink>
      <w:r>
        <w:t xml:space="preserve">. When using them for evidence of educational mission, it may be necessary to look for references to women in the correspondence of the mission secretary or a husband’s mission file. </w:t>
      </w:r>
    </w:p>
    <w:p w14:paraId="53FD6BCB" w14:textId="77777777" w:rsidR="003D6C10" w:rsidRDefault="00855D70">
      <w:pPr>
        <w:pStyle w:val="WordDefaultStyle"/>
        <w:numPr>
          <w:ilvl w:val="1"/>
          <w:numId w:val="2"/>
        </w:numPr>
      </w:pPr>
      <w:r>
        <w:t xml:space="preserve">When searching </w:t>
      </w:r>
      <w:proofErr w:type="spellStart"/>
      <w:r>
        <w:t>digitised</w:t>
      </w:r>
      <w:proofErr w:type="spellEnd"/>
      <w:r>
        <w:t xml:space="preserve"> records, try entering the surname rather than a title and surname. For example, Nylander rather than “Rev Nylander”. Alternatively try adding </w:t>
      </w:r>
      <w:r w:rsidR="00C925F6">
        <w:t>‘</w:t>
      </w:r>
      <w:r>
        <w:t>Miss</w:t>
      </w:r>
      <w:r w:rsidR="00C925F6">
        <w:t>’</w:t>
      </w:r>
      <w:r>
        <w:t xml:space="preserve"> or </w:t>
      </w:r>
      <w:r w:rsidR="00C925F6">
        <w:t>‘</w:t>
      </w:r>
      <w:proofErr w:type="spellStart"/>
      <w:r>
        <w:t>Mrs</w:t>
      </w:r>
      <w:proofErr w:type="spellEnd"/>
      <w:r w:rsidR="00C925F6">
        <w:t>’</w:t>
      </w:r>
      <w:r>
        <w:t xml:space="preserve"> to a surname.</w:t>
      </w:r>
    </w:p>
    <w:p w14:paraId="3C1D2D21" w14:textId="77777777" w:rsidR="003D6C10" w:rsidRDefault="00855D70">
      <w:pPr>
        <w:pStyle w:val="WordDefaultStyle"/>
        <w:numPr>
          <w:ilvl w:val="1"/>
          <w:numId w:val="2"/>
        </w:numPr>
      </w:pPr>
      <w:r>
        <w:t xml:space="preserve">The CMS periodicals are an excellent source for articles by women, including those intended written for children, such as the CMS Juvenile Instructor. </w:t>
      </w:r>
    </w:p>
    <w:p w14:paraId="4659116C" w14:textId="77777777" w:rsidR="003D6C10" w:rsidRDefault="00855D70">
      <w:pPr>
        <w:pStyle w:val="WordDefaultStyle"/>
        <w:numPr>
          <w:ilvl w:val="0"/>
          <w:numId w:val="2"/>
        </w:numPr>
      </w:pPr>
      <w:r>
        <w:t xml:space="preserve">The majority of records in the CMS Archive relating to educational missions were created by, or sent to, CMS headquarters. They do not typically include day to day working records of educational establishments such as school attendance registers, student record cards, examples of pupils’ work, timetables or completed exam papers. Where such records have survived, they are likely to have been kept in the country of origin either with the institution, in a local or national archive repository. Where miscellaneous examples can be found in the Archive they tend to be from the earliest years of overseas work, for example, the </w:t>
      </w:r>
      <w:hyperlink r:id="rId280" w:history="1">
        <w:r>
          <w:rPr>
            <w:rStyle w:val="Hyperlink5"/>
          </w:rPr>
          <w:t>South India mission files</w:t>
        </w:r>
      </w:hyperlink>
      <w:r>
        <w:t xml:space="preserve"> include a list of students at </w:t>
      </w:r>
      <w:proofErr w:type="spellStart"/>
      <w:r>
        <w:t>Cottayam</w:t>
      </w:r>
      <w:proofErr w:type="spellEnd"/>
      <w:r>
        <w:t xml:space="preserve"> College in 1839 giving the name, age, religion, residence, connection with missionaries or mission, profession of father, date of admission and other remarks.</w:t>
      </w:r>
    </w:p>
    <w:p w14:paraId="61FE2C2E" w14:textId="77777777" w:rsidR="003D6C10" w:rsidRDefault="003D6C10">
      <w:pPr>
        <w:pStyle w:val="WordDefaultStyle"/>
      </w:pPr>
    </w:p>
    <w:p w14:paraId="6EF1D9A5" w14:textId="77777777" w:rsidR="003D6C10" w:rsidRDefault="003D6C10">
      <w:pPr>
        <w:pStyle w:val="WordDefaultStyle"/>
      </w:pPr>
    </w:p>
    <w:p w14:paraId="4F376F39" w14:textId="77777777" w:rsidR="003D6C10" w:rsidRDefault="003D6C10">
      <w:pPr>
        <w:pStyle w:val="WordDefaultStyle"/>
      </w:pPr>
    </w:p>
    <w:p w14:paraId="1CB2C749" w14:textId="77777777" w:rsidR="003D6C10" w:rsidRDefault="00855D70">
      <w:pPr>
        <w:pStyle w:val="Heading2"/>
        <w:rPr>
          <w:rFonts w:eastAsia="Arial Unicode MS" w:cs="Arial Unicode MS"/>
          <w:lang w:val="en-US"/>
        </w:rPr>
      </w:pPr>
      <w:bookmarkStart w:id="101" w:name="CmsPeriodicalsAndPublishedHistories"/>
      <w:r>
        <w:rPr>
          <w:rFonts w:eastAsia="Arial Unicode MS" w:cs="Arial Unicode MS"/>
          <w:lang w:val="en-US"/>
        </w:rPr>
        <w:lastRenderedPageBreak/>
        <w:t>CMS periodicals and published histories</w:t>
      </w:r>
    </w:p>
    <w:p w14:paraId="1193EC60" w14:textId="77777777" w:rsidR="00111D09" w:rsidRPr="00111D09" w:rsidRDefault="00111D09" w:rsidP="00111D09">
      <w:pPr>
        <w:pStyle w:val="Body"/>
        <w:rPr>
          <w:lang w:val="en-US"/>
        </w:rPr>
      </w:pPr>
    </w:p>
    <w:bookmarkEnd w:id="101"/>
    <w:p w14:paraId="72DFE2D5" w14:textId="77777777" w:rsidR="003D6C10" w:rsidRDefault="003D6C10">
      <w:pPr>
        <w:pStyle w:val="Body"/>
        <w:rPr>
          <w:rFonts w:ascii="Arial" w:eastAsia="Arial" w:hAnsi="Arial" w:cs="Arial"/>
          <w:sz w:val="24"/>
          <w:szCs w:val="24"/>
        </w:rPr>
      </w:pPr>
    </w:p>
    <w:p w14:paraId="120DFBEB" w14:textId="77777777" w:rsidR="003D6C10" w:rsidRDefault="00855D70">
      <w:pPr>
        <w:pStyle w:val="WordDefaultStyle"/>
        <w:numPr>
          <w:ilvl w:val="0"/>
          <w:numId w:val="2"/>
        </w:numPr>
      </w:pPr>
      <w:r>
        <w:t xml:space="preserve">Provide edited news of educational work presented in an accessible way, over the full length of the Society’s history. Available for research into the 21st century. The earliest annual reports date back to 1801. </w:t>
      </w:r>
    </w:p>
    <w:p w14:paraId="3D8627A2" w14:textId="77777777" w:rsidR="003D6C10" w:rsidRDefault="00855D70">
      <w:pPr>
        <w:pStyle w:val="WordDefaultStyle"/>
        <w:numPr>
          <w:ilvl w:val="0"/>
          <w:numId w:val="2"/>
        </w:numPr>
      </w:pPr>
      <w:r>
        <w:t xml:space="preserve">The periodicals include articles and extracts of letters written by men and women engaged in educational work sharing news of individual institutions, staff and, to a limited extent, pupils and former pupils. There are summary accounts of the history, purpose and progress of educational work overseas alongside news of other events and developments. Most of the periodicals are illustrated with sketches or photographs. </w:t>
      </w:r>
    </w:p>
    <w:p w14:paraId="5EAB53B5" w14:textId="77777777" w:rsidR="003D6C10" w:rsidRDefault="00855D70">
      <w:pPr>
        <w:pStyle w:val="WordDefaultStyle"/>
        <w:numPr>
          <w:ilvl w:val="0"/>
          <w:numId w:val="2"/>
        </w:numPr>
      </w:pPr>
      <w:r>
        <w:t xml:space="preserve">Information about how to access </w:t>
      </w:r>
      <w:hyperlink w:anchor="PrintedAndPublishedWorks" w:history="1">
        <w:r>
          <w:rPr>
            <w:rStyle w:val="Hyperlink0"/>
          </w:rPr>
          <w:t>periodicals and published histories</w:t>
        </w:r>
      </w:hyperlink>
      <w:r>
        <w:t xml:space="preserve"> is given earlier in this Research Guide Research</w:t>
      </w:r>
      <w:r>
        <w:rPr>
          <w:rStyle w:val="Hyperlink3"/>
        </w:rPr>
        <w:t>. Ex</w:t>
      </w:r>
      <w:r>
        <w:t xml:space="preserve">amples of some of the titles relevant to the study of educational mission are given below. </w:t>
      </w:r>
    </w:p>
    <w:p w14:paraId="6DB72922" w14:textId="77777777" w:rsidR="003D6C10" w:rsidRDefault="00855D70">
      <w:pPr>
        <w:pStyle w:val="WordDefaultStyle"/>
        <w:numPr>
          <w:ilvl w:val="0"/>
          <w:numId w:val="2"/>
        </w:numPr>
      </w:pPr>
      <w:r>
        <w:t xml:space="preserve">Eugene Stock ‘The History of the Church Missionary Society, its environment, its men and its work’, in four volumes, London: CMS, 1899-1916.                                                 </w:t>
      </w:r>
    </w:p>
    <w:p w14:paraId="26B1EA26" w14:textId="77777777" w:rsidR="003D6C10" w:rsidRDefault="00855D70">
      <w:pPr>
        <w:pStyle w:val="WordDefaultStyle"/>
        <w:numPr>
          <w:ilvl w:val="1"/>
          <w:numId w:val="2"/>
        </w:numPr>
      </w:pPr>
      <w:r>
        <w:t>Includes, for example, an account of the CMS Educational Auxiliary, volume 4, pages 526-528; use of Bell’s system of instruction, volume 1, page 232; chapters on the differ</w:t>
      </w:r>
      <w:r>
        <w:rPr>
          <w:rStyle w:val="Hyperlink3"/>
        </w:rPr>
        <w:t>ent mission areas</w:t>
      </w:r>
      <w:r>
        <w:t xml:space="preserve"> including the history of local CMS educational provision. </w:t>
      </w:r>
    </w:p>
    <w:p w14:paraId="127083C2" w14:textId="77777777" w:rsidR="003D6C10" w:rsidRPr="00111D09" w:rsidRDefault="0099734D">
      <w:pPr>
        <w:pStyle w:val="WordDefaultStyle"/>
        <w:numPr>
          <w:ilvl w:val="1"/>
          <w:numId w:val="2"/>
        </w:numPr>
        <w:rPr>
          <w:rStyle w:val="Hyperlink3"/>
          <w:color w:val="000000"/>
        </w:rPr>
      </w:pPr>
      <w:hyperlink w:anchor="HistoryOfTheChurchMissionarySociety" w:history="1">
        <w:r w:rsidR="00855D70">
          <w:rPr>
            <w:rStyle w:val="Hyperlink0"/>
          </w:rPr>
          <w:t>Available online</w:t>
        </w:r>
      </w:hyperlink>
      <w:r w:rsidR="00855D70">
        <w:rPr>
          <w:rStyle w:val="Hyperlink3"/>
        </w:rPr>
        <w:t xml:space="preserve">. </w:t>
      </w:r>
    </w:p>
    <w:p w14:paraId="017B55B0" w14:textId="77777777" w:rsidR="00111D09" w:rsidRDefault="00111D09" w:rsidP="00111D09">
      <w:pPr>
        <w:pStyle w:val="WordDefaultStyle"/>
        <w:ind w:left="1113"/>
      </w:pPr>
    </w:p>
    <w:p w14:paraId="7392FADB" w14:textId="77777777" w:rsidR="003D6C10" w:rsidRDefault="00855D70">
      <w:pPr>
        <w:pStyle w:val="WordDefaultStyle"/>
        <w:numPr>
          <w:ilvl w:val="0"/>
          <w:numId w:val="2"/>
        </w:numPr>
      </w:pPr>
      <w:r w:rsidRPr="00111D09">
        <w:rPr>
          <w:b/>
        </w:rPr>
        <w:t>'</w:t>
      </w:r>
      <w:r w:rsidRPr="00111D09">
        <w:rPr>
          <w:rStyle w:val="Emphasis"/>
          <w:b w:val="0"/>
        </w:rPr>
        <w:t>Centenary Volume of the Church Missionary Society’ (</w:t>
      </w:r>
      <w:r w:rsidRPr="00111D09">
        <w:t>London: CMS</w:t>
      </w:r>
      <w:r>
        <w:t>, 1902)</w:t>
      </w:r>
    </w:p>
    <w:p w14:paraId="68AE8D0F" w14:textId="77777777" w:rsidR="003D6C10" w:rsidRDefault="00855D70">
      <w:pPr>
        <w:pStyle w:val="WordDefaultStyle"/>
        <w:numPr>
          <w:ilvl w:val="1"/>
          <w:numId w:val="2"/>
        </w:numPr>
      </w:pPr>
      <w:r>
        <w:t xml:space="preserve"> Lists CMS institutions including educational establishments; also gives summary findings of a </w:t>
      </w:r>
      <w:proofErr w:type="gramStart"/>
      <w:r>
        <w:t>three year</w:t>
      </w:r>
      <w:proofErr w:type="gramEnd"/>
      <w:r>
        <w:t xml:space="preserve"> review initiated by CMS headquarters which reflected on the success and challenges of all branches of mission work, including educational mission, and suggested plans for advance in to the 20th cent</w:t>
      </w:r>
      <w:r>
        <w:rPr>
          <w:rStyle w:val="Hyperlink3"/>
        </w:rPr>
        <w:t xml:space="preserve">ury.  </w:t>
      </w:r>
    </w:p>
    <w:p w14:paraId="0B66543D" w14:textId="77777777" w:rsidR="003D6C10" w:rsidRPr="00111D09" w:rsidRDefault="00855D70">
      <w:pPr>
        <w:pStyle w:val="WordDefaultStyle"/>
        <w:numPr>
          <w:ilvl w:val="1"/>
          <w:numId w:val="2"/>
        </w:numPr>
        <w:rPr>
          <w:rStyle w:val="Hyperlink3"/>
          <w:color w:val="000000"/>
        </w:rPr>
      </w:pPr>
      <w:r>
        <w:rPr>
          <w:rStyle w:val="Hyperlink3"/>
        </w:rPr>
        <w:t xml:space="preserve"> </w:t>
      </w:r>
      <w:hyperlink r:id="rId281" w:history="1">
        <w:r>
          <w:rPr>
            <w:rStyle w:val="Hyperlink0"/>
          </w:rPr>
          <w:t>Available online</w:t>
        </w:r>
      </w:hyperlink>
      <w:r>
        <w:rPr>
          <w:rStyle w:val="Hyperlink3"/>
        </w:rPr>
        <w:t>.</w:t>
      </w:r>
    </w:p>
    <w:p w14:paraId="6FBA6F31" w14:textId="77777777" w:rsidR="00111D09" w:rsidRDefault="00111D09" w:rsidP="00111D09">
      <w:pPr>
        <w:pStyle w:val="WordDefaultStyle"/>
        <w:ind w:left="1113"/>
      </w:pPr>
    </w:p>
    <w:p w14:paraId="5E488C22" w14:textId="77777777" w:rsidR="003D6C10" w:rsidRDefault="00855D70" w:rsidP="00111D09">
      <w:pPr>
        <w:pStyle w:val="WordDefaultStyle"/>
        <w:numPr>
          <w:ilvl w:val="0"/>
          <w:numId w:val="2"/>
        </w:numPr>
      </w:pPr>
      <w:r>
        <w:t xml:space="preserve">Gordon Hewitt ‘The Problems of Success: a history of the Church Missionary Society, 1910-1942’, in two volumes. Published for </w:t>
      </w:r>
      <w:r w:rsidR="00111D09">
        <w:t>CMS by the SCM Press, 1971-1977.</w:t>
      </w:r>
    </w:p>
    <w:p w14:paraId="2034CC65" w14:textId="77777777" w:rsidR="003D6C10" w:rsidRDefault="003D6C10">
      <w:pPr>
        <w:pStyle w:val="WordDefaultStyle"/>
      </w:pPr>
    </w:p>
    <w:p w14:paraId="24920294" w14:textId="77777777" w:rsidR="00111D09" w:rsidRDefault="00111D09">
      <w:pPr>
        <w:pStyle w:val="WordDefaultStyle"/>
      </w:pPr>
    </w:p>
    <w:p w14:paraId="1079B0F9" w14:textId="77777777" w:rsidR="00D36E15" w:rsidRDefault="00855D70" w:rsidP="00D36E15">
      <w:pPr>
        <w:pStyle w:val="WordDefaultStyle"/>
        <w:numPr>
          <w:ilvl w:val="0"/>
          <w:numId w:val="2"/>
        </w:numPr>
      </w:pPr>
      <w:r>
        <w:rPr>
          <w:rStyle w:val="Hyperlink3"/>
        </w:rPr>
        <w:lastRenderedPageBreak/>
        <w:t>‘</w:t>
      </w:r>
      <w:r>
        <w:rPr>
          <w:color w:val="212121"/>
          <w:u w:color="0000FF"/>
        </w:rPr>
        <w:t>Proceedings of the Church Missionary Society’</w:t>
      </w:r>
      <w:r>
        <w:rPr>
          <w:rStyle w:val="Hyperlink3"/>
        </w:rPr>
        <w:t xml:space="preserve"> 1801-1921 retitled ‘Annual Report’ 1922-1961 </w:t>
      </w:r>
    </w:p>
    <w:p w14:paraId="278705B1" w14:textId="77777777" w:rsidR="003D6C10" w:rsidRDefault="00855D70">
      <w:pPr>
        <w:pStyle w:val="WordDefaultStyle"/>
        <w:numPr>
          <w:ilvl w:val="1"/>
          <w:numId w:val="2"/>
        </w:numPr>
      </w:pPr>
      <w:r>
        <w:t xml:space="preserve">Gives names of educational institutions and lists of staff in the different mission areas as well as news of work. Some staff are not named, particularly those recruited locally rather than through CMS headquarters, London.  </w:t>
      </w:r>
    </w:p>
    <w:p w14:paraId="01F22ADA" w14:textId="77777777" w:rsidR="003D6C10" w:rsidRDefault="00855D70">
      <w:pPr>
        <w:pStyle w:val="WordDefaultStyle"/>
        <w:numPr>
          <w:ilvl w:val="1"/>
          <w:numId w:val="2"/>
        </w:numPr>
      </w:pPr>
      <w:r>
        <w:t>Some issues give</w:t>
      </w:r>
      <w:r>
        <w:rPr>
          <w:rStyle w:val="None"/>
          <w:color w:val="424242"/>
        </w:rPr>
        <w:t xml:space="preserve"> summary statistics for the different mission areas including numbers of clerical and lay teachers and assistants, numbers of non-Christian teachers, native seminarists and scholars.  </w:t>
      </w:r>
    </w:p>
    <w:p w14:paraId="42628E9D" w14:textId="77777777" w:rsidR="003D6C10" w:rsidRDefault="00855D70">
      <w:pPr>
        <w:pStyle w:val="WordDefaultStyle"/>
        <w:numPr>
          <w:ilvl w:val="1"/>
          <w:numId w:val="2"/>
        </w:numPr>
      </w:pPr>
      <w:r>
        <w:rPr>
          <w:rStyle w:val="None"/>
          <w:color w:val="424242"/>
        </w:rPr>
        <w:t xml:space="preserve">Some issues have an ‘Index of special topics’: educational mission work is one of the special topics. </w:t>
      </w:r>
    </w:p>
    <w:p w14:paraId="5A05F753" w14:textId="77777777" w:rsidR="003D6C10" w:rsidRDefault="00855D70">
      <w:pPr>
        <w:pStyle w:val="WordDefaultStyle"/>
        <w:numPr>
          <w:ilvl w:val="1"/>
          <w:numId w:val="2"/>
        </w:numPr>
      </w:pPr>
      <w:r>
        <w:rPr>
          <w:rStyle w:val="None"/>
          <w:color w:val="424242"/>
        </w:rPr>
        <w:t xml:space="preserve">The early 19th century reports of the Committee have much on the early days, motives and expectations for Educational Mission.    </w:t>
      </w:r>
    </w:p>
    <w:p w14:paraId="31EE1746" w14:textId="77777777" w:rsidR="003D6C10" w:rsidRDefault="00855D70">
      <w:pPr>
        <w:pStyle w:val="WordDefaultStyle"/>
        <w:numPr>
          <w:ilvl w:val="1"/>
          <w:numId w:val="2"/>
        </w:numPr>
      </w:pPr>
      <w:r>
        <w:t xml:space="preserve">Miscellaneous copies </w:t>
      </w:r>
      <w:hyperlink w:anchor="ProceedingsOfTheChurchMissionarySociety" w:history="1">
        <w:r>
          <w:rPr>
            <w:rStyle w:val="Hyperlink0"/>
          </w:rPr>
          <w:t>available online</w:t>
        </w:r>
      </w:hyperlink>
      <w:r>
        <w:rPr>
          <w:rStyle w:val="Hyperlink3"/>
        </w:rPr>
        <w:t xml:space="preserve">. </w:t>
      </w:r>
    </w:p>
    <w:p w14:paraId="15FFB665" w14:textId="77777777" w:rsidR="003D6C10" w:rsidRDefault="003D6C10">
      <w:pPr>
        <w:pStyle w:val="Body"/>
        <w:rPr>
          <w:rStyle w:val="None"/>
          <w:rFonts w:ascii="Arial" w:eastAsia="Arial" w:hAnsi="Arial" w:cs="Arial"/>
          <w:color w:val="424242"/>
          <w:sz w:val="24"/>
          <w:szCs w:val="24"/>
        </w:rPr>
      </w:pPr>
    </w:p>
    <w:p w14:paraId="0E04EBA1" w14:textId="77777777" w:rsidR="00D36E15" w:rsidRDefault="00D36E15">
      <w:pPr>
        <w:pStyle w:val="Body"/>
        <w:rPr>
          <w:rStyle w:val="None"/>
          <w:rFonts w:ascii="Arial" w:eastAsia="Arial" w:hAnsi="Arial" w:cs="Arial"/>
          <w:color w:val="424242"/>
          <w:sz w:val="24"/>
          <w:szCs w:val="24"/>
        </w:rPr>
      </w:pPr>
    </w:p>
    <w:p w14:paraId="6DD03609" w14:textId="77777777" w:rsidR="003D6C10" w:rsidRDefault="00855D70">
      <w:pPr>
        <w:pStyle w:val="WordDefaultStyle"/>
        <w:numPr>
          <w:ilvl w:val="0"/>
          <w:numId w:val="2"/>
        </w:numPr>
      </w:pPr>
      <w:r>
        <w:rPr>
          <w:rStyle w:val="None"/>
          <w:rFonts w:ascii="Arial" w:hAnsi="Arial"/>
          <w:color w:val="212121"/>
        </w:rPr>
        <w:t>C</w:t>
      </w:r>
      <w:r w:rsidR="00D4781B">
        <w:rPr>
          <w:rStyle w:val="None"/>
          <w:rFonts w:ascii="Arial" w:hAnsi="Arial"/>
          <w:color w:val="212121"/>
        </w:rPr>
        <w:t>MS</w:t>
      </w:r>
      <w:r>
        <w:rPr>
          <w:rStyle w:val="None"/>
          <w:rFonts w:ascii="Arial" w:hAnsi="Arial"/>
          <w:color w:val="212121"/>
        </w:rPr>
        <w:t xml:space="preserve"> </w:t>
      </w:r>
      <w:r>
        <w:rPr>
          <w:rFonts w:ascii="Arial" w:hAnsi="Arial"/>
          <w:color w:val="212121"/>
          <w:u w:color="0000FF"/>
        </w:rPr>
        <w:t>Historical Record</w:t>
      </w:r>
      <w:r>
        <w:rPr>
          <w:rStyle w:val="None"/>
          <w:rFonts w:ascii="Arial" w:hAnsi="Arial"/>
          <w:color w:val="212121"/>
        </w:rPr>
        <w:t>, 1919, 1922-1986. Issued as</w:t>
      </w:r>
      <w:r>
        <w:t xml:space="preserve"> </w:t>
      </w:r>
      <w:r>
        <w:rPr>
          <w:rStyle w:val="None"/>
        </w:rPr>
        <w:t>‘General Review of Missions’ 1919</w:t>
      </w:r>
      <w:r>
        <w:t xml:space="preserve"> and </w:t>
      </w:r>
      <w:r>
        <w:rPr>
          <w:rStyle w:val="None"/>
        </w:rPr>
        <w:t xml:space="preserve">‘CMS Annual Report’ </w:t>
      </w:r>
      <w:r>
        <w:t>1922-194</w:t>
      </w:r>
      <w:r w:rsidR="00D4781B">
        <w:t>2</w:t>
      </w:r>
      <w:r>
        <w:t>.</w:t>
      </w:r>
      <w:r>
        <w:rPr>
          <w:rStyle w:val="None"/>
          <w:rFonts w:ascii="Arial" w:hAnsi="Arial"/>
        </w:rPr>
        <w:t xml:space="preserve"> </w:t>
      </w:r>
    </w:p>
    <w:p w14:paraId="67B5DA19" w14:textId="77777777" w:rsidR="003D6C10" w:rsidRDefault="00855D70">
      <w:pPr>
        <w:pStyle w:val="WordDefaultStyle"/>
        <w:numPr>
          <w:ilvl w:val="1"/>
          <w:numId w:val="2"/>
        </w:numPr>
      </w:pPr>
      <w:r>
        <w:rPr>
          <w:rStyle w:val="None"/>
          <w:rFonts w:ascii="Arial" w:hAnsi="Arial"/>
        </w:rPr>
        <w:t>D</w:t>
      </w:r>
      <w:r>
        <w:t xml:space="preserve">etailed accounts of work in each mission area including news of individual educational institutions and staff. </w:t>
      </w:r>
    </w:p>
    <w:p w14:paraId="467CE166" w14:textId="77777777" w:rsidR="003D6C10" w:rsidRDefault="0099734D">
      <w:pPr>
        <w:pStyle w:val="WordDefaultStyle"/>
        <w:numPr>
          <w:ilvl w:val="1"/>
          <w:numId w:val="2"/>
        </w:numPr>
      </w:pPr>
      <w:hyperlink r:id="rId282" w:history="1">
        <w:r w:rsidR="00855D70">
          <w:rPr>
            <w:rStyle w:val="Hyperlink0"/>
          </w:rPr>
          <w:t>Available online</w:t>
        </w:r>
      </w:hyperlink>
      <w:r w:rsidR="00855D70">
        <w:t xml:space="preserve">.  </w:t>
      </w:r>
    </w:p>
    <w:p w14:paraId="3FDFEA9C" w14:textId="77777777" w:rsidR="003D6C10" w:rsidRDefault="003D6C10">
      <w:pPr>
        <w:pStyle w:val="WordDefaultStyle"/>
        <w:rPr>
          <w:rStyle w:val="None"/>
          <w:color w:val="FF40FF"/>
        </w:rPr>
      </w:pPr>
    </w:p>
    <w:p w14:paraId="0C383360" w14:textId="77777777" w:rsidR="003D6C10" w:rsidRDefault="00855D70">
      <w:pPr>
        <w:pStyle w:val="WordDefaultStyle"/>
        <w:numPr>
          <w:ilvl w:val="0"/>
          <w:numId w:val="2"/>
        </w:numPr>
      </w:pPr>
      <w:r>
        <w:t xml:space="preserve">‘Church Missionary Atlas’, London: CMS: in a number of editions 1853-1896. </w:t>
      </w:r>
    </w:p>
    <w:p w14:paraId="63178F0A" w14:textId="77777777" w:rsidR="003D6C10" w:rsidRDefault="00855D70">
      <w:pPr>
        <w:pStyle w:val="WordDefaultStyle"/>
        <w:numPr>
          <w:ilvl w:val="1"/>
          <w:numId w:val="2"/>
        </w:numPr>
      </w:pPr>
      <w:r>
        <w:rPr>
          <w:rStyle w:val="None"/>
          <w:color w:val="424242"/>
        </w:rPr>
        <w:t xml:space="preserve">The summary histories arranged by geographical area include details about named educational institutions and statistics including numbers of scholars and schools at different points in time. </w:t>
      </w:r>
    </w:p>
    <w:p w14:paraId="19D75012" w14:textId="77777777" w:rsidR="003D6C10" w:rsidRDefault="00855D70">
      <w:pPr>
        <w:pStyle w:val="WordDefaultStyle"/>
        <w:numPr>
          <w:ilvl w:val="1"/>
          <w:numId w:val="2"/>
        </w:numPr>
      </w:pPr>
      <w:r>
        <w:rPr>
          <w:rStyle w:val="None"/>
          <w:color w:val="424242"/>
        </w:rPr>
        <w:t xml:space="preserve">The volumes give a perspective of changes over time and </w:t>
      </w:r>
      <w:proofErr w:type="gramStart"/>
      <w:r>
        <w:rPr>
          <w:rStyle w:val="None"/>
          <w:color w:val="424242"/>
        </w:rPr>
        <w:t>make reference</w:t>
      </w:r>
      <w:proofErr w:type="gramEnd"/>
      <w:r>
        <w:rPr>
          <w:rStyle w:val="None"/>
          <w:color w:val="424242"/>
        </w:rPr>
        <w:t xml:space="preserve"> to other Protestant mission societies working in the same areas.        </w:t>
      </w:r>
    </w:p>
    <w:p w14:paraId="7427896B" w14:textId="77777777" w:rsidR="003D6C10" w:rsidRDefault="00855D70">
      <w:pPr>
        <w:pStyle w:val="WordDefaultStyle"/>
        <w:numPr>
          <w:ilvl w:val="1"/>
          <w:numId w:val="2"/>
        </w:numPr>
      </w:pPr>
      <w:r>
        <w:rPr>
          <w:rStyle w:val="None"/>
          <w:color w:val="424242"/>
        </w:rPr>
        <w:t xml:space="preserve"> Some editions </w:t>
      </w:r>
      <w:hyperlink w:anchor="TheChurchMissionaryAtlas" w:history="1">
        <w:r>
          <w:rPr>
            <w:rStyle w:val="Hyperlink0"/>
          </w:rPr>
          <w:t>available online</w:t>
        </w:r>
      </w:hyperlink>
      <w:r>
        <w:rPr>
          <w:rStyle w:val="None"/>
          <w:color w:val="424242"/>
        </w:rPr>
        <w:t xml:space="preserve">.                                                                         </w:t>
      </w:r>
    </w:p>
    <w:p w14:paraId="2BCFC7A2" w14:textId="77777777" w:rsidR="003D6C10" w:rsidRDefault="003D6C10">
      <w:pPr>
        <w:pStyle w:val="Body"/>
        <w:rPr>
          <w:rStyle w:val="None"/>
          <w:rFonts w:ascii="Arial" w:eastAsia="Arial" w:hAnsi="Arial" w:cs="Arial"/>
          <w:b/>
          <w:bCs/>
          <w:color w:val="424242"/>
          <w:sz w:val="24"/>
          <w:szCs w:val="24"/>
        </w:rPr>
      </w:pPr>
    </w:p>
    <w:p w14:paraId="5D2A4BC5" w14:textId="77777777" w:rsidR="00D36E15" w:rsidRDefault="00D36E15">
      <w:pPr>
        <w:pStyle w:val="Body"/>
        <w:rPr>
          <w:rStyle w:val="None"/>
          <w:rFonts w:ascii="Arial" w:eastAsia="Arial" w:hAnsi="Arial" w:cs="Arial"/>
          <w:b/>
          <w:bCs/>
          <w:color w:val="424242"/>
          <w:sz w:val="24"/>
          <w:szCs w:val="24"/>
        </w:rPr>
      </w:pPr>
    </w:p>
    <w:p w14:paraId="3AA9AE11" w14:textId="77777777" w:rsidR="00D36E15" w:rsidRDefault="00D36E15">
      <w:pPr>
        <w:pStyle w:val="Body"/>
        <w:rPr>
          <w:rStyle w:val="None"/>
          <w:rFonts w:ascii="Arial" w:eastAsia="Arial" w:hAnsi="Arial" w:cs="Arial"/>
          <w:b/>
          <w:bCs/>
          <w:color w:val="424242"/>
          <w:sz w:val="24"/>
          <w:szCs w:val="24"/>
        </w:rPr>
      </w:pPr>
    </w:p>
    <w:p w14:paraId="1A87926D" w14:textId="77777777" w:rsidR="00D36E15" w:rsidRDefault="00D36E15">
      <w:pPr>
        <w:pStyle w:val="Body"/>
        <w:rPr>
          <w:rStyle w:val="None"/>
          <w:rFonts w:ascii="Arial" w:eastAsia="Arial" w:hAnsi="Arial" w:cs="Arial"/>
          <w:b/>
          <w:bCs/>
          <w:color w:val="424242"/>
          <w:sz w:val="24"/>
          <w:szCs w:val="24"/>
        </w:rPr>
      </w:pPr>
    </w:p>
    <w:p w14:paraId="5E0927AD" w14:textId="77777777" w:rsidR="00D36E15" w:rsidRDefault="00D36E15">
      <w:pPr>
        <w:pStyle w:val="Body"/>
        <w:rPr>
          <w:rStyle w:val="None"/>
          <w:rFonts w:ascii="Arial" w:eastAsia="Arial" w:hAnsi="Arial" w:cs="Arial"/>
          <w:b/>
          <w:bCs/>
          <w:color w:val="424242"/>
          <w:sz w:val="24"/>
          <w:szCs w:val="24"/>
        </w:rPr>
      </w:pPr>
    </w:p>
    <w:p w14:paraId="20440E03" w14:textId="77777777" w:rsidR="00D36E15" w:rsidRDefault="00D36E15">
      <w:pPr>
        <w:pStyle w:val="Body"/>
        <w:rPr>
          <w:rStyle w:val="None"/>
          <w:rFonts w:ascii="Arial" w:eastAsia="Arial" w:hAnsi="Arial" w:cs="Arial"/>
          <w:b/>
          <w:bCs/>
          <w:color w:val="424242"/>
          <w:sz w:val="24"/>
          <w:szCs w:val="24"/>
        </w:rPr>
      </w:pPr>
    </w:p>
    <w:p w14:paraId="6DDA4DB9" w14:textId="77777777" w:rsidR="00D36E15" w:rsidRDefault="00D36E15">
      <w:pPr>
        <w:pStyle w:val="Body"/>
        <w:rPr>
          <w:rStyle w:val="None"/>
          <w:rFonts w:ascii="Arial" w:eastAsia="Arial" w:hAnsi="Arial" w:cs="Arial"/>
          <w:b/>
          <w:bCs/>
          <w:color w:val="424242"/>
          <w:sz w:val="24"/>
          <w:szCs w:val="24"/>
        </w:rPr>
      </w:pPr>
    </w:p>
    <w:p w14:paraId="6AE49ABB" w14:textId="77777777" w:rsidR="003D6C10" w:rsidRDefault="00855D70">
      <w:pPr>
        <w:pStyle w:val="WordDefaultStyle"/>
        <w:numPr>
          <w:ilvl w:val="0"/>
          <w:numId w:val="57"/>
        </w:numPr>
      </w:pPr>
      <w:r>
        <w:rPr>
          <w:rStyle w:val="None"/>
          <w:color w:val="424242"/>
        </w:rPr>
        <w:lastRenderedPageBreak/>
        <w:t xml:space="preserve"> Weekly, monthly and quarterly periodicals published by CMS headquarters 1816-. </w:t>
      </w:r>
    </w:p>
    <w:p w14:paraId="5F10E0C2" w14:textId="77777777" w:rsidR="003D6C10" w:rsidRDefault="00855D70">
      <w:pPr>
        <w:pStyle w:val="WordDefaultStyle"/>
        <w:numPr>
          <w:ilvl w:val="1"/>
          <w:numId w:val="2"/>
        </w:numPr>
      </w:pPr>
      <w:r>
        <w:rPr>
          <w:rStyle w:val="None"/>
          <w:color w:val="424242"/>
        </w:rPr>
        <w:t xml:space="preserve">Long-running examples include:     </w:t>
      </w:r>
      <w:r>
        <w:rPr>
          <w:rStyle w:val="None"/>
          <w:color w:val="FF40FF"/>
        </w:rPr>
        <w:t xml:space="preserve"> </w:t>
      </w:r>
      <w:r>
        <w:rPr>
          <w:rStyle w:val="None"/>
          <w:color w:val="424242"/>
        </w:rPr>
        <w:t xml:space="preserve">                                               </w:t>
      </w:r>
    </w:p>
    <w:p w14:paraId="258B50D0" w14:textId="77777777" w:rsidR="003D6C10" w:rsidRDefault="00855D70">
      <w:pPr>
        <w:pStyle w:val="WordDefaultStyle"/>
        <w:numPr>
          <w:ilvl w:val="2"/>
          <w:numId w:val="2"/>
        </w:numPr>
      </w:pPr>
      <w:r>
        <w:rPr>
          <w:rStyle w:val="None"/>
          <w:color w:val="424242"/>
        </w:rPr>
        <w:t xml:space="preserve">the Church Missionary (Quarterly) Paper issued from March 1816; </w:t>
      </w:r>
    </w:p>
    <w:p w14:paraId="6CA80956" w14:textId="77777777" w:rsidR="003D6C10" w:rsidRDefault="00855D70">
      <w:pPr>
        <w:pStyle w:val="WordDefaultStyle"/>
        <w:numPr>
          <w:ilvl w:val="2"/>
          <w:numId w:val="2"/>
        </w:numPr>
      </w:pPr>
      <w:r>
        <w:rPr>
          <w:rStyle w:val="None"/>
          <w:color w:val="424242"/>
        </w:rPr>
        <w:t xml:space="preserve">the Church Missionary Record 1830-1875; </w:t>
      </w:r>
    </w:p>
    <w:p w14:paraId="057B16EA" w14:textId="77777777" w:rsidR="003D6C10" w:rsidRDefault="00855D70">
      <w:pPr>
        <w:pStyle w:val="WordDefaultStyle"/>
        <w:numPr>
          <w:ilvl w:val="2"/>
          <w:numId w:val="2"/>
        </w:numPr>
      </w:pPr>
      <w:r>
        <w:rPr>
          <w:rStyle w:val="None"/>
          <w:color w:val="424242"/>
        </w:rPr>
        <w:t>the Church Missionary Intelligencer (A monthly journal of Missionary Information) 1849-1906 which became the Church Missionary Review 1907-1927, the Church Overseas 1928-1934 and later East &amp; West Review 1935-1964;</w:t>
      </w:r>
    </w:p>
    <w:p w14:paraId="5E2ACD6C" w14:textId="77777777" w:rsidR="003D6C10" w:rsidRDefault="00855D70">
      <w:pPr>
        <w:pStyle w:val="WordDefaultStyle"/>
        <w:numPr>
          <w:ilvl w:val="2"/>
          <w:numId w:val="2"/>
        </w:numPr>
      </w:pPr>
      <w:r>
        <w:rPr>
          <w:rStyle w:val="None"/>
          <w:color w:val="424242"/>
        </w:rPr>
        <w:t xml:space="preserve">the Church Missionary Gleaner issued 1842-1921 became the Church Missionary Outlook 1922-1972 and later ‘YES’ 1973-. </w:t>
      </w:r>
    </w:p>
    <w:p w14:paraId="2B178DD7" w14:textId="77777777" w:rsidR="003D6C10" w:rsidRDefault="00855D70">
      <w:pPr>
        <w:pStyle w:val="WordDefaultStyle"/>
        <w:numPr>
          <w:ilvl w:val="1"/>
          <w:numId w:val="2"/>
        </w:numPr>
      </w:pPr>
      <w:r>
        <w:rPr>
          <w:rStyle w:val="None"/>
          <w:color w:val="424242"/>
        </w:rPr>
        <w:t xml:space="preserve">Many, including all those listed above, are </w:t>
      </w:r>
      <w:hyperlink r:id="rId283" w:history="1">
        <w:r>
          <w:rPr>
            <w:rStyle w:val="Hyperlink0"/>
          </w:rPr>
          <w:t>available online</w:t>
        </w:r>
      </w:hyperlink>
      <w:r>
        <w:t xml:space="preserve">. </w:t>
      </w:r>
    </w:p>
    <w:p w14:paraId="41A93045" w14:textId="77777777" w:rsidR="003D6C10" w:rsidRDefault="003D6C10">
      <w:pPr>
        <w:pStyle w:val="Body"/>
        <w:rPr>
          <w:rFonts w:ascii="Arial" w:eastAsia="Arial" w:hAnsi="Arial" w:cs="Arial"/>
          <w:sz w:val="24"/>
          <w:szCs w:val="24"/>
        </w:rPr>
      </w:pPr>
    </w:p>
    <w:p w14:paraId="12ADA5A1" w14:textId="77777777" w:rsidR="003D6C10" w:rsidRDefault="00855D70">
      <w:pPr>
        <w:pStyle w:val="WordDefaultStyle"/>
        <w:numPr>
          <w:ilvl w:val="0"/>
          <w:numId w:val="2"/>
        </w:numPr>
      </w:pPr>
      <w:r>
        <w:t xml:space="preserve">Overseas periodicals printed in China, India, Japan and the Sudan </w:t>
      </w:r>
    </w:p>
    <w:p w14:paraId="2AB7CDCF" w14:textId="77777777" w:rsidR="003D6C10" w:rsidRDefault="00855D70">
      <w:pPr>
        <w:pStyle w:val="WordDefaultStyle"/>
        <w:numPr>
          <w:ilvl w:val="1"/>
          <w:numId w:val="2"/>
        </w:numPr>
      </w:pPr>
      <w:r>
        <w:t xml:space="preserve">A small but important compilation of periodicals in the records of the CMS Home Division. Particularly helpful for news of staff recruited locally and local issues which were not published in the periodicals issued from CMS headquarters in London. The full list of titles is given in the </w:t>
      </w:r>
      <w:hyperlink w:anchor="CatalogueOfThePapersOfTheHomeDivision" w:history="1">
        <w:r>
          <w:rPr>
            <w:rStyle w:val="Hyperlink0"/>
          </w:rPr>
          <w:t>Catalogue to the Records of the Home Division</w:t>
        </w:r>
      </w:hyperlink>
      <w:r>
        <w:t xml:space="preserve"> available to consult in the Cadbury Research Library.</w:t>
      </w:r>
    </w:p>
    <w:p w14:paraId="685F3A24" w14:textId="77777777" w:rsidR="003D6C10" w:rsidRDefault="00855D70">
      <w:pPr>
        <w:pStyle w:val="WordDefaultStyle"/>
        <w:numPr>
          <w:ilvl w:val="1"/>
          <w:numId w:val="2"/>
        </w:numPr>
      </w:pPr>
      <w:r>
        <w:t xml:space="preserve">Examples of titles held in the overseas periodicals sequence: </w:t>
      </w:r>
    </w:p>
    <w:p w14:paraId="28465CE8" w14:textId="77777777" w:rsidR="003D6C10" w:rsidRDefault="00855D70">
      <w:pPr>
        <w:pStyle w:val="WordDefaultStyle"/>
        <w:numPr>
          <w:ilvl w:val="2"/>
          <w:numId w:val="2"/>
        </w:numPr>
      </w:pPr>
      <w:r>
        <w:t>Report of the CMS and CEZMS Fukien Church Day Schools, 1912-1934;</w:t>
      </w:r>
    </w:p>
    <w:p w14:paraId="2E67045A" w14:textId="77777777" w:rsidR="003D6C10" w:rsidRDefault="00855D70">
      <w:pPr>
        <w:pStyle w:val="WordDefaultStyle"/>
        <w:numPr>
          <w:ilvl w:val="2"/>
          <w:numId w:val="2"/>
        </w:numPr>
      </w:pPr>
      <w:r>
        <w:t>CMS Fukien Conference including minutes of the education sub-committee;</w:t>
      </w:r>
    </w:p>
    <w:p w14:paraId="411EC2E4" w14:textId="77777777" w:rsidR="003D6C10" w:rsidRDefault="00855D70">
      <w:pPr>
        <w:pStyle w:val="WordDefaultStyle"/>
        <w:numPr>
          <w:ilvl w:val="2"/>
          <w:numId w:val="2"/>
        </w:numPr>
      </w:pPr>
      <w:r>
        <w:t>Church Mission School for Blind Boys, Northgate, Foochow, China, 1931;</w:t>
      </w:r>
    </w:p>
    <w:p w14:paraId="542788A2" w14:textId="77777777" w:rsidR="003D6C10" w:rsidRDefault="00855D70">
      <w:pPr>
        <w:pStyle w:val="WordDefaultStyle"/>
        <w:numPr>
          <w:ilvl w:val="2"/>
          <w:numId w:val="2"/>
        </w:numPr>
      </w:pPr>
      <w:r>
        <w:t>From Month to Month: magazine of the Hong Kong Church Missionary Association, 1899-1906;</w:t>
      </w:r>
    </w:p>
    <w:p w14:paraId="0BB18699" w14:textId="77777777" w:rsidR="003D6C10" w:rsidRDefault="00855D70">
      <w:pPr>
        <w:pStyle w:val="WordDefaultStyle"/>
        <w:numPr>
          <w:ilvl w:val="2"/>
          <w:numId w:val="2"/>
        </w:numPr>
      </w:pPr>
      <w:r>
        <w:t>Fukien Christian University: regulations for admission and graduation, 1927-1928.</w:t>
      </w:r>
    </w:p>
    <w:p w14:paraId="34854398" w14:textId="77777777" w:rsidR="003D6C10" w:rsidRDefault="00855D70">
      <w:pPr>
        <w:pStyle w:val="WordDefaultStyle"/>
        <w:numPr>
          <w:ilvl w:val="1"/>
          <w:numId w:val="2"/>
        </w:numPr>
      </w:pPr>
      <w:r>
        <w:t xml:space="preserve">Some titles </w:t>
      </w:r>
      <w:hyperlink r:id="rId284" w:history="1">
        <w:r>
          <w:rPr>
            <w:rStyle w:val="Hyperlink0"/>
          </w:rPr>
          <w:t>available online</w:t>
        </w:r>
      </w:hyperlink>
      <w:r>
        <w:rPr>
          <w:rStyle w:val="None"/>
          <w:color w:val="424242"/>
        </w:rPr>
        <w:t>.</w:t>
      </w:r>
    </w:p>
    <w:p w14:paraId="777EF7E8" w14:textId="77777777" w:rsidR="003D6C10" w:rsidRDefault="003D6C10">
      <w:pPr>
        <w:pStyle w:val="Heading2"/>
        <w:rPr>
          <w:rStyle w:val="None"/>
          <w:color w:val="424242"/>
        </w:rPr>
      </w:pPr>
    </w:p>
    <w:p w14:paraId="5CF96961" w14:textId="77777777" w:rsidR="00D36E15" w:rsidRPr="00D36E15" w:rsidRDefault="00D36E15" w:rsidP="00D36E15">
      <w:pPr>
        <w:pStyle w:val="Body"/>
      </w:pPr>
    </w:p>
    <w:p w14:paraId="674C8FDE" w14:textId="77777777" w:rsidR="003D6C10" w:rsidRPr="00D36E15" w:rsidRDefault="00855D70">
      <w:pPr>
        <w:pStyle w:val="Heading2"/>
        <w:rPr>
          <w:rStyle w:val="None"/>
          <w:rFonts w:eastAsia="Arial Unicode MS" w:cs="Arial Unicode MS"/>
          <w:lang w:val="en-US"/>
        </w:rPr>
      </w:pPr>
      <w:r w:rsidRPr="00D36E15">
        <w:rPr>
          <w:rStyle w:val="None"/>
          <w:rFonts w:eastAsia="Arial Unicode MS" w:cs="Arial Unicode MS"/>
          <w:lang w:val="en-US"/>
        </w:rPr>
        <w:lastRenderedPageBreak/>
        <w:t>Papers of the CMS Overseas (or Foreign) Division</w:t>
      </w:r>
    </w:p>
    <w:p w14:paraId="7F382B7C" w14:textId="77777777" w:rsidR="00D36E15" w:rsidRPr="00D36E15" w:rsidRDefault="00D36E15" w:rsidP="00D36E15">
      <w:pPr>
        <w:pStyle w:val="Body"/>
        <w:rPr>
          <w:lang w:val="en-US"/>
        </w:rPr>
      </w:pPr>
    </w:p>
    <w:p w14:paraId="28E92D35" w14:textId="77777777" w:rsidR="003D6C10" w:rsidRDefault="003D6C10">
      <w:pPr>
        <w:pStyle w:val="Body"/>
        <w:rPr>
          <w:rStyle w:val="None"/>
          <w:sz w:val="26"/>
          <w:szCs w:val="26"/>
        </w:rPr>
      </w:pPr>
    </w:p>
    <w:p w14:paraId="14781928" w14:textId="77777777" w:rsidR="003D6C10" w:rsidRDefault="00855D70" w:rsidP="00D36E15">
      <w:pPr>
        <w:pStyle w:val="WordDefaultStyle"/>
        <w:numPr>
          <w:ilvl w:val="0"/>
          <w:numId w:val="2"/>
        </w:numPr>
      </w:pPr>
      <w:r>
        <w:t xml:space="preserve">The type of records kept by the different departments of the </w:t>
      </w:r>
      <w:hyperlink w:anchor="CmsOverseasForeignDivision17991959AnOver" w:history="1">
        <w:r>
          <w:rPr>
            <w:rStyle w:val="Hyperlink0"/>
          </w:rPr>
          <w:t>Overseas Division</w:t>
        </w:r>
      </w:hyperlink>
      <w:r>
        <w:t xml:space="preserve">  varies across missions and over time but, whatever the date, there are records in the </w:t>
      </w:r>
      <w:hyperlink w:anchor="MissionSeries" w:history="1">
        <w:r>
          <w:rPr>
            <w:rStyle w:val="Hyperlink0"/>
          </w:rPr>
          <w:t>mission series</w:t>
        </w:r>
      </w:hyperlink>
      <w:r>
        <w:t xml:space="preserve"> and the </w:t>
      </w:r>
      <w:hyperlink w:anchor="GeneralSeries" w:history="1">
        <w:r>
          <w:rPr>
            <w:rStyle w:val="Hyperlink0"/>
          </w:rPr>
          <w:t>general series</w:t>
        </w:r>
      </w:hyperlink>
      <w:r>
        <w:t xml:space="preserve">  relating to educational work. </w:t>
      </w:r>
    </w:p>
    <w:p w14:paraId="5E69D145" w14:textId="77777777" w:rsidR="003D6C10" w:rsidRDefault="00855D70">
      <w:pPr>
        <w:pStyle w:val="WordDefaultStyle"/>
        <w:numPr>
          <w:ilvl w:val="0"/>
          <w:numId w:val="2"/>
        </w:numPr>
      </w:pPr>
      <w:r>
        <w:t>There is correspondence between staff of educational missions and CMS headquarters. There is also correspondence with overseas mission secretaries reporting on wider issues affecting the progress of educational work such as local government policy on education.</w:t>
      </w:r>
    </w:p>
    <w:p w14:paraId="1C8E37AF" w14:textId="77777777" w:rsidR="003D6C10" w:rsidRDefault="00855D70">
      <w:pPr>
        <w:pStyle w:val="WordDefaultStyle"/>
        <w:numPr>
          <w:ilvl w:val="0"/>
          <w:numId w:val="2"/>
        </w:numPr>
      </w:pPr>
      <w:r>
        <w:t>Correspondence may include:</w:t>
      </w:r>
    </w:p>
    <w:p w14:paraId="16FAF278" w14:textId="77777777" w:rsidR="003D6C10" w:rsidRDefault="00855D70">
      <w:pPr>
        <w:pStyle w:val="WordDefaultStyle"/>
        <w:numPr>
          <w:ilvl w:val="1"/>
          <w:numId w:val="2"/>
        </w:numPr>
      </w:pPr>
      <w:r>
        <w:t>minutes of the local corresponding committee recording decisions about educational work and staff;</w:t>
      </w:r>
    </w:p>
    <w:p w14:paraId="34349A6B" w14:textId="77777777" w:rsidR="003D6C10" w:rsidRDefault="00855D70">
      <w:pPr>
        <w:pStyle w:val="WordDefaultStyle"/>
        <w:numPr>
          <w:ilvl w:val="1"/>
          <w:numId w:val="2"/>
        </w:numPr>
      </w:pPr>
      <w:r>
        <w:t>annual returns including statistics relating to school work;</w:t>
      </w:r>
    </w:p>
    <w:p w14:paraId="6114D6E2" w14:textId="77777777" w:rsidR="003D6C10" w:rsidRDefault="00855D70">
      <w:pPr>
        <w:pStyle w:val="WordDefaultStyle"/>
        <w:numPr>
          <w:ilvl w:val="1"/>
          <w:numId w:val="2"/>
        </w:numPr>
      </w:pPr>
      <w:r>
        <w:t>half yearly school reports;</w:t>
      </w:r>
    </w:p>
    <w:p w14:paraId="77847809" w14:textId="77777777" w:rsidR="003D6C10" w:rsidRDefault="00855D70">
      <w:pPr>
        <w:pStyle w:val="WordDefaultStyle"/>
        <w:numPr>
          <w:ilvl w:val="1"/>
          <w:numId w:val="2"/>
        </w:numPr>
      </w:pPr>
      <w:r>
        <w:t>‘</w:t>
      </w:r>
      <w:hyperlink w:anchor="AnnualLettersC18501959" w:history="1">
        <w:r>
          <w:rPr>
            <w:rStyle w:val="Hyperlink0"/>
          </w:rPr>
          <w:t>Annual Letters</w:t>
        </w:r>
      </w:hyperlink>
      <w:r>
        <w:t>’ of staff of educational missions;</w:t>
      </w:r>
    </w:p>
    <w:p w14:paraId="2FFDEC9A" w14:textId="77777777" w:rsidR="003D6C10" w:rsidRDefault="00855D70">
      <w:pPr>
        <w:pStyle w:val="WordDefaultStyle"/>
        <w:numPr>
          <w:ilvl w:val="1"/>
          <w:numId w:val="2"/>
        </w:numPr>
      </w:pPr>
      <w:r>
        <w:t>school syllabuses;</w:t>
      </w:r>
    </w:p>
    <w:p w14:paraId="3B6AA92F" w14:textId="77777777" w:rsidR="003D6C10" w:rsidRDefault="00855D70">
      <w:pPr>
        <w:pStyle w:val="WordDefaultStyle"/>
        <w:numPr>
          <w:ilvl w:val="1"/>
          <w:numId w:val="2"/>
        </w:numPr>
      </w:pPr>
      <w:r>
        <w:t>regulations;</w:t>
      </w:r>
    </w:p>
    <w:p w14:paraId="05E956BB" w14:textId="77777777" w:rsidR="003D6C10" w:rsidRDefault="00855D70">
      <w:pPr>
        <w:pStyle w:val="WordDefaultStyle"/>
        <w:numPr>
          <w:ilvl w:val="1"/>
          <w:numId w:val="2"/>
        </w:numPr>
      </w:pPr>
      <w:r>
        <w:t>end of year reports;</w:t>
      </w:r>
    </w:p>
    <w:p w14:paraId="63B0F190" w14:textId="77777777" w:rsidR="003D6C10" w:rsidRDefault="00855D70">
      <w:pPr>
        <w:pStyle w:val="WordDefaultStyle"/>
        <w:numPr>
          <w:ilvl w:val="1"/>
          <w:numId w:val="2"/>
        </w:numPr>
      </w:pPr>
      <w:r>
        <w:t>school or college anniversary literature;</w:t>
      </w:r>
    </w:p>
    <w:p w14:paraId="163012E8" w14:textId="77777777" w:rsidR="003D6C10" w:rsidRDefault="00855D70">
      <w:pPr>
        <w:pStyle w:val="WordDefaultStyle"/>
        <w:numPr>
          <w:ilvl w:val="1"/>
          <w:numId w:val="2"/>
        </w:numPr>
      </w:pPr>
      <w:r>
        <w:t>lists of pupils and staff;</w:t>
      </w:r>
    </w:p>
    <w:p w14:paraId="4D520FD8" w14:textId="77777777" w:rsidR="003D6C10" w:rsidRDefault="00855D70">
      <w:pPr>
        <w:pStyle w:val="WordDefaultStyle"/>
        <w:numPr>
          <w:ilvl w:val="1"/>
          <w:numId w:val="2"/>
        </w:numPr>
      </w:pPr>
      <w:r>
        <w:t>locally printed newsletters;</w:t>
      </w:r>
    </w:p>
    <w:p w14:paraId="6036A8D5" w14:textId="77777777" w:rsidR="003D6C10" w:rsidRDefault="00855D70">
      <w:pPr>
        <w:pStyle w:val="WordDefaultStyle"/>
        <w:numPr>
          <w:ilvl w:val="1"/>
          <w:numId w:val="2"/>
        </w:numPr>
      </w:pPr>
      <w:r>
        <w:t>requests for school supplies;</w:t>
      </w:r>
    </w:p>
    <w:p w14:paraId="2BF7EBA4" w14:textId="77777777" w:rsidR="003D6C10" w:rsidRDefault="00855D70">
      <w:pPr>
        <w:pStyle w:val="WordDefaultStyle"/>
        <w:numPr>
          <w:ilvl w:val="1"/>
          <w:numId w:val="2"/>
        </w:numPr>
      </w:pPr>
      <w:r>
        <w:t>correspondence over school property;</w:t>
      </w:r>
    </w:p>
    <w:p w14:paraId="6117BA82" w14:textId="77777777" w:rsidR="003D6C10" w:rsidRDefault="00855D70">
      <w:pPr>
        <w:pStyle w:val="WordDefaultStyle"/>
        <w:numPr>
          <w:ilvl w:val="1"/>
          <w:numId w:val="2"/>
        </w:numPr>
      </w:pPr>
      <w:r>
        <w:t>reports of staffing issues;</w:t>
      </w:r>
    </w:p>
    <w:p w14:paraId="665AF573" w14:textId="77777777" w:rsidR="003D6C10" w:rsidRDefault="00855D70">
      <w:pPr>
        <w:pStyle w:val="WordDefaultStyle"/>
        <w:numPr>
          <w:ilvl w:val="1"/>
          <w:numId w:val="2"/>
        </w:numPr>
      </w:pPr>
      <w:r>
        <w:t>journals written by educational missionaries;</w:t>
      </w:r>
    </w:p>
    <w:p w14:paraId="4A873004" w14:textId="77777777" w:rsidR="003D6C10" w:rsidRDefault="00855D70">
      <w:pPr>
        <w:pStyle w:val="WordDefaultStyle"/>
        <w:numPr>
          <w:ilvl w:val="1"/>
          <w:numId w:val="2"/>
        </w:numPr>
      </w:pPr>
      <w:r>
        <w:t>school accounts;</w:t>
      </w:r>
    </w:p>
    <w:p w14:paraId="3F49F13B" w14:textId="77777777" w:rsidR="003D6C10" w:rsidRDefault="00855D70">
      <w:pPr>
        <w:pStyle w:val="WordDefaultStyle"/>
        <w:numPr>
          <w:ilvl w:val="1"/>
          <w:numId w:val="2"/>
        </w:numPr>
      </w:pPr>
      <w:r>
        <w:t>‘Instructions to missionaries’ issued by the Committee at CMS headquarters indicating what their focus should be.</w:t>
      </w:r>
    </w:p>
    <w:p w14:paraId="12B82DDE" w14:textId="77777777" w:rsidR="003D6C10" w:rsidRDefault="003D6C10">
      <w:pPr>
        <w:pStyle w:val="Body"/>
        <w:rPr>
          <w:rFonts w:ascii="Arial" w:eastAsia="Arial" w:hAnsi="Arial" w:cs="Arial"/>
          <w:color w:val="FF2F92"/>
          <w:sz w:val="24"/>
          <w:szCs w:val="24"/>
        </w:rPr>
      </w:pPr>
    </w:p>
    <w:p w14:paraId="3EC4516D" w14:textId="77777777" w:rsidR="00D36E15" w:rsidRDefault="00D36E15">
      <w:pPr>
        <w:pStyle w:val="Body"/>
        <w:rPr>
          <w:rFonts w:ascii="Arial" w:eastAsia="Arial" w:hAnsi="Arial" w:cs="Arial"/>
          <w:color w:val="FF2F92"/>
          <w:sz w:val="24"/>
          <w:szCs w:val="24"/>
        </w:rPr>
      </w:pPr>
    </w:p>
    <w:p w14:paraId="0C7489C8" w14:textId="77777777" w:rsidR="003D6C10" w:rsidRDefault="00855D70">
      <w:pPr>
        <w:pStyle w:val="WordDefaultStyle"/>
        <w:numPr>
          <w:ilvl w:val="0"/>
          <w:numId w:val="2"/>
        </w:numPr>
      </w:pPr>
      <w:r>
        <w:lastRenderedPageBreak/>
        <w:t>When researching educational establishments active between 1880 and 1959, it can be helpful to work backwards rather than forwards in time through the mission files. From 1935 onwards, the records relating to educational institutions are grouped together within the mission files rather than being filed chronologically amongst records of other types of work.</w:t>
      </w:r>
    </w:p>
    <w:p w14:paraId="6DD6868F" w14:textId="77777777" w:rsidR="003D6C10" w:rsidRDefault="00855D70">
      <w:pPr>
        <w:pStyle w:val="WordDefaultStyle"/>
        <w:numPr>
          <w:ilvl w:val="0"/>
          <w:numId w:val="2"/>
        </w:numPr>
      </w:pPr>
      <w:r>
        <w:t xml:space="preserve">Many mission papers have been </w:t>
      </w:r>
      <w:proofErr w:type="spellStart"/>
      <w:r>
        <w:t>digitised</w:t>
      </w:r>
      <w:proofErr w:type="spellEnd"/>
      <w:r>
        <w:t xml:space="preserve"> as part of the Adam Matthew Digital Collection: </w:t>
      </w:r>
      <w:hyperlink r:id="rId285" w:history="1">
        <w:r>
          <w:rPr>
            <w:rStyle w:val="Hyperlink0"/>
          </w:rPr>
          <w:t>‘Research Source: Church Missionary Society</w:t>
        </w:r>
      </w:hyperlink>
      <w:r>
        <w:rPr>
          <w:rStyle w:val="Hyperlink3"/>
        </w:rPr>
        <w:t>’.</w:t>
      </w:r>
      <w:r>
        <w:t xml:space="preserve"> </w:t>
      </w:r>
      <w:r>
        <w:rPr>
          <w:rStyle w:val="Hyperlink3"/>
        </w:rPr>
        <w:t xml:space="preserve">If the mission papers are amongst those which have been </w:t>
      </w:r>
      <w:proofErr w:type="spellStart"/>
      <w:r>
        <w:rPr>
          <w:rStyle w:val="Hyperlink3"/>
        </w:rPr>
        <w:t>digitised</w:t>
      </w:r>
      <w:proofErr w:type="spellEnd"/>
      <w:r>
        <w:rPr>
          <w:rStyle w:val="Hyperlink3"/>
        </w:rPr>
        <w:t xml:space="preserve"> and you are able to access the Adam Matthew Digital Collection you will be able to find correspondence in the mission series by enteri</w:t>
      </w:r>
      <w:r>
        <w:t xml:space="preserve">ng the name of an institution, educational missionary or broader terms such as ‘education’, ‘school’, ‘pupils’ or ‘regulations’ on the Adam Matthew website. </w:t>
      </w:r>
    </w:p>
    <w:p w14:paraId="59F51209" w14:textId="77777777" w:rsidR="003D6C10" w:rsidRDefault="003D6C10">
      <w:pPr>
        <w:pStyle w:val="Body"/>
        <w:rPr>
          <w:rFonts w:ascii="Arial" w:eastAsia="Arial" w:hAnsi="Arial" w:cs="Arial"/>
          <w:sz w:val="24"/>
          <w:szCs w:val="24"/>
        </w:rPr>
      </w:pPr>
    </w:p>
    <w:p w14:paraId="29C1C74D" w14:textId="77777777" w:rsidR="003D6C10" w:rsidRDefault="00855D70">
      <w:pPr>
        <w:pStyle w:val="Body"/>
        <w:rPr>
          <w:rFonts w:ascii="Arial" w:eastAsia="Arial" w:hAnsi="Arial" w:cs="Arial"/>
          <w:sz w:val="24"/>
          <w:szCs w:val="24"/>
        </w:rPr>
      </w:pPr>
      <w:r>
        <w:rPr>
          <w:rFonts w:ascii="Arial" w:hAnsi="Arial"/>
          <w:sz w:val="24"/>
          <w:szCs w:val="24"/>
        </w:rPr>
        <w:t xml:space="preserve"> </w:t>
      </w:r>
    </w:p>
    <w:p w14:paraId="0A079B42" w14:textId="77777777" w:rsidR="003D6C10" w:rsidRDefault="00855D70">
      <w:pPr>
        <w:pStyle w:val="Heading2"/>
      </w:pPr>
      <w:r>
        <w:rPr>
          <w:rFonts w:eastAsia="Arial Unicode MS" w:cs="Arial Unicode MS"/>
          <w:lang w:val="en-US"/>
        </w:rPr>
        <w:t>Records of the CMS General Secretary</w:t>
      </w:r>
      <w:r>
        <w:rPr>
          <w:rFonts w:eastAsia="Arial Unicode MS" w:cs="Arial Unicode MS"/>
        </w:rPr>
        <w:t>’</w:t>
      </w:r>
      <w:r>
        <w:rPr>
          <w:rFonts w:eastAsia="Arial Unicode MS" w:cs="Arial Unicode MS"/>
          <w:lang w:val="en-US"/>
        </w:rPr>
        <w:t>s Department</w:t>
      </w:r>
    </w:p>
    <w:p w14:paraId="60DBF4FD" w14:textId="77777777" w:rsidR="003D6C10" w:rsidRDefault="003D6C10">
      <w:pPr>
        <w:pStyle w:val="Body"/>
        <w:rPr>
          <w:rFonts w:ascii="Arial" w:eastAsia="Arial" w:hAnsi="Arial" w:cs="Arial"/>
          <w:sz w:val="24"/>
          <w:szCs w:val="24"/>
        </w:rPr>
      </w:pPr>
    </w:p>
    <w:p w14:paraId="715268B8" w14:textId="77777777" w:rsidR="003D6C10" w:rsidRDefault="00855D70">
      <w:pPr>
        <w:pStyle w:val="WordDefaultStyle"/>
        <w:numPr>
          <w:ilvl w:val="0"/>
          <w:numId w:val="2"/>
        </w:numPr>
      </w:pPr>
      <w:r>
        <w:t xml:space="preserve">An excellent source of information for policy and progress of educational work from the foundation of the Society to the 1950s.  </w:t>
      </w:r>
    </w:p>
    <w:p w14:paraId="018860BF" w14:textId="77777777" w:rsidR="003D6C10" w:rsidRDefault="00855D70">
      <w:pPr>
        <w:pStyle w:val="WordDefaultStyle"/>
        <w:numPr>
          <w:ilvl w:val="0"/>
          <w:numId w:val="2"/>
        </w:numPr>
      </w:pPr>
      <w:r>
        <w:t>Examples of records relating to educational work include:</w:t>
      </w:r>
    </w:p>
    <w:p w14:paraId="67F42346" w14:textId="77777777" w:rsidR="003D6C10" w:rsidRDefault="00855D70">
      <w:pPr>
        <w:pStyle w:val="WordDefaultStyle"/>
        <w:numPr>
          <w:ilvl w:val="1"/>
          <w:numId w:val="2"/>
        </w:numPr>
      </w:pPr>
      <w:r>
        <w:t>correspondence with the British Government and with educational missionaries whilst in the UK in the ‘</w:t>
      </w:r>
      <w:hyperlink r:id="rId286" w:history="1">
        <w:r>
          <w:rPr>
            <w:rStyle w:val="Hyperlink5"/>
          </w:rPr>
          <w:t>Home’ correspondence</w:t>
        </w:r>
      </w:hyperlink>
      <w:r>
        <w:t>;</w:t>
      </w:r>
    </w:p>
    <w:p w14:paraId="1BFA34DC" w14:textId="77777777" w:rsidR="003D6C10" w:rsidRDefault="0099734D">
      <w:pPr>
        <w:pStyle w:val="WordDefaultStyle"/>
        <w:numPr>
          <w:ilvl w:val="1"/>
          <w:numId w:val="2"/>
        </w:numPr>
      </w:pPr>
      <w:hyperlink r:id="rId287" w:history="1">
        <w:r w:rsidR="00855D70">
          <w:rPr>
            <w:rStyle w:val="Hyperlink5"/>
          </w:rPr>
          <w:t>minutes</w:t>
        </w:r>
      </w:hyperlink>
      <w:r w:rsidR="00855D70">
        <w:t xml:space="preserve"> recording new developments, policy, decisions and resolutions concerning the Society’s educational work overseas up to 1953; </w:t>
      </w:r>
    </w:p>
    <w:p w14:paraId="68CAA799" w14:textId="77777777" w:rsidR="003D6C10" w:rsidRDefault="00855D70">
      <w:pPr>
        <w:pStyle w:val="WordDefaultStyle"/>
        <w:numPr>
          <w:ilvl w:val="1"/>
          <w:numId w:val="2"/>
        </w:numPr>
      </w:pPr>
      <w:r>
        <w:t xml:space="preserve">a </w:t>
      </w:r>
      <w:hyperlink r:id="rId288" w:history="1">
        <w:r>
          <w:rPr>
            <w:rStyle w:val="Hyperlink5"/>
          </w:rPr>
          <w:t xml:space="preserve">Precis book </w:t>
        </w:r>
      </w:hyperlink>
      <w:r>
        <w:t>for meetings of the Educational Committee 1901-1909;</w:t>
      </w:r>
    </w:p>
    <w:p w14:paraId="418C83F4" w14:textId="77777777" w:rsidR="003D6C10" w:rsidRDefault="0099734D">
      <w:pPr>
        <w:pStyle w:val="WordDefaultStyle"/>
        <w:numPr>
          <w:ilvl w:val="1"/>
          <w:numId w:val="2"/>
        </w:numPr>
      </w:pPr>
      <w:hyperlink r:id="rId289" w:history="1">
        <w:r w:rsidR="00855D70">
          <w:rPr>
            <w:rStyle w:val="Hyperlink5"/>
          </w:rPr>
          <w:t>tour reports</w:t>
        </w:r>
      </w:hyperlink>
      <w:r w:rsidR="00855D70">
        <w:t xml:space="preserve"> in which visiting staff reported back on work overseas observations on educational institutions and staff;</w:t>
      </w:r>
    </w:p>
    <w:p w14:paraId="46AF0CA5" w14:textId="77777777" w:rsidR="003D6C10" w:rsidRDefault="00855D70">
      <w:pPr>
        <w:pStyle w:val="WordDefaultStyle"/>
        <w:numPr>
          <w:ilvl w:val="1"/>
          <w:numId w:val="2"/>
        </w:numPr>
      </w:pPr>
      <w:r>
        <w:t xml:space="preserve">files of </w:t>
      </w:r>
      <w:hyperlink r:id="rId290" w:history="1">
        <w:r>
          <w:rPr>
            <w:rStyle w:val="Hyperlink5"/>
          </w:rPr>
          <w:t>overseas mission correspondence</w:t>
        </w:r>
      </w:hyperlink>
      <w:r>
        <w:t>;</w:t>
      </w:r>
    </w:p>
    <w:p w14:paraId="4484EA16" w14:textId="77777777" w:rsidR="003D6C10" w:rsidRDefault="0099734D">
      <w:pPr>
        <w:pStyle w:val="WordDefaultStyle"/>
        <w:numPr>
          <w:ilvl w:val="1"/>
          <w:numId w:val="2"/>
        </w:numPr>
      </w:pPr>
      <w:hyperlink r:id="rId291" w:history="1">
        <w:r w:rsidR="00855D70">
          <w:rPr>
            <w:rStyle w:val="Hyperlink5"/>
          </w:rPr>
          <w:t>circulars and other printed papers</w:t>
        </w:r>
      </w:hyperlink>
      <w:r w:rsidR="00855D70">
        <w:t xml:space="preserve"> including, topics such: 'The case for educational missions’, 1902; these papers also include copies of some of the Instructions given to missionaries about to go overseas;</w:t>
      </w:r>
    </w:p>
    <w:p w14:paraId="3A152728" w14:textId="77777777" w:rsidR="003D6C10" w:rsidRDefault="00855D70">
      <w:pPr>
        <w:pStyle w:val="WordDefaultStyle"/>
        <w:numPr>
          <w:ilvl w:val="1"/>
          <w:numId w:val="2"/>
        </w:numPr>
      </w:pPr>
      <w:r>
        <w:t>a series of ‘</w:t>
      </w:r>
      <w:hyperlink r:id="rId292" w:history="1">
        <w:r>
          <w:rPr>
            <w:rStyle w:val="Hyperlink5"/>
          </w:rPr>
          <w:t>Education and information</w:t>
        </w:r>
      </w:hyperlink>
      <w:r>
        <w:t>’ files which include, for example, reference to books for theological colleges.</w:t>
      </w:r>
    </w:p>
    <w:p w14:paraId="588C0937" w14:textId="77777777" w:rsidR="003D6C10" w:rsidRDefault="00855D70" w:rsidP="00D36E15">
      <w:pPr>
        <w:pStyle w:val="WordDefaultStyle"/>
        <w:numPr>
          <w:ilvl w:val="1"/>
          <w:numId w:val="2"/>
        </w:numPr>
      </w:pPr>
      <w:r>
        <w:rPr>
          <w:rStyle w:val="Hyperlink3"/>
        </w:rPr>
        <w:t xml:space="preserve">Some of these records have been </w:t>
      </w:r>
      <w:proofErr w:type="spellStart"/>
      <w:r>
        <w:rPr>
          <w:rStyle w:val="Hyperlink3"/>
        </w:rPr>
        <w:t>digitised</w:t>
      </w:r>
      <w:proofErr w:type="spellEnd"/>
      <w:r>
        <w:rPr>
          <w:rStyle w:val="Hyperlink3"/>
        </w:rPr>
        <w:t xml:space="preserve"> and can be s</w:t>
      </w:r>
      <w:r>
        <w:t xml:space="preserve">een online by anyone with access to the </w:t>
      </w:r>
      <w:hyperlink r:id="rId293" w:history="1">
        <w:r>
          <w:rPr>
            <w:rStyle w:val="Hyperlink0"/>
          </w:rPr>
          <w:t>Adam Matthew Digital Collection: 'Research Source - Church Missionary Society Archive</w:t>
        </w:r>
      </w:hyperlink>
      <w:r>
        <w:t xml:space="preserve">’: Central Records. </w:t>
      </w:r>
      <w:proofErr w:type="spellStart"/>
      <w:r>
        <w:t>Digitised</w:t>
      </w:r>
      <w:proofErr w:type="spellEnd"/>
      <w:r>
        <w:t xml:space="preserve"> records include circular books, many of the minutes, selected index volumes and selected papers in the files of overseas correspondence. </w:t>
      </w:r>
    </w:p>
    <w:p w14:paraId="0F4A5B19" w14:textId="77777777" w:rsidR="003D6C10" w:rsidRDefault="00855D70">
      <w:pPr>
        <w:pStyle w:val="Heading2"/>
        <w:rPr>
          <w:rFonts w:eastAsia="Arial Unicode MS" w:cs="Arial Unicode MS"/>
          <w:lang w:val="en-US"/>
        </w:rPr>
      </w:pPr>
      <w:r>
        <w:rPr>
          <w:rFonts w:eastAsia="Arial Unicode MS" w:cs="Arial Unicode MS"/>
          <w:lang w:val="en-US"/>
        </w:rPr>
        <w:lastRenderedPageBreak/>
        <w:t>Records of the CMS Home Division</w:t>
      </w:r>
    </w:p>
    <w:p w14:paraId="329598F0" w14:textId="77777777" w:rsidR="0021318A" w:rsidRPr="0021318A" w:rsidRDefault="0021318A" w:rsidP="0021318A">
      <w:pPr>
        <w:pStyle w:val="Body"/>
        <w:rPr>
          <w:lang w:val="en-US"/>
        </w:rPr>
      </w:pPr>
    </w:p>
    <w:p w14:paraId="3018F446" w14:textId="77777777" w:rsidR="003D6C10" w:rsidRDefault="003D6C10">
      <w:pPr>
        <w:pStyle w:val="Body"/>
        <w:rPr>
          <w:rStyle w:val="None"/>
          <w:rFonts w:ascii="Arial" w:eastAsia="Arial" w:hAnsi="Arial" w:cs="Arial"/>
          <w:color w:val="424242"/>
          <w:sz w:val="24"/>
          <w:szCs w:val="24"/>
        </w:rPr>
      </w:pPr>
    </w:p>
    <w:p w14:paraId="485FE70A" w14:textId="77777777" w:rsidR="003D6C10" w:rsidRDefault="00855D70">
      <w:pPr>
        <w:pStyle w:val="WordDefaultStyle"/>
        <w:numPr>
          <w:ilvl w:val="0"/>
          <w:numId w:val="2"/>
        </w:numPr>
      </w:pPr>
      <w:r>
        <w:rPr>
          <w:rStyle w:val="None"/>
          <w:color w:val="424242"/>
        </w:rPr>
        <w:t xml:space="preserve">Records of different departments of the Home Division are relevant to educational mission overseas. </w:t>
      </w:r>
    </w:p>
    <w:p w14:paraId="222F3AA9" w14:textId="77777777" w:rsidR="003D6C10" w:rsidRDefault="00855D70">
      <w:pPr>
        <w:pStyle w:val="WordDefaultStyle"/>
        <w:numPr>
          <w:ilvl w:val="0"/>
          <w:numId w:val="2"/>
        </w:numPr>
      </w:pPr>
      <w:r>
        <w:t>Most notably, records of the Editorial Secretary are a</w:t>
      </w:r>
      <w:r>
        <w:rPr>
          <w:rStyle w:val="None"/>
          <w:color w:val="424242"/>
        </w:rPr>
        <w:t>n excellent source of printed literature. As well as periodicals mentioned earlier in this resource list, p</w:t>
      </w:r>
      <w:r>
        <w:t xml:space="preserve">amphlets, booklets and circulars disseminated to attract recruits, raise funds and share evidence of need and success include a great deal of information about educational missions. </w:t>
      </w:r>
    </w:p>
    <w:p w14:paraId="08EA1893" w14:textId="77777777" w:rsidR="003D6C10" w:rsidRDefault="00855D70">
      <w:pPr>
        <w:pStyle w:val="WordDefaultStyle"/>
        <w:numPr>
          <w:ilvl w:val="0"/>
          <w:numId w:val="2"/>
        </w:numPr>
      </w:pPr>
      <w:r>
        <w:t>Examples of records include:</w:t>
      </w:r>
    </w:p>
    <w:p w14:paraId="17BD7534" w14:textId="77777777" w:rsidR="003D6C10" w:rsidRDefault="00855D70">
      <w:pPr>
        <w:pStyle w:val="WordDefaultStyle"/>
        <w:numPr>
          <w:ilvl w:val="1"/>
          <w:numId w:val="2"/>
        </w:numPr>
      </w:pPr>
      <w:r>
        <w:t>illustrated pamphlets on individual schools and other educational establishments (CMS/H/H5/E2);</w:t>
      </w:r>
    </w:p>
    <w:p w14:paraId="5A460F66" w14:textId="77777777" w:rsidR="003D6C10" w:rsidRDefault="00855D70">
      <w:pPr>
        <w:pStyle w:val="WordDefaultStyle"/>
        <w:numPr>
          <w:ilvl w:val="1"/>
          <w:numId w:val="2"/>
        </w:numPr>
      </w:pPr>
      <w:r>
        <w:t xml:space="preserve">papers on educational work in a box of pamphlets held under the heading ‘Mission Field’ (CMS/H/H5/E2) </w:t>
      </w:r>
    </w:p>
    <w:p w14:paraId="4CC9AF25" w14:textId="77777777" w:rsidR="003D6C10" w:rsidRDefault="00855D70">
      <w:pPr>
        <w:pStyle w:val="WordDefaultStyle"/>
        <w:numPr>
          <w:ilvl w:val="1"/>
          <w:numId w:val="2"/>
        </w:numPr>
      </w:pPr>
      <w:r>
        <w:t>essay by Miss K. D. Flood, Bishop Otter College, ’The contribution of Christian Missions to the Education of British West Africa, [written 1930s] (CMS/H/H3/A3);</w:t>
      </w:r>
    </w:p>
    <w:p w14:paraId="7050F847" w14:textId="77777777" w:rsidR="003D6C10" w:rsidRDefault="00855D70">
      <w:pPr>
        <w:pStyle w:val="WordDefaultStyle"/>
        <w:numPr>
          <w:ilvl w:val="1"/>
          <w:numId w:val="2"/>
        </w:numPr>
      </w:pPr>
      <w:r>
        <w:t>report of a tour of South India and Ceylon by the Education Secretary, 1946-1947 (CMS/H/H5/AD 1);</w:t>
      </w:r>
    </w:p>
    <w:p w14:paraId="6D51B3D3" w14:textId="77777777" w:rsidR="003D6C10" w:rsidRDefault="00855D70">
      <w:pPr>
        <w:pStyle w:val="WordDefaultStyle"/>
        <w:numPr>
          <w:ilvl w:val="1"/>
          <w:numId w:val="2"/>
        </w:numPr>
      </w:pPr>
      <w:r>
        <w:t>materials relating to exhibitions, audio-visual aids and study packs for use in UK include reference to education work overseas (for example, CMS/H/H15/E6);</w:t>
      </w:r>
    </w:p>
    <w:p w14:paraId="726CA58D" w14:textId="77777777" w:rsidR="003D6C10" w:rsidRDefault="00855D70">
      <w:pPr>
        <w:pStyle w:val="WordDefaultStyle"/>
        <w:numPr>
          <w:ilvl w:val="1"/>
          <w:numId w:val="2"/>
        </w:numPr>
      </w:pPr>
      <w:r>
        <w:t>records of overseas visitors studying in the UK (CMS/H/H16);</w:t>
      </w:r>
    </w:p>
    <w:p w14:paraId="4D1814D2" w14:textId="77777777" w:rsidR="003D6C10" w:rsidRDefault="00855D70">
      <w:pPr>
        <w:pStyle w:val="WordDefaultStyle"/>
        <w:numPr>
          <w:ilvl w:val="1"/>
          <w:numId w:val="2"/>
        </w:numPr>
      </w:pPr>
      <w:r>
        <w:t xml:space="preserve">correspondence about the re-building of St Mary’s School, </w:t>
      </w:r>
      <w:proofErr w:type="spellStart"/>
      <w:r>
        <w:t>Khammamett</w:t>
      </w:r>
      <w:proofErr w:type="spellEnd"/>
      <w:r>
        <w:t xml:space="preserve"> 1953 (CMS/H/H18/A4);</w:t>
      </w:r>
    </w:p>
    <w:p w14:paraId="2FE3AD35" w14:textId="77777777" w:rsidR="003D6C10" w:rsidRDefault="00855D70">
      <w:pPr>
        <w:pStyle w:val="WordDefaultStyle"/>
        <w:numPr>
          <w:ilvl w:val="1"/>
          <w:numId w:val="2"/>
        </w:numPr>
      </w:pPr>
      <w:r>
        <w:t>correspondence about the Kistna Teacher Scheme [South India], (CMS/H/H18/AC 1);</w:t>
      </w:r>
    </w:p>
    <w:p w14:paraId="4C7899D4" w14:textId="77777777" w:rsidR="003D6C10" w:rsidRDefault="00855D70">
      <w:pPr>
        <w:pStyle w:val="WordDefaultStyle"/>
        <w:numPr>
          <w:ilvl w:val="1"/>
          <w:numId w:val="2"/>
        </w:numPr>
      </w:pPr>
      <w:r>
        <w:t xml:space="preserve">the Information Officer’s papers include a file on the rural training </w:t>
      </w:r>
      <w:proofErr w:type="spellStart"/>
      <w:r>
        <w:t>centre</w:t>
      </w:r>
      <w:proofErr w:type="spellEnd"/>
      <w:r>
        <w:t xml:space="preserve">, </w:t>
      </w:r>
      <w:proofErr w:type="spellStart"/>
      <w:r>
        <w:t>Asaba</w:t>
      </w:r>
      <w:proofErr w:type="spellEnd"/>
      <w:r>
        <w:t>, Nigeria 1955-1961, a printed report of the principal Alliance High School Kikuyu, 1957 and other information and facts sheets of note (CMS/H/H35).</w:t>
      </w:r>
    </w:p>
    <w:p w14:paraId="49B2301C" w14:textId="77777777" w:rsidR="003D6C10" w:rsidRDefault="003D6C10">
      <w:pPr>
        <w:pStyle w:val="Body"/>
        <w:rPr>
          <w:rFonts w:ascii="Arial" w:eastAsia="Arial" w:hAnsi="Arial" w:cs="Arial"/>
          <w:color w:val="FF40FF"/>
          <w:sz w:val="24"/>
          <w:szCs w:val="24"/>
        </w:rPr>
      </w:pPr>
    </w:p>
    <w:p w14:paraId="53EC70B2" w14:textId="77777777" w:rsidR="003D6C10" w:rsidRDefault="003D6C10">
      <w:pPr>
        <w:pStyle w:val="Heading2"/>
      </w:pPr>
    </w:p>
    <w:p w14:paraId="30AC444B" w14:textId="77777777" w:rsidR="003D6C10" w:rsidRDefault="003D6C10">
      <w:pPr>
        <w:pStyle w:val="Heading2"/>
        <w:rPr>
          <w:rFonts w:ascii="Calibri" w:eastAsia="Calibri" w:hAnsi="Calibri" w:cs="Calibri"/>
          <w:color w:val="000000"/>
          <w:sz w:val="22"/>
          <w:szCs w:val="22"/>
          <w:u w:color="000000"/>
        </w:rPr>
      </w:pPr>
    </w:p>
    <w:p w14:paraId="5BC4ACBD" w14:textId="77777777" w:rsidR="0021318A" w:rsidRPr="0021318A" w:rsidRDefault="0021318A" w:rsidP="0021318A">
      <w:pPr>
        <w:pStyle w:val="Body"/>
      </w:pPr>
    </w:p>
    <w:p w14:paraId="2323B10B" w14:textId="77777777" w:rsidR="003D6C10" w:rsidRDefault="00855D70">
      <w:pPr>
        <w:pStyle w:val="Heading2"/>
      </w:pPr>
      <w:r>
        <w:rPr>
          <w:rFonts w:eastAsia="Arial Unicode MS" w:cs="Arial Unicode MS"/>
          <w:lang w:val="en-US"/>
        </w:rPr>
        <w:lastRenderedPageBreak/>
        <w:t xml:space="preserve">Records of the CMS Educational Auxiliary </w:t>
      </w:r>
    </w:p>
    <w:p w14:paraId="2B4BB96E" w14:textId="77777777" w:rsidR="003D6C10" w:rsidRDefault="003D6C10">
      <w:pPr>
        <w:pStyle w:val="Body"/>
        <w:rPr>
          <w:rFonts w:ascii="Arial" w:eastAsia="Arial" w:hAnsi="Arial" w:cs="Arial"/>
          <w:sz w:val="24"/>
          <w:szCs w:val="24"/>
        </w:rPr>
      </w:pPr>
    </w:p>
    <w:p w14:paraId="131580EA" w14:textId="77777777" w:rsidR="0021318A" w:rsidRDefault="0021318A">
      <w:pPr>
        <w:pStyle w:val="Body"/>
        <w:rPr>
          <w:rFonts w:ascii="Arial" w:eastAsia="Arial" w:hAnsi="Arial" w:cs="Arial"/>
          <w:sz w:val="24"/>
          <w:szCs w:val="24"/>
        </w:rPr>
      </w:pPr>
    </w:p>
    <w:p w14:paraId="3AFF3D37" w14:textId="77777777" w:rsidR="003D6C10" w:rsidRDefault="00855D70">
      <w:pPr>
        <w:pStyle w:val="WordDefaultStyle"/>
        <w:numPr>
          <w:ilvl w:val="0"/>
          <w:numId w:val="2"/>
        </w:numPr>
      </w:pPr>
      <w:r>
        <w:t xml:space="preserve">A small sequence of papers, dated c 1898-1917.  </w:t>
      </w:r>
    </w:p>
    <w:p w14:paraId="6CDC4743" w14:textId="77777777" w:rsidR="003D6C10" w:rsidRDefault="00855D70">
      <w:pPr>
        <w:pStyle w:val="WordDefaultStyle"/>
        <w:numPr>
          <w:ilvl w:val="0"/>
          <w:numId w:val="2"/>
        </w:numPr>
      </w:pPr>
      <w:r>
        <w:t xml:space="preserve">The </w:t>
      </w:r>
      <w:hyperlink r:id="rId294" w:history="1">
        <w:r>
          <w:rPr>
            <w:rStyle w:val="Hyperlink5"/>
          </w:rPr>
          <w:t>Educational Auxiliary</w:t>
        </w:r>
      </w:hyperlink>
      <w:r>
        <w:t xml:space="preserve"> was established to rouse interest amongst supporters in the UK for CMS work in schools and colleges overseas and to raise financial support.</w:t>
      </w:r>
    </w:p>
    <w:p w14:paraId="59A6BED6" w14:textId="77777777" w:rsidR="003D6C10" w:rsidRDefault="003D6C10">
      <w:pPr>
        <w:pStyle w:val="Body"/>
        <w:rPr>
          <w:rFonts w:ascii="Arial" w:eastAsia="Arial" w:hAnsi="Arial" w:cs="Arial"/>
          <w:sz w:val="24"/>
          <w:szCs w:val="24"/>
        </w:rPr>
      </w:pPr>
    </w:p>
    <w:p w14:paraId="6CF40E5A" w14:textId="77777777" w:rsidR="003D6C10" w:rsidRPr="0021318A" w:rsidRDefault="00855D70">
      <w:pPr>
        <w:pStyle w:val="Heading2"/>
        <w:rPr>
          <w:rStyle w:val="None"/>
        </w:rPr>
      </w:pPr>
      <w:r w:rsidRPr="0021318A">
        <w:rPr>
          <w:rFonts w:eastAsia="Arial Unicode MS" w:cs="Arial Unicode MS"/>
          <w:lang w:val="en-US"/>
        </w:rPr>
        <w:t>R</w:t>
      </w:r>
      <w:r w:rsidRPr="0021318A">
        <w:rPr>
          <w:rStyle w:val="None"/>
          <w:rFonts w:eastAsia="Arial Unicode MS" w:cs="Arial Unicode MS"/>
          <w:lang w:val="en-US"/>
        </w:rPr>
        <w:t xml:space="preserve">ecords of the CMS Finance Department </w:t>
      </w:r>
    </w:p>
    <w:p w14:paraId="69D78123" w14:textId="77777777" w:rsidR="003D6C10" w:rsidRDefault="003D6C10">
      <w:pPr>
        <w:pStyle w:val="Body"/>
        <w:rPr>
          <w:rStyle w:val="None"/>
          <w:rFonts w:ascii="Arial" w:eastAsia="Arial" w:hAnsi="Arial" w:cs="Arial"/>
          <w:sz w:val="26"/>
          <w:szCs w:val="26"/>
        </w:rPr>
      </w:pPr>
    </w:p>
    <w:p w14:paraId="0B821208" w14:textId="77777777" w:rsidR="003D6C10" w:rsidRDefault="00855D70">
      <w:pPr>
        <w:pStyle w:val="WordDefaultStyle"/>
        <w:numPr>
          <w:ilvl w:val="0"/>
          <w:numId w:val="58"/>
        </w:numPr>
        <w:rPr>
          <w:sz w:val="26"/>
          <w:szCs w:val="26"/>
        </w:rPr>
      </w:pPr>
      <w:r>
        <w:rPr>
          <w:rStyle w:val="None"/>
          <w:sz w:val="26"/>
          <w:szCs w:val="26"/>
        </w:rPr>
        <w:t xml:space="preserve">Records kept by the Finance Department include </w:t>
      </w:r>
      <w:r>
        <w:rPr>
          <w:rStyle w:val="None"/>
          <w:rFonts w:ascii="Courier" w:hAnsi="Courier"/>
          <w:sz w:val="26"/>
          <w:szCs w:val="26"/>
        </w:rPr>
        <w:t>p</w:t>
      </w:r>
      <w:r>
        <w:t xml:space="preserve">roperty papers for </w:t>
      </w:r>
      <w:proofErr w:type="gramStart"/>
      <w:r>
        <w:t>schools</w:t>
      </w:r>
      <w:proofErr w:type="gramEnd"/>
      <w:r>
        <w:t xml:space="preserve"> buildings and correspondence with British Government over funding for CMS schools.</w:t>
      </w:r>
    </w:p>
    <w:p w14:paraId="17FA691E" w14:textId="77777777" w:rsidR="003D6C10" w:rsidRDefault="003D6C10">
      <w:pPr>
        <w:pStyle w:val="Heading2"/>
      </w:pPr>
    </w:p>
    <w:p w14:paraId="7C9F5DD1" w14:textId="77777777" w:rsidR="003D6C10" w:rsidRDefault="00855D70">
      <w:pPr>
        <w:pStyle w:val="Heading2"/>
      </w:pPr>
      <w:r>
        <w:rPr>
          <w:rFonts w:eastAsia="Arial Unicode MS" w:cs="Arial Unicode MS"/>
          <w:lang w:val="en-US"/>
        </w:rPr>
        <w:t>Other record series within the CMS Archive</w:t>
      </w:r>
    </w:p>
    <w:p w14:paraId="08DF046E" w14:textId="77777777" w:rsidR="003D6C10" w:rsidRDefault="003D6C10">
      <w:pPr>
        <w:pStyle w:val="Body"/>
        <w:rPr>
          <w:rFonts w:ascii="Arial" w:eastAsia="Arial" w:hAnsi="Arial" w:cs="Arial"/>
          <w:sz w:val="24"/>
          <w:szCs w:val="24"/>
        </w:rPr>
      </w:pPr>
    </w:p>
    <w:p w14:paraId="6EB999D8" w14:textId="77777777" w:rsidR="003D6C10" w:rsidRDefault="00855D70">
      <w:pPr>
        <w:pStyle w:val="WordDefaultStyle"/>
        <w:numPr>
          <w:ilvl w:val="0"/>
          <w:numId w:val="2"/>
        </w:numPr>
      </w:pPr>
      <w:r>
        <w:t xml:space="preserve">A few items relating to education overseas can be found in other record series within the CMS Archive. </w:t>
      </w:r>
    </w:p>
    <w:p w14:paraId="614FE1E9" w14:textId="77777777" w:rsidR="003D6C10" w:rsidRDefault="00855D70">
      <w:pPr>
        <w:pStyle w:val="WordDefaultStyle"/>
        <w:numPr>
          <w:ilvl w:val="0"/>
          <w:numId w:val="2"/>
        </w:numPr>
      </w:pPr>
      <w:r>
        <w:t xml:space="preserve">The </w:t>
      </w:r>
      <w:hyperlink r:id="rId295" w:history="1">
        <w:r>
          <w:rPr>
            <w:rStyle w:val="Hyperlink5"/>
          </w:rPr>
          <w:t>miscellaneous papers</w:t>
        </w:r>
      </w:hyperlink>
      <w:r>
        <w:t xml:space="preserve"> series includes samplers stitched by pupils at CMS schools in Africa and school books.</w:t>
      </w:r>
    </w:p>
    <w:p w14:paraId="509A9DF5" w14:textId="77777777" w:rsidR="003D6C10" w:rsidRDefault="00855D70">
      <w:pPr>
        <w:pStyle w:val="WordDefaultStyle"/>
        <w:numPr>
          <w:ilvl w:val="0"/>
          <w:numId w:val="2"/>
        </w:numPr>
      </w:pPr>
      <w:r>
        <w:t xml:space="preserve">The collection of </w:t>
      </w:r>
      <w:hyperlink r:id="rId296" w:history="1">
        <w:r>
          <w:rPr>
            <w:rStyle w:val="Hyperlink5"/>
          </w:rPr>
          <w:t>CMS Theses</w:t>
        </w:r>
      </w:hyperlink>
      <w:r>
        <w:t xml:space="preserve"> includes several papers relating to education overseas.</w:t>
      </w:r>
    </w:p>
    <w:p w14:paraId="56AA9293" w14:textId="77777777" w:rsidR="003D6C10" w:rsidRDefault="00855D70">
      <w:pPr>
        <w:pStyle w:val="WordDefaultStyle"/>
        <w:numPr>
          <w:ilvl w:val="0"/>
          <w:numId w:val="2"/>
        </w:numPr>
      </w:pPr>
      <w:r>
        <w:t xml:space="preserve">The </w:t>
      </w:r>
      <w:hyperlink r:id="rId297" w:history="1">
        <w:r>
          <w:t xml:space="preserve">registers of </w:t>
        </w:r>
        <w:proofErr w:type="spellStart"/>
        <w:r>
          <w:t>despatches</w:t>
        </w:r>
        <w:proofErr w:type="spellEnd"/>
      </w:hyperlink>
      <w:r>
        <w:t xml:space="preserve"> and correspondence in the records of the </w:t>
      </w:r>
      <w:hyperlink r:id="rId298" w:history="1">
        <w:r>
          <w:rPr>
            <w:rStyle w:val="Hyperlink5"/>
          </w:rPr>
          <w:t>CMS Women’s Department</w:t>
        </w:r>
      </w:hyperlink>
      <w:r>
        <w:t xml:space="preserve"> include references to educational work.</w:t>
      </w:r>
    </w:p>
    <w:p w14:paraId="68C5F1AF" w14:textId="77777777" w:rsidR="003D6C10" w:rsidRDefault="00855D70">
      <w:pPr>
        <w:pStyle w:val="WordDefaultStyle"/>
        <w:numPr>
          <w:ilvl w:val="0"/>
          <w:numId w:val="2"/>
        </w:numPr>
      </w:pPr>
      <w:r>
        <w:t>Consider also records in the papers of the overseas mission secretaries which form part of the records of the overseas churches (CMS/Q).</w:t>
      </w:r>
    </w:p>
    <w:p w14:paraId="0CD5B014" w14:textId="77777777" w:rsidR="003D6C10" w:rsidRDefault="003D6C10">
      <w:pPr>
        <w:pStyle w:val="Heading1"/>
        <w:rPr>
          <w:rFonts w:ascii="Arial" w:eastAsia="Arial" w:hAnsi="Arial" w:cs="Arial"/>
          <w:b/>
          <w:bCs/>
          <w:color w:val="212121"/>
          <w:sz w:val="28"/>
          <w:szCs w:val="28"/>
        </w:rPr>
      </w:pPr>
    </w:p>
    <w:p w14:paraId="7CD09926" w14:textId="77777777" w:rsidR="003D6C10" w:rsidRDefault="00855D70">
      <w:pPr>
        <w:pStyle w:val="Heading2"/>
      </w:pPr>
      <w:r>
        <w:rPr>
          <w:rFonts w:eastAsia="Arial Unicode MS" w:cs="Arial Unicode MS"/>
          <w:lang w:val="en-US"/>
        </w:rPr>
        <w:t>Church Missionary Society Unofficial Papers</w:t>
      </w:r>
    </w:p>
    <w:p w14:paraId="6990353F" w14:textId="77777777" w:rsidR="003D6C10" w:rsidRDefault="003D6C10">
      <w:pPr>
        <w:pStyle w:val="Body"/>
        <w:rPr>
          <w:rFonts w:ascii="Arial" w:eastAsia="Arial" w:hAnsi="Arial" w:cs="Arial"/>
          <w:color w:val="212121"/>
          <w:sz w:val="24"/>
          <w:szCs w:val="24"/>
        </w:rPr>
      </w:pPr>
    </w:p>
    <w:p w14:paraId="5C57A832" w14:textId="77777777" w:rsidR="003D6C10" w:rsidRDefault="00855D70">
      <w:pPr>
        <w:pStyle w:val="WordDefaultStyle"/>
        <w:numPr>
          <w:ilvl w:val="0"/>
          <w:numId w:val="2"/>
        </w:numPr>
      </w:pPr>
      <w:r>
        <w:t>The privately deposited collections held as the CMS Unofficial Papers hold a wide variety of materials including papers relating to missionaries involved in education work overseas.</w:t>
      </w:r>
    </w:p>
    <w:p w14:paraId="29DC7F1A" w14:textId="77777777" w:rsidR="003D6C10" w:rsidRDefault="00855D70">
      <w:pPr>
        <w:pStyle w:val="WordDefaultStyle"/>
        <w:numPr>
          <w:ilvl w:val="0"/>
          <w:numId w:val="2"/>
        </w:numPr>
      </w:pPr>
      <w:r>
        <w:t xml:space="preserve">Examples of records include: </w:t>
      </w:r>
    </w:p>
    <w:p w14:paraId="0B04C25E" w14:textId="77777777" w:rsidR="003D6C10" w:rsidRDefault="00855D70">
      <w:pPr>
        <w:pStyle w:val="WordDefaultStyle"/>
        <w:numPr>
          <w:ilvl w:val="1"/>
          <w:numId w:val="2"/>
        </w:numPr>
      </w:pPr>
      <w:r>
        <w:t>photographs, postcards and sketches of educational institutions, pupils and staff;</w:t>
      </w:r>
    </w:p>
    <w:p w14:paraId="50A15349" w14:textId="77777777" w:rsidR="003D6C10" w:rsidRDefault="00855D70">
      <w:pPr>
        <w:pStyle w:val="WordDefaultStyle"/>
        <w:numPr>
          <w:ilvl w:val="1"/>
          <w:numId w:val="2"/>
        </w:numPr>
      </w:pPr>
      <w:r>
        <w:t xml:space="preserve">personal papers of educational missionaries including diaries, letters and other family papers; </w:t>
      </w:r>
    </w:p>
    <w:p w14:paraId="5804E7C4" w14:textId="77777777" w:rsidR="003D6C10" w:rsidRDefault="00855D70">
      <w:pPr>
        <w:pStyle w:val="WordDefaultStyle"/>
        <w:numPr>
          <w:ilvl w:val="1"/>
          <w:numId w:val="2"/>
        </w:numPr>
      </w:pPr>
      <w:r>
        <w:lastRenderedPageBreak/>
        <w:t xml:space="preserve">printed ephemera relating to educational institutions, for example, a </w:t>
      </w:r>
      <w:hyperlink r:id="rId299" w:history="1">
        <w:r>
          <w:rPr>
            <w:rStyle w:val="Hyperlink5"/>
          </w:rPr>
          <w:t>fundraising pamphlet</w:t>
        </w:r>
      </w:hyperlink>
      <w:r>
        <w:t xml:space="preserve"> for the Wad </w:t>
      </w:r>
      <w:proofErr w:type="spellStart"/>
      <w:r>
        <w:t>Medani</w:t>
      </w:r>
      <w:proofErr w:type="spellEnd"/>
      <w:r>
        <w:t xml:space="preserve"> Church of England Girls’ school; </w:t>
      </w:r>
      <w:proofErr w:type="spellStart"/>
      <w:r>
        <w:t>newscuttings</w:t>
      </w:r>
      <w:proofErr w:type="spellEnd"/>
      <w:r>
        <w:t xml:space="preserve"> reporting school events;</w:t>
      </w:r>
    </w:p>
    <w:p w14:paraId="4F3C38A6" w14:textId="77777777" w:rsidR="003D6C10" w:rsidRDefault="00855D70">
      <w:pPr>
        <w:pStyle w:val="WordDefaultStyle"/>
        <w:numPr>
          <w:ilvl w:val="1"/>
          <w:numId w:val="2"/>
        </w:numPr>
      </w:pPr>
      <w:r>
        <w:t xml:space="preserve">personal memoirs of educational missionaries; </w:t>
      </w:r>
    </w:p>
    <w:p w14:paraId="5456081A" w14:textId="77777777" w:rsidR="003D6C10" w:rsidRDefault="0099734D">
      <w:pPr>
        <w:pStyle w:val="WordDefaultStyle"/>
        <w:numPr>
          <w:ilvl w:val="1"/>
          <w:numId w:val="2"/>
        </w:numPr>
      </w:pPr>
      <w:hyperlink r:id="rId300" w:history="1">
        <w:r w:rsidR="00855D70">
          <w:rPr>
            <w:rStyle w:val="Hyperlink5"/>
          </w:rPr>
          <w:t>teaching notes</w:t>
        </w:r>
      </w:hyperlink>
      <w:r w:rsidR="00855D70">
        <w:t>;</w:t>
      </w:r>
    </w:p>
    <w:p w14:paraId="0381B872" w14:textId="77777777" w:rsidR="003D6C10" w:rsidRDefault="00855D70">
      <w:pPr>
        <w:pStyle w:val="WordDefaultStyle"/>
        <w:numPr>
          <w:ilvl w:val="1"/>
          <w:numId w:val="2"/>
        </w:numPr>
      </w:pPr>
      <w:r>
        <w:t>teacher training certificates;</w:t>
      </w:r>
    </w:p>
    <w:p w14:paraId="228DAF94" w14:textId="77777777" w:rsidR="003D6C10" w:rsidRDefault="00855D70">
      <w:pPr>
        <w:pStyle w:val="WordDefaultStyle"/>
        <w:numPr>
          <w:ilvl w:val="1"/>
          <w:numId w:val="2"/>
        </w:numPr>
      </w:pPr>
      <w:r>
        <w:t>exam papers</w:t>
      </w:r>
    </w:p>
    <w:p w14:paraId="30958327" w14:textId="77777777" w:rsidR="003D6C10" w:rsidRDefault="00855D70">
      <w:pPr>
        <w:pStyle w:val="WordDefaultStyle"/>
        <w:numPr>
          <w:ilvl w:val="1"/>
          <w:numId w:val="2"/>
        </w:numPr>
      </w:pPr>
      <w:r>
        <w:t>school prospectus</w:t>
      </w:r>
    </w:p>
    <w:p w14:paraId="72D54675" w14:textId="77777777" w:rsidR="003D6C10" w:rsidRDefault="00855D70">
      <w:pPr>
        <w:pStyle w:val="WordDefaultStyle"/>
        <w:numPr>
          <w:ilvl w:val="1"/>
          <w:numId w:val="2"/>
        </w:numPr>
      </w:pPr>
      <w:r>
        <w:t>ground plan</w:t>
      </w:r>
    </w:p>
    <w:p w14:paraId="7AFCE7CB" w14:textId="77777777" w:rsidR="003D6C10" w:rsidRDefault="00855D70">
      <w:pPr>
        <w:pStyle w:val="WordDefaultStyle"/>
        <w:numPr>
          <w:ilvl w:val="1"/>
          <w:numId w:val="2"/>
        </w:numPr>
      </w:pPr>
      <w:r>
        <w:t xml:space="preserve">a video copy of a </w:t>
      </w:r>
      <w:hyperlink r:id="rId301" w:history="1">
        <w:r>
          <w:rPr>
            <w:rStyle w:val="Hyperlink5"/>
          </w:rPr>
          <w:t>cinefilm made by Wing-Commander Pratt</w:t>
        </w:r>
      </w:hyperlink>
      <w:r>
        <w:t xml:space="preserve"> whilst holidaying in Kashmir, including a visit to the CMS Boys’ school in Srinagar</w:t>
      </w:r>
    </w:p>
    <w:p w14:paraId="53554929"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09E491D3" w14:textId="77777777" w:rsidR="003D6C10" w:rsidRDefault="00855D70">
      <w:pPr>
        <w:pStyle w:val="Heading2"/>
        <w:rPr>
          <w:rFonts w:eastAsia="Arial Unicode MS" w:cs="Arial Unicode MS"/>
          <w:lang w:val="en-US"/>
        </w:rPr>
      </w:pPr>
      <w:r>
        <w:rPr>
          <w:rFonts w:eastAsia="Arial Unicode MS" w:cs="Arial Unicode MS"/>
          <w:lang w:val="en-US"/>
        </w:rPr>
        <w:t>Records of the Church of England Zenana Missionary Society</w:t>
      </w:r>
    </w:p>
    <w:p w14:paraId="20BAFCA8" w14:textId="77777777" w:rsidR="003D6C10" w:rsidRDefault="003D6C10">
      <w:pPr>
        <w:pStyle w:val="Body"/>
        <w:rPr>
          <w:rFonts w:ascii="Arial" w:eastAsia="Arial" w:hAnsi="Arial" w:cs="Arial"/>
          <w:sz w:val="24"/>
          <w:szCs w:val="24"/>
        </w:rPr>
      </w:pPr>
    </w:p>
    <w:p w14:paraId="407B8AEE" w14:textId="77777777" w:rsidR="003D6C10" w:rsidRDefault="00855D70">
      <w:pPr>
        <w:pStyle w:val="WordDefaultStyle"/>
        <w:numPr>
          <w:ilvl w:val="0"/>
          <w:numId w:val="2"/>
        </w:numPr>
      </w:pPr>
      <w:r>
        <w:t>Founded in 1880, the Society amalgamated with CMS in 1957.</w:t>
      </w:r>
    </w:p>
    <w:p w14:paraId="5E8D9464" w14:textId="77777777" w:rsidR="003D6C10" w:rsidRDefault="00855D70">
      <w:pPr>
        <w:pStyle w:val="WordDefaultStyle"/>
        <w:numPr>
          <w:ilvl w:val="0"/>
          <w:numId w:val="2"/>
        </w:numPr>
      </w:pPr>
      <w:r>
        <w:t xml:space="preserve">The main object of the Society was to </w:t>
      </w:r>
      <w:proofErr w:type="spellStart"/>
      <w:r>
        <w:t>evangelise</w:t>
      </w:r>
      <w:proofErr w:type="spellEnd"/>
      <w:r>
        <w:t xml:space="preserve"> the women of India and educational mission was one of the principal methods used to achieve this goal. </w:t>
      </w:r>
    </w:p>
    <w:p w14:paraId="7882A88D" w14:textId="77777777" w:rsidR="003D6C10" w:rsidRDefault="00855D70">
      <w:pPr>
        <w:pStyle w:val="WordDefaultStyle"/>
        <w:numPr>
          <w:ilvl w:val="0"/>
          <w:numId w:val="2"/>
        </w:numPr>
      </w:pPr>
      <w:r>
        <w:t>Educational mission undertaken by the women of the CEZMS primarily involved work in normal schools (teacher training colleges), zenanas, Hindu and Muslim female schools. It included industrial work and work with blind and deaf students.</w:t>
      </w:r>
    </w:p>
    <w:p w14:paraId="47891C76" w14:textId="77777777" w:rsidR="003D6C10" w:rsidRDefault="00855D70">
      <w:pPr>
        <w:pStyle w:val="WordDefaultStyle"/>
        <w:numPr>
          <w:ilvl w:val="0"/>
          <w:numId w:val="2"/>
        </w:numPr>
      </w:pPr>
      <w:r>
        <w:t xml:space="preserve">Areas of work: </w:t>
      </w:r>
      <w:r>
        <w:rPr>
          <w:lang w:val="it-IT"/>
        </w:rPr>
        <w:t>India</w:t>
      </w:r>
      <w:r>
        <w:t xml:space="preserve">, </w:t>
      </w:r>
      <w:r>
        <w:rPr>
          <w:lang w:val="de-DE"/>
        </w:rPr>
        <w:t>China</w:t>
      </w:r>
      <w:r>
        <w:t>, Japan, Ceylon [Sri Lanka], Malaya.</w:t>
      </w:r>
    </w:p>
    <w:p w14:paraId="7215C2CA" w14:textId="77777777" w:rsidR="003D6C10" w:rsidRDefault="00855D70">
      <w:pPr>
        <w:pStyle w:val="WordDefaultStyle"/>
        <w:numPr>
          <w:ilvl w:val="0"/>
          <w:numId w:val="2"/>
        </w:numPr>
      </w:pPr>
      <w:r>
        <w:t xml:space="preserve">Examples of record sequences relevant to educational mission: incoming and outgoing </w:t>
      </w:r>
      <w:hyperlink r:id="rId302" w:history="1">
        <w:r>
          <w:rPr>
            <w:rStyle w:val="Hyperlink5"/>
          </w:rPr>
          <w:t>correspondence with missions</w:t>
        </w:r>
      </w:hyperlink>
      <w:r>
        <w:t xml:space="preserve">; annual </w:t>
      </w:r>
      <w:hyperlink r:id="rId303" w:history="1">
        <w:r>
          <w:rPr>
            <w:rStyle w:val="Hyperlink5"/>
          </w:rPr>
          <w:t>reports and statistical returns</w:t>
        </w:r>
      </w:hyperlink>
      <w:r>
        <w:t xml:space="preserve">; </w:t>
      </w:r>
      <w:hyperlink r:id="rId304" w:history="1">
        <w:r>
          <w:rPr>
            <w:rStyle w:val="Hyperlink5"/>
          </w:rPr>
          <w:t>printed literature</w:t>
        </w:r>
      </w:hyperlink>
      <w:r>
        <w:t xml:space="preserve"> including illustrated periodicals; </w:t>
      </w:r>
      <w:hyperlink r:id="rId305" w:history="1">
        <w:r>
          <w:rPr>
            <w:rStyle w:val="Hyperlink5"/>
          </w:rPr>
          <w:t xml:space="preserve">papers and correspondence relating to property </w:t>
        </w:r>
      </w:hyperlink>
      <w:r>
        <w:t>owned or used by the CEZMS.</w:t>
      </w:r>
    </w:p>
    <w:p w14:paraId="47DEBD1D" w14:textId="77777777" w:rsidR="003D6C10" w:rsidRDefault="00855D70">
      <w:pPr>
        <w:pStyle w:val="WordDefaultStyle"/>
        <w:numPr>
          <w:ilvl w:val="0"/>
          <w:numId w:val="2"/>
        </w:numPr>
      </w:pPr>
      <w:r>
        <w:t xml:space="preserve">The </w:t>
      </w:r>
      <w:hyperlink r:id="rId306" w:history="1">
        <w:r>
          <w:rPr>
            <w:rStyle w:val="Hyperlink5"/>
          </w:rPr>
          <w:t>catalogue</w:t>
        </w:r>
      </w:hyperlink>
      <w:r>
        <w:t xml:space="preserve"> to the records of the Church of England Zenana Missionary Society is available online.</w:t>
      </w:r>
    </w:p>
    <w:p w14:paraId="4709D395" w14:textId="77777777" w:rsidR="003D6C10" w:rsidRPr="004145F5" w:rsidRDefault="00855D70" w:rsidP="004145F5">
      <w:pPr>
        <w:pStyle w:val="WordDefaultStyle"/>
        <w:numPr>
          <w:ilvl w:val="0"/>
          <w:numId w:val="2"/>
        </w:numPr>
        <w:rPr>
          <w:rStyle w:val="None"/>
        </w:rPr>
      </w:pPr>
      <w:proofErr w:type="spellStart"/>
      <w:r>
        <w:rPr>
          <w:rStyle w:val="Hyperlink3"/>
        </w:rPr>
        <w:t>Digitised</w:t>
      </w:r>
      <w:proofErr w:type="spellEnd"/>
      <w:r>
        <w:rPr>
          <w:rStyle w:val="Hyperlink3"/>
        </w:rPr>
        <w:t xml:space="preserve"> copies of almost all of the records are available online through Adam Matthew Digital Ltd: ’</w:t>
      </w:r>
      <w:hyperlink r:id="rId307" w:history="1">
        <w:r>
          <w:rPr>
            <w:rStyle w:val="Hyperlink0"/>
          </w:rPr>
          <w:t>Research Source - Church Missionary Society Archive</w:t>
        </w:r>
      </w:hyperlink>
      <w:r>
        <w:rPr>
          <w:rStyle w:val="Hyperlink3"/>
        </w:rPr>
        <w:t>: Missions to Women', 'Research Source - Church Missionary Society Archive: East Asia Missions' and '</w:t>
      </w:r>
      <w:hyperlink r:id="rId308" w:history="1">
        <w:r>
          <w:rPr>
            <w:rStyle w:val="Hyperlink0"/>
          </w:rPr>
          <w:t>Church Missionary Society Periodicals</w:t>
        </w:r>
      </w:hyperlink>
      <w:r>
        <w:rPr>
          <w:rStyle w:val="None"/>
          <w:color w:val="424242"/>
        </w:rPr>
        <w:t xml:space="preserve">'. </w:t>
      </w:r>
    </w:p>
    <w:p w14:paraId="5F06D0FF" w14:textId="77777777" w:rsidR="004145F5" w:rsidRPr="004145F5" w:rsidRDefault="004145F5" w:rsidP="004145F5">
      <w:pPr>
        <w:pStyle w:val="WordDefaultStyle"/>
        <w:ind w:left="393"/>
      </w:pPr>
    </w:p>
    <w:p w14:paraId="238CA69F" w14:textId="77777777" w:rsidR="003D6C10" w:rsidRDefault="00855D70">
      <w:pPr>
        <w:pStyle w:val="Heading2"/>
        <w:rPr>
          <w:rFonts w:eastAsia="Arial Unicode MS" w:cs="Arial Unicode MS"/>
          <w:lang w:val="en-US"/>
        </w:rPr>
      </w:pPr>
      <w:r>
        <w:rPr>
          <w:rFonts w:eastAsia="Arial Unicode MS" w:cs="Arial Unicode MS"/>
          <w:lang w:val="en-US"/>
        </w:rPr>
        <w:lastRenderedPageBreak/>
        <w:t xml:space="preserve">Records of the Society for Promoting Female Education in the East </w:t>
      </w:r>
    </w:p>
    <w:p w14:paraId="65E0EF63" w14:textId="77777777" w:rsidR="003D6C10" w:rsidRDefault="003D6C10">
      <w:pPr>
        <w:pStyle w:val="Body"/>
        <w:rPr>
          <w:rFonts w:ascii="Arial" w:eastAsia="Arial" w:hAnsi="Arial" w:cs="Arial"/>
          <w:b/>
          <w:bCs/>
          <w:color w:val="009051"/>
          <w:sz w:val="24"/>
          <w:szCs w:val="24"/>
        </w:rPr>
      </w:pPr>
    </w:p>
    <w:p w14:paraId="014C89B4" w14:textId="77777777" w:rsidR="003D6C10" w:rsidRDefault="004145F5">
      <w:pPr>
        <w:pStyle w:val="WordDefaultStyle"/>
        <w:numPr>
          <w:ilvl w:val="0"/>
          <w:numId w:val="2"/>
        </w:numPr>
      </w:pPr>
      <w:r>
        <w:t>Formerly</w:t>
      </w:r>
      <w:r w:rsidR="00855D70">
        <w:t xml:space="preserve"> ‘The Society for Promoting Female Education in China, India and the East ‘. Also known as the Female Education Society, the Society was active 1834-1899.</w:t>
      </w:r>
    </w:p>
    <w:p w14:paraId="704B5E9B" w14:textId="77777777" w:rsidR="003D6C10" w:rsidRDefault="00855D70">
      <w:pPr>
        <w:pStyle w:val="WordDefaultStyle"/>
        <w:numPr>
          <w:ilvl w:val="0"/>
          <w:numId w:val="2"/>
        </w:numPr>
      </w:pPr>
      <w:r>
        <w:t xml:space="preserve">The records held by the Cadbury Research Library comprise a small, very incomplete collection. They are nevertheless important for the history of educational mission overseas as the </w:t>
      </w:r>
      <w:r>
        <w:rPr>
          <w:lang w:val="fr-FR"/>
        </w:rPr>
        <w:t xml:space="preserve">principal </w:t>
      </w:r>
      <w:proofErr w:type="spellStart"/>
      <w:r>
        <w:rPr>
          <w:lang w:val="fr-FR"/>
        </w:rPr>
        <w:t>object</w:t>
      </w:r>
      <w:proofErr w:type="spellEnd"/>
      <w:r>
        <w:rPr>
          <w:lang w:val="fr-FR"/>
        </w:rPr>
        <w:t xml:space="preserve"> </w:t>
      </w:r>
      <w:r>
        <w:t>of the Society was the establishment and superintendence of schools in China, India and adjacent countries. The first missionary went out in 1836.</w:t>
      </w:r>
    </w:p>
    <w:p w14:paraId="16796490" w14:textId="77777777" w:rsidR="003D6C10" w:rsidRDefault="00855D70">
      <w:pPr>
        <w:pStyle w:val="WordDefaultStyle"/>
        <w:numPr>
          <w:ilvl w:val="0"/>
          <w:numId w:val="2"/>
        </w:numPr>
      </w:pPr>
      <w:r>
        <w:t>Areas of work: India, China, Japan, South Africa, Palestine, Bethlehem, Shelf Amr, Syria, Lebanon and Mauritius. The Society also supported schools throughout India and China as well as Ceylon [Sri Lanka], Sierra Leone, Nigeria, Bur</w:t>
      </w:r>
      <w:r>
        <w:rPr>
          <w:rStyle w:val="Hyperlink3"/>
        </w:rPr>
        <w:t>ma [Myanmar], Penang, Greece, Turkey, Algeria and throughout the Levant.</w:t>
      </w:r>
    </w:p>
    <w:p w14:paraId="4A1397E4" w14:textId="77777777" w:rsidR="003D6C10" w:rsidRDefault="00855D70">
      <w:pPr>
        <w:pStyle w:val="WordDefaultStyle"/>
        <w:numPr>
          <w:ilvl w:val="0"/>
          <w:numId w:val="2"/>
        </w:numPr>
      </w:pPr>
      <w:r>
        <w:t xml:space="preserve">The </w:t>
      </w:r>
      <w:hyperlink r:id="rId309" w:history="1">
        <w:r>
          <w:rPr>
            <w:rStyle w:val="Hyperlink5"/>
          </w:rPr>
          <w:t>catalogue</w:t>
        </w:r>
      </w:hyperlink>
      <w:r>
        <w:t xml:space="preserve"> to the records of the Society for Promoting Female education in the East is available online. </w:t>
      </w:r>
    </w:p>
    <w:p w14:paraId="6CB6ECC7" w14:textId="77777777" w:rsidR="003D6C10" w:rsidRDefault="00855D70">
      <w:pPr>
        <w:pStyle w:val="WordDefaultStyle"/>
        <w:numPr>
          <w:ilvl w:val="0"/>
          <w:numId w:val="2"/>
        </w:numPr>
      </w:pPr>
      <w:proofErr w:type="spellStart"/>
      <w:r>
        <w:t>Digitised</w:t>
      </w:r>
      <w:proofErr w:type="spellEnd"/>
      <w:r>
        <w:t xml:space="preserve"> copies of the records are available online through Adam Matthew Digital Ltd: '</w:t>
      </w:r>
      <w:hyperlink r:id="rId310" w:history="1">
        <w:r>
          <w:rPr>
            <w:rStyle w:val="Hyperlink0"/>
          </w:rPr>
          <w:t>Research Source: Church Missionary Society Archive</w:t>
        </w:r>
      </w:hyperlink>
      <w:r>
        <w:t xml:space="preserve">: missions to women’; </w:t>
      </w:r>
      <w:hyperlink r:id="rId311" w:history="1">
        <w:r>
          <w:rPr>
            <w:rStyle w:val="Hyperlink0"/>
          </w:rPr>
          <w:t>Church Missionary Society Periodicals</w:t>
        </w:r>
      </w:hyperlink>
      <w:r>
        <w:rPr>
          <w:rStyle w:val="Hyperlink3"/>
        </w:rPr>
        <w:t>’ and '</w:t>
      </w:r>
      <w:hyperlink r:id="rId312" w:history="1">
        <w:r>
          <w:rPr>
            <w:rStyle w:val="Hyperlink0"/>
            <w:lang w:val="de-DE"/>
          </w:rPr>
          <w:t>Empire Online</w:t>
        </w:r>
      </w:hyperlink>
      <w:r>
        <w:rPr>
          <w:rStyle w:val="Hyperlink3"/>
        </w:rPr>
        <w:t>'.</w:t>
      </w:r>
      <w:r>
        <w:t xml:space="preserve"> </w:t>
      </w:r>
    </w:p>
    <w:p w14:paraId="40A67E29" w14:textId="77777777" w:rsidR="003D6C10" w:rsidRDefault="003D6C10">
      <w:pPr>
        <w:pStyle w:val="Body"/>
        <w:rPr>
          <w:rFonts w:ascii="Arial" w:eastAsia="Arial" w:hAnsi="Arial" w:cs="Arial"/>
          <w:color w:val="008F00"/>
          <w:sz w:val="24"/>
          <w:szCs w:val="24"/>
        </w:rPr>
      </w:pPr>
    </w:p>
    <w:p w14:paraId="4E42CC13" w14:textId="77777777" w:rsidR="00A64561" w:rsidRDefault="00A64561">
      <w:pPr>
        <w:pStyle w:val="Body"/>
        <w:rPr>
          <w:rFonts w:ascii="Arial" w:eastAsia="Arial" w:hAnsi="Arial" w:cs="Arial"/>
          <w:color w:val="008F00"/>
          <w:sz w:val="24"/>
          <w:szCs w:val="24"/>
        </w:rPr>
      </w:pPr>
    </w:p>
    <w:p w14:paraId="739BE54B" w14:textId="77777777" w:rsidR="003D6C10" w:rsidRDefault="00855D70">
      <w:pPr>
        <w:pStyle w:val="Heading2"/>
      </w:pPr>
      <w:r>
        <w:rPr>
          <w:rFonts w:eastAsia="Arial Unicode MS" w:cs="Arial Unicode MS"/>
          <w:lang w:val="en-US"/>
        </w:rPr>
        <w:t>Records of CMS educational mission in other collections</w:t>
      </w:r>
    </w:p>
    <w:p w14:paraId="3EB859C5" w14:textId="77777777" w:rsidR="003D6C10" w:rsidRDefault="003D6C10">
      <w:pPr>
        <w:pStyle w:val="Body"/>
        <w:rPr>
          <w:rFonts w:ascii="Arial" w:eastAsia="Arial" w:hAnsi="Arial" w:cs="Arial"/>
          <w:sz w:val="24"/>
          <w:szCs w:val="24"/>
        </w:rPr>
      </w:pPr>
    </w:p>
    <w:p w14:paraId="4158A738" w14:textId="77777777" w:rsidR="003D6C10" w:rsidRDefault="00855D70">
      <w:pPr>
        <w:pStyle w:val="WordDefaultStyle"/>
        <w:numPr>
          <w:ilvl w:val="0"/>
          <w:numId w:val="57"/>
        </w:numPr>
      </w:pPr>
      <w:r>
        <w:t xml:space="preserve">Cadbury Research Library holds the papers of Caroline </w:t>
      </w:r>
      <w:proofErr w:type="spellStart"/>
      <w:r>
        <w:t>Cuffley</w:t>
      </w:r>
      <w:proofErr w:type="spellEnd"/>
      <w:r>
        <w:t xml:space="preserve"> </w:t>
      </w:r>
      <w:proofErr w:type="spellStart"/>
      <w:r>
        <w:t>Giberne</w:t>
      </w:r>
      <w:proofErr w:type="spellEnd"/>
      <w:r>
        <w:t>, CMS missionary teacher, South India</w:t>
      </w:r>
      <w:r>
        <w:rPr>
          <w:rStyle w:val="Hyperlink3"/>
        </w:rPr>
        <w:t xml:space="preserve"> (</w:t>
      </w:r>
      <w:hyperlink r:id="rId313" w:history="1">
        <w:r>
          <w:rPr>
            <w:rStyle w:val="Hyperlink5"/>
          </w:rPr>
          <w:t>DA18</w:t>
        </w:r>
      </w:hyperlink>
      <w:r>
        <w:rPr>
          <w:rStyle w:val="Hyperlink3"/>
        </w:rPr>
        <w:t>) and Papers of Dorothea Jane Stephen, educational missionary to South India (</w:t>
      </w:r>
      <w:hyperlink r:id="rId314" w:history="1">
        <w:r>
          <w:rPr>
            <w:rStyle w:val="Hyperlink5"/>
          </w:rPr>
          <w:t>DA53</w:t>
        </w:r>
      </w:hyperlink>
      <w:r>
        <w:rPr>
          <w:rStyle w:val="Hyperlink3"/>
        </w:rPr>
        <w:t>).</w:t>
      </w:r>
    </w:p>
    <w:p w14:paraId="0113E238" w14:textId="77777777" w:rsidR="003D6C10" w:rsidRDefault="003D6C10">
      <w:pPr>
        <w:pStyle w:val="Body"/>
        <w:rPr>
          <w:rFonts w:ascii="Arial" w:eastAsia="Arial" w:hAnsi="Arial" w:cs="Arial"/>
          <w:sz w:val="24"/>
          <w:szCs w:val="24"/>
        </w:rPr>
      </w:pPr>
    </w:p>
    <w:p w14:paraId="72DA2DC5" w14:textId="77777777" w:rsidR="00A64561" w:rsidRDefault="00A64561">
      <w:pPr>
        <w:pStyle w:val="Body"/>
        <w:rPr>
          <w:rFonts w:ascii="Arial" w:eastAsia="Arial" w:hAnsi="Arial" w:cs="Arial"/>
          <w:sz w:val="24"/>
          <w:szCs w:val="24"/>
        </w:rPr>
      </w:pPr>
    </w:p>
    <w:p w14:paraId="371ADDF2" w14:textId="77777777" w:rsidR="003D6C10" w:rsidRDefault="00855D70">
      <w:pPr>
        <w:pStyle w:val="Heading3"/>
        <w:rPr>
          <w:sz w:val="28"/>
          <w:szCs w:val="28"/>
        </w:rPr>
      </w:pPr>
      <w:r>
        <w:rPr>
          <w:sz w:val="28"/>
          <w:szCs w:val="28"/>
          <w:lang w:val="en-US"/>
        </w:rPr>
        <w:t xml:space="preserve">Sources used </w:t>
      </w:r>
      <w:r w:rsidR="00A64561">
        <w:rPr>
          <w:sz w:val="28"/>
          <w:szCs w:val="28"/>
          <w:lang w:val="en-US"/>
        </w:rPr>
        <w:t>to compile</w:t>
      </w:r>
      <w:r>
        <w:rPr>
          <w:sz w:val="28"/>
          <w:szCs w:val="28"/>
          <w:lang w:val="en-US"/>
        </w:rPr>
        <w:t xml:space="preserve"> the notes on early history </w:t>
      </w:r>
      <w:r w:rsidR="00A64561">
        <w:rPr>
          <w:sz w:val="28"/>
          <w:szCs w:val="28"/>
          <w:lang w:val="en-US"/>
        </w:rPr>
        <w:t>for this section of the Guide</w:t>
      </w:r>
    </w:p>
    <w:p w14:paraId="1CC16A34" w14:textId="77777777" w:rsidR="003D6C10" w:rsidRDefault="003D6C10">
      <w:pPr>
        <w:pStyle w:val="Body"/>
        <w:rPr>
          <w:rFonts w:ascii="Arial" w:eastAsia="Arial" w:hAnsi="Arial" w:cs="Arial"/>
          <w:sz w:val="24"/>
          <w:szCs w:val="24"/>
        </w:rPr>
      </w:pPr>
    </w:p>
    <w:p w14:paraId="431405D6" w14:textId="77777777" w:rsidR="003D6C10" w:rsidRDefault="00855D70">
      <w:pPr>
        <w:pStyle w:val="WordDefaultStyle"/>
        <w:numPr>
          <w:ilvl w:val="0"/>
          <w:numId w:val="2"/>
        </w:numPr>
      </w:pPr>
      <w:r>
        <w:t xml:space="preserve">Records from the CMS Archive: circular book, CMS/G/AZ 1/1; letter from </w:t>
      </w:r>
      <w:proofErr w:type="spellStart"/>
      <w:r>
        <w:t>Mrs</w:t>
      </w:r>
      <w:proofErr w:type="spellEnd"/>
      <w:r>
        <w:t xml:space="preserve"> Hartwig, CMS CA1 E1/9 [14]; ‘Proceedings of the Church Missionary Society for Africa and the East, 1813-1815’ (CMS periodicals, unnumbered);</w:t>
      </w:r>
    </w:p>
    <w:p w14:paraId="7230BE60" w14:textId="77777777" w:rsidR="003D6C10" w:rsidRDefault="00855D70">
      <w:pPr>
        <w:pStyle w:val="WordDefaultStyle"/>
        <w:numPr>
          <w:ilvl w:val="0"/>
          <w:numId w:val="2"/>
        </w:numPr>
      </w:pPr>
      <w:r>
        <w:t xml:space="preserve">Bruce L. ‘Origins of Church Missionary Society Accommodation to Imperial Policy: The Sierra Leone Quagmire and the Closing of the Susu Mission, 1804-17. Journal of Religion in Africa, volume 39, 4, 2009, pages 375–402. JSTOR, www.jstor.org/stable/20696829; accessed 23 July 2020. </w:t>
      </w:r>
    </w:p>
    <w:p w14:paraId="53046EB2" w14:textId="77777777" w:rsidR="003D6C10" w:rsidRDefault="00855D70">
      <w:pPr>
        <w:pStyle w:val="WordDefaultStyle"/>
        <w:numPr>
          <w:ilvl w:val="0"/>
          <w:numId w:val="2"/>
        </w:numPr>
      </w:pPr>
      <w:r>
        <w:lastRenderedPageBreak/>
        <w:t xml:space="preserve">Wikipedia </w:t>
      </w:r>
      <w:hyperlink r:id="rId315" w:history="1">
        <w:r>
          <w:rPr>
            <w:rStyle w:val="Hyperlink5"/>
          </w:rPr>
          <w:t>https://en.wikipedia.org/wiki/Andrew_Bell_(educationalist)</w:t>
        </w:r>
      </w:hyperlink>
      <w:r>
        <w:t xml:space="preserve">.; accessed 23 July 2020; </w:t>
      </w:r>
    </w:p>
    <w:p w14:paraId="6C178C63" w14:textId="77777777" w:rsidR="003D6C10" w:rsidRDefault="00855D70">
      <w:pPr>
        <w:pStyle w:val="WordDefaultStyle"/>
        <w:numPr>
          <w:ilvl w:val="0"/>
          <w:numId w:val="2"/>
        </w:numPr>
      </w:pPr>
      <w:proofErr w:type="spellStart"/>
      <w:r>
        <w:t>Blackpast</w:t>
      </w:r>
      <w:proofErr w:type="spellEnd"/>
      <w:r>
        <w:t xml:space="preserve"> website </w:t>
      </w:r>
      <w:hyperlink r:id="rId316" w:history="1">
        <w:r>
          <w:rPr>
            <w:rStyle w:val="Hyperlink5"/>
          </w:rPr>
          <w:t>https://www.blackpast.org/global-african-history/fourah-bay-college-1827/</w:t>
        </w:r>
      </w:hyperlink>
      <w:r>
        <w:t xml:space="preserve">. </w:t>
      </w:r>
    </w:p>
    <w:p w14:paraId="5E71971E" w14:textId="77777777" w:rsidR="003D6C10" w:rsidRDefault="00855D70">
      <w:pPr>
        <w:pStyle w:val="WordDefaultStyle"/>
        <w:numPr>
          <w:ilvl w:val="0"/>
          <w:numId w:val="2"/>
        </w:numPr>
      </w:pPr>
      <w:r>
        <w:t xml:space="preserve">Miles, M. ‘Blind and Sighted Pioneer Teachers in 19th Century China and India’, April 2011 (revised edition) available at </w:t>
      </w:r>
      <w:hyperlink r:id="rId317" w:history="1">
        <w:r>
          <w:rPr>
            <w:rStyle w:val="Hyperlink5"/>
          </w:rPr>
          <w:t>www.independentliving.org/docs7/miles201104.html</w:t>
        </w:r>
      </w:hyperlink>
      <w:r>
        <w:t>; accessed 27 July 2020.</w:t>
      </w:r>
    </w:p>
    <w:p w14:paraId="46BF3C21" w14:textId="77777777" w:rsidR="003D6C10" w:rsidRDefault="003D6C10">
      <w:pPr>
        <w:pStyle w:val="Body"/>
        <w:rPr>
          <w:rFonts w:ascii="Arial" w:eastAsia="Arial" w:hAnsi="Arial" w:cs="Arial"/>
          <w:sz w:val="24"/>
          <w:szCs w:val="24"/>
        </w:rPr>
      </w:pPr>
    </w:p>
    <w:p w14:paraId="31729CD9" w14:textId="77777777" w:rsidR="003D6C10" w:rsidRDefault="003D6C10">
      <w:pPr>
        <w:pStyle w:val="Body"/>
        <w:rPr>
          <w:rFonts w:ascii="Arial" w:eastAsia="Arial" w:hAnsi="Arial" w:cs="Arial"/>
          <w:sz w:val="24"/>
          <w:szCs w:val="24"/>
        </w:rPr>
      </w:pPr>
    </w:p>
    <w:p w14:paraId="14F80907" w14:textId="77777777" w:rsidR="003D6C10" w:rsidRDefault="003D6C10">
      <w:pPr>
        <w:pStyle w:val="Body"/>
        <w:rPr>
          <w:rFonts w:ascii="Arial" w:eastAsia="Arial" w:hAnsi="Arial" w:cs="Arial"/>
          <w:sz w:val="24"/>
          <w:szCs w:val="24"/>
        </w:rPr>
      </w:pPr>
    </w:p>
    <w:p w14:paraId="0A7EFD01" w14:textId="77777777" w:rsidR="003D6C10" w:rsidRDefault="003D6C10">
      <w:pPr>
        <w:pStyle w:val="Body"/>
        <w:rPr>
          <w:rFonts w:ascii="Arial" w:eastAsia="Arial" w:hAnsi="Arial" w:cs="Arial"/>
          <w:sz w:val="24"/>
          <w:szCs w:val="24"/>
        </w:rPr>
      </w:pPr>
    </w:p>
    <w:p w14:paraId="44BCD053" w14:textId="77777777" w:rsidR="003D6C10" w:rsidRDefault="003D6C10">
      <w:pPr>
        <w:pStyle w:val="Body"/>
        <w:rPr>
          <w:rFonts w:ascii="Arial" w:eastAsia="Arial" w:hAnsi="Arial" w:cs="Arial"/>
          <w:sz w:val="24"/>
          <w:szCs w:val="24"/>
        </w:rPr>
      </w:pPr>
    </w:p>
    <w:p w14:paraId="1A90EC80"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44CDB700"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22F2664D"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484B4FA5"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0C3B4536"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58DADB0B"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5F121833"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5437493F"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6801E53A"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2BC3DF21"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1453AE89"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695B846D"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76F42E73"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10A6DE5A"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6CACDDD0"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3EC65A77"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5A896244"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638BBF24"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0330AC43"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7D4D3431"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15D8424D"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2474502D"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1D349DC6"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06957D17"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2FEC8BC3"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20BA785B"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2CA7FD99"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43B89572"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1B4A1F77"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05A5E509"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485044B7" w14:textId="77777777" w:rsidR="003D6C10" w:rsidRDefault="003D6C10">
      <w:pPr>
        <w:pStyle w:val="Body"/>
      </w:pPr>
    </w:p>
    <w:p w14:paraId="4A68EE08" w14:textId="77777777" w:rsidR="003D6C10" w:rsidRDefault="003D6C10">
      <w:pPr>
        <w:pStyle w:val="Body"/>
      </w:pPr>
    </w:p>
    <w:p w14:paraId="368082AC" w14:textId="77777777" w:rsidR="003D6C10" w:rsidRDefault="003D6C10">
      <w:pPr>
        <w:pStyle w:val="Body"/>
      </w:pPr>
    </w:p>
    <w:p w14:paraId="7B21CB2F" w14:textId="77777777" w:rsidR="003D6C10" w:rsidRDefault="003D6C10">
      <w:pPr>
        <w:pStyle w:val="Body"/>
      </w:pPr>
    </w:p>
    <w:p w14:paraId="5A7CCDF2" w14:textId="77777777" w:rsidR="003D6C10" w:rsidRDefault="00855D70">
      <w:pPr>
        <w:pStyle w:val="Heading1"/>
      </w:pPr>
      <w:bookmarkStart w:id="102" w:name="_Toc25"/>
      <w:r>
        <w:rPr>
          <w:rFonts w:eastAsia="Arial Unicode MS" w:cs="Arial Unicode MS"/>
          <w:lang w:val="en-US"/>
        </w:rPr>
        <w:lastRenderedPageBreak/>
        <w:t>List of illustrations used in the Guide</w:t>
      </w:r>
      <w:bookmarkEnd w:id="102"/>
    </w:p>
    <w:p w14:paraId="00F5B122" w14:textId="77777777" w:rsidR="003D6C10" w:rsidRDefault="003D6C10">
      <w:pPr>
        <w:pStyle w:val="Heading1"/>
      </w:pPr>
    </w:p>
    <w:p w14:paraId="6C990E43" w14:textId="77777777" w:rsidR="003D6C10" w:rsidRDefault="00855D70">
      <w:pPr>
        <w:pStyle w:val="Heading2"/>
      </w:pPr>
      <w:r>
        <w:rPr>
          <w:rFonts w:eastAsia="Arial Unicode MS" w:cs="Arial Unicode MS"/>
          <w:lang w:val="en-US"/>
        </w:rPr>
        <w:t>Photographs, artwork and other papers from the CMS Archive</w:t>
      </w:r>
    </w:p>
    <w:p w14:paraId="46C500EC" w14:textId="77777777" w:rsidR="003D6C10" w:rsidRDefault="003D6C10">
      <w:pPr>
        <w:pStyle w:val="WordDefaultStyle"/>
      </w:pPr>
    </w:p>
    <w:p w14:paraId="0EC1485C" w14:textId="77777777" w:rsidR="003D6C10" w:rsidRDefault="00855D70">
      <w:pPr>
        <w:pStyle w:val="WordDefaultStyle"/>
      </w:pPr>
      <w:bookmarkStart w:id="103" w:name="FrontCoverMountElgon20October1923"/>
      <w:r>
        <w:t>Front cover: Mount Elgon, 20 October 1923:</w:t>
      </w:r>
      <w:bookmarkEnd w:id="103"/>
      <w:r>
        <w:t xml:space="preserve"> painting from an album of </w:t>
      </w:r>
      <w:proofErr w:type="spellStart"/>
      <w:r>
        <w:t>watercolours</w:t>
      </w:r>
      <w:proofErr w:type="spellEnd"/>
      <w:r>
        <w:t xml:space="preserve"> by Annie Emma Allen (1853-1942), CMS missionary to Uganda (CMS/ACC321).</w:t>
      </w:r>
    </w:p>
    <w:p w14:paraId="2801B71B" w14:textId="77777777" w:rsidR="003D6C10" w:rsidRDefault="00855D70">
      <w:pPr>
        <w:pStyle w:val="WordDefaultStyle"/>
      </w:pPr>
      <w:r>
        <w:t>Page 16: ‘Register of missionaries (clerical, lay &amp; female) and native clergy from 1804 to 1904’ Church Missionary Society, 1905 (CMS periodicals, unnumbered).</w:t>
      </w:r>
    </w:p>
    <w:p w14:paraId="64DA5DCC" w14:textId="77777777" w:rsidR="003D6C10" w:rsidRDefault="00855D70">
      <w:pPr>
        <w:pStyle w:val="WordDefaultStyle"/>
      </w:pPr>
      <w:r>
        <w:t>Page 21: ‘Proceedings of the Church Missionary Society for the Year1901-1902’ (CMS periodicals, unnumbered).</w:t>
      </w:r>
    </w:p>
    <w:p w14:paraId="284D56E5" w14:textId="77777777" w:rsidR="003D6C10" w:rsidRDefault="00855D70">
      <w:pPr>
        <w:pStyle w:val="WordDefaultStyle"/>
      </w:pPr>
      <w:r>
        <w:t>Page 24: C</w:t>
      </w:r>
      <w:r w:rsidR="00D4781B">
        <w:t>MS ‘</w:t>
      </w:r>
      <w:r>
        <w:t>Historical Record’ 1955-1956; 1957 (CMS periodicals, unnumbered).</w:t>
      </w:r>
    </w:p>
    <w:p w14:paraId="3A0B455E" w14:textId="77777777" w:rsidR="003D6C10" w:rsidRDefault="00855D70">
      <w:pPr>
        <w:pStyle w:val="WordDefaultStyle"/>
      </w:pPr>
      <w:r>
        <w:t>Page 35: Mission Books from the papers of the New Zealand Mission (CMS/C N M1) and North-West America Mission (CMS/C C1 M1).</w:t>
      </w:r>
    </w:p>
    <w:p w14:paraId="5D70E723" w14:textId="77777777" w:rsidR="003D6C10" w:rsidRDefault="00855D70">
      <w:pPr>
        <w:pStyle w:val="WordDefaultStyle"/>
      </w:pPr>
      <w:r>
        <w:t>Page 38: Correspondence from the papers of</w:t>
      </w:r>
      <w:r>
        <w:rPr>
          <w:rStyle w:val="Hyperlink3"/>
        </w:rPr>
        <w:t xml:space="preserve"> the North-West </w:t>
      </w:r>
      <w:r>
        <w:t xml:space="preserve">Canada Mission and West Indies </w:t>
      </w:r>
      <w:r>
        <w:rPr>
          <w:lang w:val="it-IT"/>
        </w:rPr>
        <w:t>Mission</w:t>
      </w:r>
      <w:r>
        <w:t xml:space="preserve"> (CMS/C C1 O20-21; CMS/C W O12/9/1).</w:t>
      </w:r>
    </w:p>
    <w:p w14:paraId="4F600833" w14:textId="77777777" w:rsidR="003D6C10" w:rsidRDefault="00855D70">
      <w:pPr>
        <w:pStyle w:val="WordDefaultStyle"/>
        <w:rPr>
          <w:rStyle w:val="None"/>
        </w:rPr>
      </w:pPr>
      <w:r>
        <w:t>Page 43: Précis Book 3 from the papers of the South China Mission, 1900-1913 (</w:t>
      </w:r>
      <w:r>
        <w:rPr>
          <w:rStyle w:val="None"/>
        </w:rPr>
        <w:t>CMS/G1 CH1 P3).</w:t>
      </w:r>
    </w:p>
    <w:p w14:paraId="3227683E" w14:textId="77777777" w:rsidR="003D6C10" w:rsidRDefault="00855D70">
      <w:pPr>
        <w:pStyle w:val="WordDefaultStyle"/>
      </w:pPr>
      <w:r>
        <w:rPr>
          <w:rStyle w:val="None"/>
        </w:rPr>
        <w:t>Page 44: Signed manuscript letter from the papers of the South China Mission, 1900 (</w:t>
      </w:r>
      <w:r>
        <w:t>CMS/G1 CH1 O1900/213).</w:t>
      </w:r>
    </w:p>
    <w:p w14:paraId="2CD6D297" w14:textId="77777777" w:rsidR="003D6C10" w:rsidRDefault="00855D70">
      <w:pPr>
        <w:pStyle w:val="WordDefaultStyle"/>
      </w:pPr>
      <w:r>
        <w:t xml:space="preserve">Page 47: Signed ‘Annual Letter’ of Lucy </w:t>
      </w:r>
      <w:proofErr w:type="spellStart"/>
      <w:r>
        <w:t>Mellodey</w:t>
      </w:r>
      <w:proofErr w:type="spellEnd"/>
      <w:r>
        <w:t xml:space="preserve">, Western China Mission, 1917 (CMS G1 AL 1917 </w:t>
      </w:r>
      <w:proofErr w:type="spellStart"/>
      <w:r>
        <w:t>Mellodey</w:t>
      </w:r>
      <w:proofErr w:type="spellEnd"/>
      <w:r>
        <w:t>).</w:t>
      </w:r>
    </w:p>
    <w:p w14:paraId="4859A9F2" w14:textId="77777777" w:rsidR="003D6C10" w:rsidRDefault="00855D70">
      <w:pPr>
        <w:pStyle w:val="WordDefaultStyle"/>
      </w:pPr>
      <w:r>
        <w:t xml:space="preserve">Page 56: Painting from an album of </w:t>
      </w:r>
      <w:proofErr w:type="spellStart"/>
      <w:r>
        <w:t>watercolours</w:t>
      </w:r>
      <w:proofErr w:type="spellEnd"/>
      <w:r>
        <w:t xml:space="preserve"> by Annie Emma Allen, Uganda, [c 1920] (CMS/ACC321).</w:t>
      </w:r>
    </w:p>
    <w:p w14:paraId="32D98082" w14:textId="77777777" w:rsidR="003D6C10" w:rsidRDefault="00855D70">
      <w:pPr>
        <w:pStyle w:val="WordDefaultStyle"/>
      </w:pPr>
      <w:r>
        <w:t>Page 56: Photograph of a barber from Miss Edith Baring-Gould’s album of photographs relating to winter missionaries to India, [c 1888] (CMS/ACC21 Z1).</w:t>
      </w:r>
    </w:p>
    <w:p w14:paraId="5D23BBAA" w14:textId="77777777" w:rsidR="003D6C10" w:rsidRDefault="00855D70">
      <w:pPr>
        <w:pStyle w:val="WordDefaultStyle"/>
      </w:pPr>
      <w:r>
        <w:t>Page 56: Photograph captioned ‘</w:t>
      </w:r>
      <w:proofErr w:type="spellStart"/>
      <w:r>
        <w:t>Mr</w:t>
      </w:r>
      <w:proofErr w:type="spellEnd"/>
      <w:r>
        <w:t xml:space="preserve"> Hamilton and his teacher’, [China 1899] (CMS/ACC608 F1).</w:t>
      </w:r>
    </w:p>
    <w:p w14:paraId="3EE34AB1" w14:textId="77777777" w:rsidR="003D6C10" w:rsidRDefault="00855D70">
      <w:pPr>
        <w:pStyle w:val="WordDefaultStyle"/>
      </w:pPr>
      <w:r>
        <w:t xml:space="preserve">Page 66: Papers of the Home Division: ’The Children’s World’; “Picture and Fact” Post Cards; ‘An Episode of the Afghan Medical Mission at </w:t>
      </w:r>
      <w:proofErr w:type="spellStart"/>
      <w:r>
        <w:t>Bannu</w:t>
      </w:r>
      <w:proofErr w:type="spellEnd"/>
      <w:r>
        <w:t>’ CMS Medical Mission Leaflets, number 2; CMS game: ‘What Next?’ (CMS/H/H5 E2).</w:t>
      </w:r>
    </w:p>
    <w:p w14:paraId="30B52B4A" w14:textId="77777777" w:rsidR="003D6C10" w:rsidRDefault="00855D70">
      <w:pPr>
        <w:pStyle w:val="WordDefaultStyle"/>
      </w:pPr>
      <w:r>
        <w:t xml:space="preserve">Page 92: Photograph of Bishop Samuel </w:t>
      </w:r>
      <w:proofErr w:type="spellStart"/>
      <w:r>
        <w:t>Adjai</w:t>
      </w:r>
      <w:proofErr w:type="spellEnd"/>
      <w:r>
        <w:t xml:space="preserve"> Crowther and son, [c 1860] (CMS/ACC314 Z1).</w:t>
      </w:r>
    </w:p>
    <w:p w14:paraId="314A7832" w14:textId="77777777" w:rsidR="003D6C10" w:rsidRDefault="00855D70">
      <w:pPr>
        <w:pStyle w:val="WordDefaultStyle"/>
      </w:pPr>
      <w:r>
        <w:t xml:space="preserve">Page 92: Photograph of Lucy </w:t>
      </w:r>
      <w:r>
        <w:rPr>
          <w:lang w:val="de-DE"/>
        </w:rPr>
        <w:t xml:space="preserve">Mellodey, Western China, </w:t>
      </w:r>
      <w:r>
        <w:t>[c 1900] (CMS/ACC608 F1).</w:t>
      </w:r>
    </w:p>
    <w:p w14:paraId="10F1E67E" w14:textId="77777777" w:rsidR="003D6C10" w:rsidRDefault="00855D70">
      <w:pPr>
        <w:pStyle w:val="WordDefaultStyle"/>
      </w:pPr>
      <w:r>
        <w:lastRenderedPageBreak/>
        <w:t>Page 92: Photograph of Reverend George Townshend Fox, Nigeria, [c 1910] (CMS/ACC182 Z1).</w:t>
      </w:r>
    </w:p>
    <w:p w14:paraId="2B241876" w14:textId="77777777" w:rsidR="003D6C10" w:rsidRDefault="00855D70">
      <w:pPr>
        <w:pStyle w:val="WordDefaultStyle"/>
      </w:pPr>
      <w:r>
        <w:t>Page 92: Photograph of Christine Carleton in her dispensary, Wester</w:t>
      </w:r>
      <w:r>
        <w:rPr>
          <w:lang w:val="de-DE"/>
        </w:rPr>
        <w:t xml:space="preserve">n China, </w:t>
      </w:r>
      <w:r>
        <w:t>[c 1900]</w:t>
      </w:r>
      <w:r>
        <w:rPr>
          <w:lang w:val="pt-PT"/>
        </w:rPr>
        <w:t xml:space="preserve"> (CMS ACC608 F1)</w:t>
      </w:r>
      <w:r>
        <w:t>.</w:t>
      </w:r>
    </w:p>
    <w:p w14:paraId="22CB328C" w14:textId="77777777" w:rsidR="003D6C10" w:rsidRDefault="00855D70">
      <w:pPr>
        <w:pStyle w:val="WordDefaultStyle"/>
      </w:pPr>
      <w:r>
        <w:t>Page 95: ‘Register of missionaries (clerical, lay &amp; female) and native clergy from 1804 to 1904’ Church Missionary Society, 1905 (CMS periodicals, unnumbered).</w:t>
      </w:r>
    </w:p>
    <w:p w14:paraId="685EE9DE" w14:textId="77777777" w:rsidR="003D6C10" w:rsidRDefault="00855D70">
      <w:pPr>
        <w:pStyle w:val="WordDefaultStyle"/>
      </w:pPr>
      <w:r>
        <w:t>Page 98: Front cover and printed extract from CMS periodical ‘The Mission Hospital’ 1930 (CMS/M/EL 2/34).</w:t>
      </w:r>
    </w:p>
    <w:p w14:paraId="1C3ECEA7" w14:textId="77777777" w:rsidR="003D6C10" w:rsidRDefault="00855D70">
      <w:pPr>
        <w:pStyle w:val="WordDefaultStyle"/>
      </w:pPr>
      <w:r>
        <w:t xml:space="preserve">Page 98: Photograph of a nurse and babies at </w:t>
      </w:r>
      <w:proofErr w:type="spellStart"/>
      <w:r>
        <w:t>Montgomerywala</w:t>
      </w:r>
      <w:proofErr w:type="spellEnd"/>
      <w:r>
        <w:t xml:space="preserve"> in ’The Mission Hospital’ 1926 (CMS/M/EL 2/30). </w:t>
      </w:r>
    </w:p>
    <w:p w14:paraId="308AB0D0" w14:textId="77777777" w:rsidR="003D6C10" w:rsidRDefault="00855D70">
      <w:pPr>
        <w:pStyle w:val="WordDefaultStyle"/>
      </w:pPr>
      <w:r>
        <w:t>Page 99: Article titled ‘An Arctic Journey: Extracted from the Journal of the Rev. E. Peck’ CMS periodical ‘Awake,' 1899 (CMS/H/H5 E2).</w:t>
      </w:r>
    </w:p>
    <w:p w14:paraId="53ADF4BA" w14:textId="77777777" w:rsidR="003D6C10" w:rsidRDefault="00855D70">
      <w:pPr>
        <w:pStyle w:val="WordDefaultStyle"/>
      </w:pPr>
      <w:r>
        <w:t>Page 100: Photograph from the Papers of Irene Winifred Tatham (CMS/ACC1001).</w:t>
      </w:r>
    </w:p>
    <w:p w14:paraId="53926341" w14:textId="77777777" w:rsidR="003D6C10" w:rsidRDefault="00855D70">
      <w:pPr>
        <w:pStyle w:val="WordDefaultStyle"/>
      </w:pPr>
      <w:r>
        <w:t xml:space="preserve">Page 100: CEZMS periodical ‘India’s Women and China’s Daughters’ (CEZ/G/EL 1/2). </w:t>
      </w:r>
    </w:p>
    <w:p w14:paraId="31F68CBB" w14:textId="77777777" w:rsidR="003D6C10" w:rsidRDefault="00855D70">
      <w:pPr>
        <w:pStyle w:val="WordDefaultStyle"/>
      </w:pPr>
      <w:r>
        <w:t>Page 102: Baptism register: entry for the daughter of Ernest and Grace Sergeant, Hangchow, China, 1925 (CMS/Q/CH2 O1).</w:t>
      </w:r>
    </w:p>
    <w:p w14:paraId="5A81ACC9" w14:textId="77777777" w:rsidR="003D6C10" w:rsidRDefault="00855D70">
      <w:pPr>
        <w:pStyle w:val="WordDefaultStyle"/>
      </w:pPr>
      <w:r>
        <w:t>Page 104: Letter from Bishop of New Zealand, Tonga Tabu, to his father William Selwyn, 1848 (CMS/Z29).</w:t>
      </w:r>
    </w:p>
    <w:p w14:paraId="3BCE8678" w14:textId="77777777" w:rsidR="003D6C10" w:rsidRDefault="00855D70">
      <w:pPr>
        <w:pStyle w:val="WordDefaultStyle"/>
      </w:pPr>
      <w:r>
        <w:t xml:space="preserve">Page 104: Manuscript map from the mission file of Rev Johannes </w:t>
      </w:r>
      <w:proofErr w:type="spellStart"/>
      <w:r>
        <w:t>Rebmann</w:t>
      </w:r>
      <w:proofErr w:type="spellEnd"/>
      <w:r>
        <w:t xml:space="preserve">, 1848    </w:t>
      </w:r>
      <w:proofErr w:type="gramStart"/>
      <w:r>
        <w:t xml:space="preserve">   (</w:t>
      </w:r>
      <w:proofErr w:type="gramEnd"/>
      <w:r>
        <w:t>CMS/C/A5 O24 52c).</w:t>
      </w:r>
    </w:p>
    <w:p w14:paraId="7D096F33" w14:textId="77777777" w:rsidR="003D6C10" w:rsidRDefault="00855D70">
      <w:pPr>
        <w:pStyle w:val="WordDefaultStyle"/>
      </w:pPr>
      <w:r>
        <w:t xml:space="preserve">Page 104: Photograph of mission staff from an album owned by Mary Alice Thompson, CMS Mid-China Mission, [c 1900] </w:t>
      </w:r>
      <w:r>
        <w:rPr>
          <w:lang w:val="pt-PT"/>
        </w:rPr>
        <w:t>(CMS ACC608 F1)</w:t>
      </w:r>
      <w:r>
        <w:t>.</w:t>
      </w:r>
    </w:p>
    <w:p w14:paraId="6DFBEDE9" w14:textId="77777777" w:rsidR="003D6C10" w:rsidRDefault="00855D70">
      <w:pPr>
        <w:pStyle w:val="WordDefaultStyle"/>
      </w:pPr>
      <w:r>
        <w:t xml:space="preserve">Page 104: Painting from an album by Annie Emma Allen, missionary to Uganda, [c 1920] (CMS/ACC321 F1). </w:t>
      </w:r>
    </w:p>
    <w:p w14:paraId="74E3038B" w14:textId="77777777" w:rsidR="003D6C10" w:rsidRDefault="00855D70">
      <w:pPr>
        <w:pStyle w:val="WordDefaultStyle"/>
      </w:pPr>
      <w:r>
        <w:t>Page 107: CMS periodical: ‘Church Missionary Gleaner’, 1857 (from the collections at CMS, Oxford).</w:t>
      </w:r>
    </w:p>
    <w:p w14:paraId="440BEE19" w14:textId="77777777" w:rsidR="003D6C10" w:rsidRDefault="00855D70">
      <w:pPr>
        <w:pStyle w:val="WordDefaultStyle"/>
      </w:pPr>
      <w:r>
        <w:t>Page 107: CMS periodical: ’Proceedings of the Church Missionary Society, 1901-1902 (from the collections at CMS, Oxford).</w:t>
      </w:r>
    </w:p>
    <w:p w14:paraId="18B9FFA3" w14:textId="77777777" w:rsidR="003D6C10" w:rsidRDefault="00855D70">
      <w:pPr>
        <w:pStyle w:val="WordDefaultStyle"/>
      </w:pPr>
      <w:r>
        <w:t>Page 107: CMS periodical: ‘Church Missionary Atlas’, 1896 (from the collections at CMS, Oxford).</w:t>
      </w:r>
    </w:p>
    <w:p w14:paraId="3290DFCA" w14:textId="77777777" w:rsidR="003D6C10" w:rsidRDefault="00855D70">
      <w:pPr>
        <w:pStyle w:val="WordDefaultStyle"/>
      </w:pPr>
      <w:r>
        <w:t xml:space="preserve">Page 107: </w:t>
      </w:r>
      <w:r>
        <w:rPr>
          <w:lang w:val="de-DE"/>
        </w:rPr>
        <w:t xml:space="preserve">Pamphlet: </w:t>
      </w:r>
      <w:r>
        <w:t>‘The Ceylon and Mauritius Missions’ (CMS/H/H5 E2 Mission Field).</w:t>
      </w:r>
    </w:p>
    <w:p w14:paraId="7AE61E79" w14:textId="77777777" w:rsidR="003D6C10" w:rsidRDefault="00855D70">
      <w:pPr>
        <w:pStyle w:val="WordDefaultStyle"/>
      </w:pPr>
      <w:r>
        <w:rPr>
          <w:lang w:val="da-DK"/>
        </w:rPr>
        <w:lastRenderedPageBreak/>
        <w:t>Page 10</w:t>
      </w:r>
      <w:r>
        <w:t>7: ’The C.M.S. in Africa’ (CMS/H/H5 E2 Mission Field).</w:t>
      </w:r>
    </w:p>
    <w:p w14:paraId="692BFCD8" w14:textId="77777777" w:rsidR="003D6C10" w:rsidRDefault="00855D70">
      <w:pPr>
        <w:pStyle w:val="WordDefaultStyle"/>
      </w:pPr>
      <w:r>
        <w:rPr>
          <w:lang w:val="da-DK"/>
        </w:rPr>
        <w:t>Page 10</w:t>
      </w:r>
      <w:r>
        <w:t xml:space="preserve">7: Medical Mission Leaflets, number 2: ‘An Episode of the Afghan Medical Mission at </w:t>
      </w:r>
      <w:proofErr w:type="spellStart"/>
      <w:r>
        <w:t>Bannu</w:t>
      </w:r>
      <w:proofErr w:type="spellEnd"/>
      <w:r>
        <w:t>’ (CMS/H/H5 E2 Medical).</w:t>
      </w:r>
    </w:p>
    <w:p w14:paraId="578FD218" w14:textId="77777777" w:rsidR="003D6C10" w:rsidRDefault="00855D70">
      <w:pPr>
        <w:pStyle w:val="WordDefaultStyle"/>
        <w:rPr>
          <w:rStyle w:val="None"/>
        </w:rPr>
      </w:pPr>
      <w:r>
        <w:t>Page 112: F</w:t>
      </w:r>
      <w:r>
        <w:rPr>
          <w:rStyle w:val="None"/>
        </w:rPr>
        <w:t>ield notebook of William Ernest Taylor (1856-1927), Swahili scholar and CMS missionary to East Africa, [1887] (CMS/Z13/2).</w:t>
      </w:r>
    </w:p>
    <w:p w14:paraId="437BC493" w14:textId="77777777" w:rsidR="003D6C10" w:rsidRDefault="003D6C10">
      <w:pPr>
        <w:pStyle w:val="WordDefaultStyle"/>
      </w:pPr>
    </w:p>
    <w:p w14:paraId="7E311DC8" w14:textId="77777777" w:rsidR="003D6C10" w:rsidRDefault="003D6C10">
      <w:pPr>
        <w:pStyle w:val="WordDefaultStyle"/>
      </w:pPr>
    </w:p>
    <w:p w14:paraId="3D506E74" w14:textId="77777777" w:rsidR="003D6C10" w:rsidRDefault="003D6C10">
      <w:pPr>
        <w:pStyle w:val="WordDefaultStyle"/>
      </w:pPr>
    </w:p>
    <w:sectPr w:rsidR="003D6C10">
      <w:footerReference w:type="default" r:id="rId318"/>
      <w:pgSz w:w="11900" w:h="16840"/>
      <w:pgMar w:top="1440" w:right="1440" w:bottom="1440" w:left="1440" w:header="708" w:footer="708"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B19488F" w14:textId="77777777" w:rsidR="00046974" w:rsidRDefault="00046974">
      <w:r>
        <w:separator/>
      </w:r>
    </w:p>
  </w:endnote>
  <w:endnote w:type="continuationSeparator" w:id="0">
    <w:p w14:paraId="6527B5B1" w14:textId="77777777" w:rsidR="00046974" w:rsidRDefault="000469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Arial Unicode MS">
    <w:altName w:val="Arial"/>
    <w:panose1 w:val="020B0604020202020204"/>
    <w:charset w:val="00"/>
    <w:family w:val="roman"/>
    <w:pitch w:val="default"/>
  </w:font>
  <w:font w:name="Times New Roman">
    <w:panose1 w:val="02020603050405020304"/>
    <w:charset w:val="00"/>
    <w:family w:val="roman"/>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Helvetica Neue">
    <w:altName w:val="Times New Roman"/>
    <w:charset w:val="00"/>
    <w:family w:val="roman"/>
    <w:pitch w:val="default"/>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w:altName w:val="Courier New"/>
    <w:panose1 w:val="02070409020205020404"/>
    <w:charset w:val="00"/>
    <w:family w:val="roman"/>
    <w:pitch w:val="default"/>
  </w:font>
  <w:font w:name="Times">
    <w:panose1 w:val="020206030504050203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34084D" w14:textId="77777777" w:rsidR="00046974" w:rsidRDefault="00046974">
    <w:pPr>
      <w:pStyle w:val="Footer"/>
      <w:tabs>
        <w:tab w:val="clear" w:pos="9026"/>
        <w:tab w:val="right" w:pos="9000"/>
      </w:tabs>
      <w:jc w:val="right"/>
    </w:pPr>
    <w:r>
      <w:fldChar w:fldCharType="begin"/>
    </w:r>
    <w:r>
      <w:instrText xml:space="preserve"> PAGE </w:instrText>
    </w:r>
    <w:r>
      <w:fldChar w:fldCharType="separate"/>
    </w:r>
    <w:r>
      <w:rPr>
        <w:noProof/>
      </w:rPr>
      <w:t>98</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0068CAD" w14:textId="77777777" w:rsidR="00046974" w:rsidRDefault="00046974">
      <w:r>
        <w:separator/>
      </w:r>
    </w:p>
  </w:footnote>
  <w:footnote w:type="continuationSeparator" w:id="0">
    <w:p w14:paraId="148EF4BD" w14:textId="77777777" w:rsidR="00046974" w:rsidRDefault="0004697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983660"/>
    <w:multiLevelType w:val="hybridMultilevel"/>
    <w:tmpl w:val="6E0650FE"/>
    <w:styleLink w:val="ImportedStyle9"/>
    <w:lvl w:ilvl="0" w:tplc="ABF2D26E">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B8A19A0">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73C7584">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4BC0760">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436D6A2">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AA8D408">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2068FE4">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B2E7210">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07E7D5A">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04392316"/>
    <w:multiLevelType w:val="hybridMultilevel"/>
    <w:tmpl w:val="83DAC0E8"/>
    <w:styleLink w:val="ImportedStyle35"/>
    <w:lvl w:ilvl="0" w:tplc="3F980DA4">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DF8E4C2">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0F26490">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00A9A0E">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FEEB5FA">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B6A6264">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CD69950">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45053EE">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15416DC">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0BEE5888"/>
    <w:multiLevelType w:val="hybridMultilevel"/>
    <w:tmpl w:val="3FDC4542"/>
    <w:styleLink w:val="ImportedStyle88"/>
    <w:lvl w:ilvl="0" w:tplc="87F8B954">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65804FC">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B88F11E">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68820EA">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412F46C">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448D538">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D70205E">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FBEBA0A">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E043492">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 w15:restartNumberingAfterBreak="0">
    <w:nsid w:val="0D8674DF"/>
    <w:multiLevelType w:val="hybridMultilevel"/>
    <w:tmpl w:val="C86A2870"/>
    <w:styleLink w:val="ImportedStyle41"/>
    <w:lvl w:ilvl="0" w:tplc="970AF21E">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04CA5BE">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9E856C8">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4CEEC40">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A86EECA">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AE85A00">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1FCFB5E">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66CCA3C">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F2AA4E8">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11616357"/>
    <w:multiLevelType w:val="hybridMultilevel"/>
    <w:tmpl w:val="7E3C423E"/>
    <w:styleLink w:val="ImportedStyle34"/>
    <w:lvl w:ilvl="0" w:tplc="B61257E0">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0C42D28">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EB2823C">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D5EDBB6">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062337E">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A8EF3C8">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1E47566">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4C24F26">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45ECDC6">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12DD583B"/>
    <w:multiLevelType w:val="hybridMultilevel"/>
    <w:tmpl w:val="0DD03FE2"/>
    <w:styleLink w:val="ImportedStyle23"/>
    <w:lvl w:ilvl="0" w:tplc="221009A2">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3E491CA">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87A4964">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A7C69BE">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DF82A9C">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E9CD5AC">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5D8637A">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6F68714">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B5E39AC">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1B874922"/>
    <w:multiLevelType w:val="hybridMultilevel"/>
    <w:tmpl w:val="4552BCD0"/>
    <w:numStyleLink w:val="ImportedStyle16"/>
  </w:abstractNum>
  <w:abstractNum w:abstractNumId="7" w15:restartNumberingAfterBreak="0">
    <w:nsid w:val="1EC93BEE"/>
    <w:multiLevelType w:val="hybridMultilevel"/>
    <w:tmpl w:val="91D2A816"/>
    <w:numStyleLink w:val="ImportedStyle10"/>
  </w:abstractNum>
  <w:abstractNum w:abstractNumId="8" w15:restartNumberingAfterBreak="0">
    <w:nsid w:val="1EE60D73"/>
    <w:multiLevelType w:val="hybridMultilevel"/>
    <w:tmpl w:val="5D920B06"/>
    <w:styleLink w:val="ImportedStyle53"/>
    <w:lvl w:ilvl="0" w:tplc="68C83A5A">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5864972">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416D2B6">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8B0343E">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E2C8C42">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B9E91DC">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FBC5332">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AD6DB32">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1A0EEDA">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21D52235"/>
    <w:multiLevelType w:val="hybridMultilevel"/>
    <w:tmpl w:val="0DD03FE2"/>
    <w:numStyleLink w:val="ImportedStyle23"/>
  </w:abstractNum>
  <w:abstractNum w:abstractNumId="10" w15:restartNumberingAfterBreak="0">
    <w:nsid w:val="22D27D60"/>
    <w:multiLevelType w:val="hybridMultilevel"/>
    <w:tmpl w:val="5344DC7E"/>
    <w:styleLink w:val="ImportedStyle6"/>
    <w:lvl w:ilvl="0" w:tplc="8BBC0E08">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FA0547C">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D5C3D48">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B60C316">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1F4B72E">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65E013E">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3B2D842">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8E6831E">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FD6D38E">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 w15:restartNumberingAfterBreak="0">
    <w:nsid w:val="23A52508"/>
    <w:multiLevelType w:val="hybridMultilevel"/>
    <w:tmpl w:val="DA6261C0"/>
    <w:styleLink w:val="ImportedStyle28"/>
    <w:lvl w:ilvl="0" w:tplc="5F84D350">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65225460">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3F54E12A">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C832C5BA">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2D547BC2">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348C5B4E">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1AE045A8">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D394889A">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F8F8F2D6">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2" w15:restartNumberingAfterBreak="0">
    <w:nsid w:val="2449353B"/>
    <w:multiLevelType w:val="hybridMultilevel"/>
    <w:tmpl w:val="D2D6F4F8"/>
    <w:styleLink w:val="ImportedStyle1"/>
    <w:lvl w:ilvl="0" w:tplc="9910975C">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8063348">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2BAB250">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AF444EC">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9985DD6">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D480392">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0DC05BE">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75C5D5A">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9FE64BE">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 w15:restartNumberingAfterBreak="0">
    <w:nsid w:val="24811A17"/>
    <w:multiLevelType w:val="hybridMultilevel"/>
    <w:tmpl w:val="20AE3FA8"/>
    <w:styleLink w:val="ImportedStyle51"/>
    <w:lvl w:ilvl="0" w:tplc="87C8818C">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AC87532">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6EC87A0">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CD4A3B6">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F5475C4">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5B2F012">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6545748">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90CF5FC">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FBE861C">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 w15:restartNumberingAfterBreak="0">
    <w:nsid w:val="257E0BD3"/>
    <w:multiLevelType w:val="hybridMultilevel"/>
    <w:tmpl w:val="9B544D8A"/>
    <w:styleLink w:val="ImportedStyle39"/>
    <w:lvl w:ilvl="0" w:tplc="07583874">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E566090">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822652E">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3D83482">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11AE5C4">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05E108E">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F38C116">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96AEDA6">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6A0F1CA">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 w15:restartNumberingAfterBreak="0">
    <w:nsid w:val="25B70A45"/>
    <w:multiLevelType w:val="hybridMultilevel"/>
    <w:tmpl w:val="63D20D52"/>
    <w:numStyleLink w:val="ImportedStyle13"/>
  </w:abstractNum>
  <w:abstractNum w:abstractNumId="16" w15:restartNumberingAfterBreak="0">
    <w:nsid w:val="26084168"/>
    <w:multiLevelType w:val="hybridMultilevel"/>
    <w:tmpl w:val="1FC2CCAE"/>
    <w:numStyleLink w:val="ImportedStyle78"/>
  </w:abstractNum>
  <w:abstractNum w:abstractNumId="17" w15:restartNumberingAfterBreak="0">
    <w:nsid w:val="28B15BA3"/>
    <w:multiLevelType w:val="hybridMultilevel"/>
    <w:tmpl w:val="82A20BF8"/>
    <w:styleLink w:val="ImportedStyle42"/>
    <w:lvl w:ilvl="0" w:tplc="8E0CF0E4">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D4AFF5C">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E9C7012">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B3052A0">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7F4C624">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CC23F00">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6AEDA2A">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642F058">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60EC016">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 w15:restartNumberingAfterBreak="0">
    <w:nsid w:val="29EC01BE"/>
    <w:multiLevelType w:val="hybridMultilevel"/>
    <w:tmpl w:val="20AE3FA8"/>
    <w:numStyleLink w:val="ImportedStyle51"/>
  </w:abstractNum>
  <w:abstractNum w:abstractNumId="19" w15:restartNumberingAfterBreak="0">
    <w:nsid w:val="2A565CBB"/>
    <w:multiLevelType w:val="hybridMultilevel"/>
    <w:tmpl w:val="5D920B06"/>
    <w:numStyleLink w:val="ImportedStyle53"/>
  </w:abstractNum>
  <w:abstractNum w:abstractNumId="20" w15:restartNumberingAfterBreak="0">
    <w:nsid w:val="301D15A3"/>
    <w:multiLevelType w:val="hybridMultilevel"/>
    <w:tmpl w:val="8AF43800"/>
    <w:numStyleLink w:val="ImportedStyle40"/>
  </w:abstractNum>
  <w:abstractNum w:abstractNumId="21" w15:restartNumberingAfterBreak="0">
    <w:nsid w:val="32F65748"/>
    <w:multiLevelType w:val="hybridMultilevel"/>
    <w:tmpl w:val="3564923A"/>
    <w:styleLink w:val="BulletBig"/>
    <w:lvl w:ilvl="0" w:tplc="39BA02D6">
      <w:start w:val="1"/>
      <w:numFmt w:val="bullet"/>
      <w:lvlText w:val="•"/>
      <w:lvlJc w:val="left"/>
      <w:pPr>
        <w:ind w:left="262" w:hanging="262"/>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 w:ilvl="1" w:tplc="3DC04822">
      <w:start w:val="1"/>
      <w:numFmt w:val="bullet"/>
      <w:lvlText w:val="•"/>
      <w:lvlJc w:val="left"/>
      <w:pPr>
        <w:ind w:left="502" w:hanging="262"/>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 w:ilvl="2" w:tplc="9424D3C8">
      <w:start w:val="1"/>
      <w:numFmt w:val="bullet"/>
      <w:lvlText w:val="•"/>
      <w:lvlJc w:val="left"/>
      <w:pPr>
        <w:ind w:left="742" w:hanging="262"/>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 w:ilvl="3" w:tplc="5D8C47DC">
      <w:start w:val="1"/>
      <w:numFmt w:val="bullet"/>
      <w:lvlText w:val="•"/>
      <w:lvlJc w:val="left"/>
      <w:pPr>
        <w:ind w:left="982" w:hanging="262"/>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 w:ilvl="4" w:tplc="2F8EDC62">
      <w:start w:val="1"/>
      <w:numFmt w:val="bullet"/>
      <w:lvlText w:val="•"/>
      <w:lvlJc w:val="left"/>
      <w:pPr>
        <w:ind w:left="1222" w:hanging="262"/>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 w:ilvl="5" w:tplc="4B80ECCE">
      <w:start w:val="1"/>
      <w:numFmt w:val="bullet"/>
      <w:lvlText w:val="•"/>
      <w:lvlJc w:val="left"/>
      <w:pPr>
        <w:ind w:left="1462" w:hanging="262"/>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 w:ilvl="6" w:tplc="49B28054">
      <w:start w:val="1"/>
      <w:numFmt w:val="bullet"/>
      <w:lvlText w:val="•"/>
      <w:lvlJc w:val="left"/>
      <w:pPr>
        <w:ind w:left="1702" w:hanging="262"/>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 w:ilvl="7" w:tplc="9782D146">
      <w:start w:val="1"/>
      <w:numFmt w:val="bullet"/>
      <w:lvlText w:val="•"/>
      <w:lvlJc w:val="left"/>
      <w:pPr>
        <w:ind w:left="1942" w:hanging="262"/>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 w:ilvl="8" w:tplc="2A4AD096">
      <w:start w:val="1"/>
      <w:numFmt w:val="bullet"/>
      <w:lvlText w:val="•"/>
      <w:lvlJc w:val="left"/>
      <w:pPr>
        <w:ind w:left="2182" w:hanging="262"/>
      </w:pPr>
      <w:rPr>
        <w:rFonts w:hAnsi="Arial Unicode MS"/>
        <w:caps w:val="0"/>
        <w:smallCaps w:val="0"/>
        <w:strike w:val="0"/>
        <w:dstrike w:val="0"/>
        <w:outline w:val="0"/>
        <w:emboss w:val="0"/>
        <w:imprint w:val="0"/>
        <w:spacing w:val="0"/>
        <w:w w:val="100"/>
        <w:kern w:val="0"/>
        <w:position w:val="0"/>
        <w:sz w:val="29"/>
        <w:szCs w:val="29"/>
        <w:highlight w:val="none"/>
        <w:vertAlign w:val="baseline"/>
      </w:rPr>
    </w:lvl>
  </w:abstractNum>
  <w:abstractNum w:abstractNumId="22" w15:restartNumberingAfterBreak="0">
    <w:nsid w:val="351E6F10"/>
    <w:multiLevelType w:val="hybridMultilevel"/>
    <w:tmpl w:val="9B544D8A"/>
    <w:numStyleLink w:val="ImportedStyle39"/>
  </w:abstractNum>
  <w:abstractNum w:abstractNumId="23" w15:restartNumberingAfterBreak="0">
    <w:nsid w:val="36D01AAD"/>
    <w:multiLevelType w:val="hybridMultilevel"/>
    <w:tmpl w:val="1FC2CCAE"/>
    <w:styleLink w:val="ImportedStyle78"/>
    <w:lvl w:ilvl="0" w:tplc="DFE00E80">
      <w:start w:val="1"/>
      <w:numFmt w:val="bullet"/>
      <w:lvlText w:val="·"/>
      <w:lvlJc w:val="left"/>
      <w:pPr>
        <w:ind w:left="309"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A9E97BA">
      <w:start w:val="1"/>
      <w:numFmt w:val="bullet"/>
      <w:lvlText w:val="o"/>
      <w:lvlJc w:val="left"/>
      <w:pPr>
        <w:ind w:left="1029"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4684C892">
      <w:start w:val="1"/>
      <w:numFmt w:val="bullet"/>
      <w:lvlText w:val="▪"/>
      <w:lvlJc w:val="left"/>
      <w:pPr>
        <w:ind w:left="1749"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F50EEDE">
      <w:start w:val="1"/>
      <w:numFmt w:val="bullet"/>
      <w:lvlText w:val="·"/>
      <w:lvlJc w:val="left"/>
      <w:pPr>
        <w:ind w:left="2469"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582ADDA">
      <w:start w:val="1"/>
      <w:numFmt w:val="bullet"/>
      <w:lvlText w:val="o"/>
      <w:lvlJc w:val="left"/>
      <w:pPr>
        <w:ind w:left="3189"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D54C404">
      <w:start w:val="1"/>
      <w:numFmt w:val="bullet"/>
      <w:lvlText w:val="▪"/>
      <w:lvlJc w:val="left"/>
      <w:pPr>
        <w:ind w:left="3909"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66C44C4">
      <w:start w:val="1"/>
      <w:numFmt w:val="bullet"/>
      <w:lvlText w:val="·"/>
      <w:lvlJc w:val="left"/>
      <w:pPr>
        <w:ind w:left="4629"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E005F1C">
      <w:start w:val="1"/>
      <w:numFmt w:val="bullet"/>
      <w:lvlText w:val="o"/>
      <w:lvlJc w:val="left"/>
      <w:pPr>
        <w:ind w:left="5349"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218FABC">
      <w:start w:val="1"/>
      <w:numFmt w:val="bullet"/>
      <w:lvlText w:val="▪"/>
      <w:lvlJc w:val="left"/>
      <w:pPr>
        <w:ind w:left="6069"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4" w15:restartNumberingAfterBreak="0">
    <w:nsid w:val="38025489"/>
    <w:multiLevelType w:val="hybridMultilevel"/>
    <w:tmpl w:val="9A4A7E3A"/>
    <w:styleLink w:val="ImportedStyle82"/>
    <w:lvl w:ilvl="0" w:tplc="1C6A823C">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67E0316">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694EC30">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B94ED52">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926D3D8">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45CA434">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B76E862">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F2CEFB6">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5DE6818">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5" w15:restartNumberingAfterBreak="0">
    <w:nsid w:val="3DF92FA2"/>
    <w:multiLevelType w:val="hybridMultilevel"/>
    <w:tmpl w:val="1BD41128"/>
    <w:styleLink w:val="ImportedStyle33"/>
    <w:lvl w:ilvl="0" w:tplc="A23435E4">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C244C44">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9203AEA">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2F6A06E">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5CA56CE">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E32950A">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D84B000">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9AED8A0">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D767924">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6" w15:restartNumberingAfterBreak="0">
    <w:nsid w:val="3E1B6538"/>
    <w:multiLevelType w:val="hybridMultilevel"/>
    <w:tmpl w:val="83DAC0E8"/>
    <w:numStyleLink w:val="ImportedStyle35"/>
  </w:abstractNum>
  <w:abstractNum w:abstractNumId="27" w15:restartNumberingAfterBreak="0">
    <w:nsid w:val="4172032E"/>
    <w:multiLevelType w:val="hybridMultilevel"/>
    <w:tmpl w:val="63D20D52"/>
    <w:styleLink w:val="ImportedStyle13"/>
    <w:lvl w:ilvl="0" w:tplc="7AAA5C90">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66A00BA">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B243780">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06835B6">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2986E0E">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1C699BA">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5E2CBAE">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9AE93F4">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8C2F164">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8" w15:restartNumberingAfterBreak="0">
    <w:nsid w:val="422F51C4"/>
    <w:multiLevelType w:val="hybridMultilevel"/>
    <w:tmpl w:val="5344DC7E"/>
    <w:numStyleLink w:val="ImportedStyle6"/>
  </w:abstractNum>
  <w:abstractNum w:abstractNumId="29" w15:restartNumberingAfterBreak="0">
    <w:nsid w:val="4272610B"/>
    <w:multiLevelType w:val="hybridMultilevel"/>
    <w:tmpl w:val="0F8A8E46"/>
    <w:numStyleLink w:val="ImportedStyle17"/>
  </w:abstractNum>
  <w:abstractNum w:abstractNumId="30" w15:restartNumberingAfterBreak="0">
    <w:nsid w:val="45272C21"/>
    <w:multiLevelType w:val="hybridMultilevel"/>
    <w:tmpl w:val="3FDC4542"/>
    <w:numStyleLink w:val="ImportedStyle88"/>
  </w:abstractNum>
  <w:abstractNum w:abstractNumId="31" w15:restartNumberingAfterBreak="0">
    <w:nsid w:val="45884818"/>
    <w:multiLevelType w:val="hybridMultilevel"/>
    <w:tmpl w:val="0F8A8E46"/>
    <w:styleLink w:val="ImportedStyle17"/>
    <w:lvl w:ilvl="0" w:tplc="B40A7FC0">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AD0002C">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7149D4A">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3787D9C">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A2A1258">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69EC9E2">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56C1E24">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DD2D020">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296B0F8">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2" w15:restartNumberingAfterBreak="0">
    <w:nsid w:val="462C4FA2"/>
    <w:multiLevelType w:val="hybridMultilevel"/>
    <w:tmpl w:val="91D2A816"/>
    <w:styleLink w:val="ImportedStyle10"/>
    <w:lvl w:ilvl="0" w:tplc="E8E65640">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0B26184">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33450A2">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80AACC2">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1BEBA4C">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F6CCE6A">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484A894">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E184730">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12653A2">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3" w15:restartNumberingAfterBreak="0">
    <w:nsid w:val="46D63163"/>
    <w:multiLevelType w:val="hybridMultilevel"/>
    <w:tmpl w:val="5A4CB29A"/>
    <w:numStyleLink w:val="ImportedStyle18"/>
  </w:abstractNum>
  <w:abstractNum w:abstractNumId="34" w15:restartNumberingAfterBreak="0">
    <w:nsid w:val="48604FED"/>
    <w:multiLevelType w:val="hybridMultilevel"/>
    <w:tmpl w:val="EF8EC526"/>
    <w:styleLink w:val="ImportedStyle54"/>
    <w:lvl w:ilvl="0" w:tplc="F4088DFA">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1680F62">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5F67F80">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922C99C">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9B08C78">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E788750">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F5095D4">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A64BC76">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212BF8C">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5" w15:restartNumberingAfterBreak="0">
    <w:nsid w:val="48A40B56"/>
    <w:multiLevelType w:val="hybridMultilevel"/>
    <w:tmpl w:val="9A4A7E3A"/>
    <w:numStyleLink w:val="ImportedStyle82"/>
  </w:abstractNum>
  <w:abstractNum w:abstractNumId="36" w15:restartNumberingAfterBreak="0">
    <w:nsid w:val="4ABA78C8"/>
    <w:multiLevelType w:val="hybridMultilevel"/>
    <w:tmpl w:val="BB7293AE"/>
    <w:styleLink w:val="ImportedStyle5"/>
    <w:lvl w:ilvl="0" w:tplc="03D20E40">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4B63B68">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8842E48">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1A881CE">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2BAFFAA">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26C8BD6">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552EA12">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B2E51C6">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EF82B60">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7" w15:restartNumberingAfterBreak="0">
    <w:nsid w:val="4CBD2B94"/>
    <w:multiLevelType w:val="hybridMultilevel"/>
    <w:tmpl w:val="FB28E09E"/>
    <w:styleLink w:val="ImportedStyle86"/>
    <w:lvl w:ilvl="0" w:tplc="CC265F4C">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6B47886">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00C08D4">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42ADE18">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ED0E8B0">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8DA4D0A">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7A484DC">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13E8FCC">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8C8CE3C">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8" w15:restartNumberingAfterBreak="0">
    <w:nsid w:val="4DB84556"/>
    <w:multiLevelType w:val="hybridMultilevel"/>
    <w:tmpl w:val="D2D6F4F8"/>
    <w:numStyleLink w:val="ImportedStyle1"/>
  </w:abstractNum>
  <w:abstractNum w:abstractNumId="39" w15:restartNumberingAfterBreak="0">
    <w:nsid w:val="51EB6BFF"/>
    <w:multiLevelType w:val="hybridMultilevel"/>
    <w:tmpl w:val="D960E73E"/>
    <w:styleLink w:val="ImportedStyle11"/>
    <w:lvl w:ilvl="0" w:tplc="C966D8DE">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C64DA88">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41269DC8">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4184DD6">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06878F4">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A46F2C0">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282D5E8">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60634B2">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C10D9F6">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0" w15:restartNumberingAfterBreak="0">
    <w:nsid w:val="568E4CE3"/>
    <w:multiLevelType w:val="hybridMultilevel"/>
    <w:tmpl w:val="6E0650FE"/>
    <w:numStyleLink w:val="ImportedStyle9"/>
  </w:abstractNum>
  <w:abstractNum w:abstractNumId="41" w15:restartNumberingAfterBreak="0">
    <w:nsid w:val="57F52A87"/>
    <w:multiLevelType w:val="hybridMultilevel"/>
    <w:tmpl w:val="BB7293AE"/>
    <w:numStyleLink w:val="ImportedStyle5"/>
  </w:abstractNum>
  <w:abstractNum w:abstractNumId="42" w15:restartNumberingAfterBreak="0">
    <w:nsid w:val="595A1B17"/>
    <w:multiLevelType w:val="hybridMultilevel"/>
    <w:tmpl w:val="F61671EC"/>
    <w:styleLink w:val="ImportedStyle22"/>
    <w:lvl w:ilvl="0" w:tplc="087CD7D4">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9CA6D92">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A9CFEB0">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350E4C2">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AA052FE">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198D9E0">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5CC59A0">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04C061E">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B9068BA">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3" w15:restartNumberingAfterBreak="0">
    <w:nsid w:val="5B923ABE"/>
    <w:multiLevelType w:val="hybridMultilevel"/>
    <w:tmpl w:val="8AF43800"/>
    <w:styleLink w:val="ImportedStyle40"/>
    <w:lvl w:ilvl="0" w:tplc="AEF814DA">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2EFE140E">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B928A476">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CB9A69A6">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5EDEE47C">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0C30EC3C">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57E69A40">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2ED63BF8">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1340EB5C">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44" w15:restartNumberingAfterBreak="0">
    <w:nsid w:val="5D72213B"/>
    <w:multiLevelType w:val="hybridMultilevel"/>
    <w:tmpl w:val="1BD41128"/>
    <w:numStyleLink w:val="ImportedStyle33"/>
  </w:abstractNum>
  <w:abstractNum w:abstractNumId="45" w15:restartNumberingAfterBreak="0">
    <w:nsid w:val="613D38A8"/>
    <w:multiLevelType w:val="hybridMultilevel"/>
    <w:tmpl w:val="EF8EC526"/>
    <w:numStyleLink w:val="ImportedStyle54"/>
  </w:abstractNum>
  <w:abstractNum w:abstractNumId="46" w15:restartNumberingAfterBreak="0">
    <w:nsid w:val="67805DE1"/>
    <w:multiLevelType w:val="hybridMultilevel"/>
    <w:tmpl w:val="FB28E09E"/>
    <w:numStyleLink w:val="ImportedStyle86"/>
  </w:abstractNum>
  <w:abstractNum w:abstractNumId="47" w15:restartNumberingAfterBreak="0">
    <w:nsid w:val="6CD459D0"/>
    <w:multiLevelType w:val="hybridMultilevel"/>
    <w:tmpl w:val="C86A2870"/>
    <w:numStyleLink w:val="ImportedStyle41"/>
  </w:abstractNum>
  <w:abstractNum w:abstractNumId="48" w15:restartNumberingAfterBreak="0">
    <w:nsid w:val="6CE43C61"/>
    <w:multiLevelType w:val="hybridMultilevel"/>
    <w:tmpl w:val="D0365770"/>
    <w:lvl w:ilvl="0" w:tplc="0BA2A1F6">
      <w:start w:val="1"/>
      <w:numFmt w:val="decimal"/>
      <w:lvlText w:val="(%1)"/>
      <w:lvlJc w:val="left"/>
      <w:pPr>
        <w:ind w:left="6480" w:hanging="4500"/>
      </w:pPr>
      <w:rPr>
        <w:rFonts w:hint="default"/>
        <w:color w:val="FF2600"/>
      </w:rPr>
    </w:lvl>
    <w:lvl w:ilvl="1" w:tplc="08090019" w:tentative="1">
      <w:start w:val="1"/>
      <w:numFmt w:val="lowerLetter"/>
      <w:lvlText w:val="%2."/>
      <w:lvlJc w:val="left"/>
      <w:pPr>
        <w:ind w:left="3060" w:hanging="360"/>
      </w:pPr>
    </w:lvl>
    <w:lvl w:ilvl="2" w:tplc="0809001B" w:tentative="1">
      <w:start w:val="1"/>
      <w:numFmt w:val="lowerRoman"/>
      <w:lvlText w:val="%3."/>
      <w:lvlJc w:val="right"/>
      <w:pPr>
        <w:ind w:left="3780" w:hanging="180"/>
      </w:pPr>
    </w:lvl>
    <w:lvl w:ilvl="3" w:tplc="0809000F" w:tentative="1">
      <w:start w:val="1"/>
      <w:numFmt w:val="decimal"/>
      <w:lvlText w:val="%4."/>
      <w:lvlJc w:val="left"/>
      <w:pPr>
        <w:ind w:left="4500" w:hanging="360"/>
      </w:pPr>
    </w:lvl>
    <w:lvl w:ilvl="4" w:tplc="08090019" w:tentative="1">
      <w:start w:val="1"/>
      <w:numFmt w:val="lowerLetter"/>
      <w:lvlText w:val="%5."/>
      <w:lvlJc w:val="left"/>
      <w:pPr>
        <w:ind w:left="5220" w:hanging="360"/>
      </w:pPr>
    </w:lvl>
    <w:lvl w:ilvl="5" w:tplc="0809001B" w:tentative="1">
      <w:start w:val="1"/>
      <w:numFmt w:val="lowerRoman"/>
      <w:lvlText w:val="%6."/>
      <w:lvlJc w:val="right"/>
      <w:pPr>
        <w:ind w:left="5940" w:hanging="180"/>
      </w:pPr>
    </w:lvl>
    <w:lvl w:ilvl="6" w:tplc="0809000F" w:tentative="1">
      <w:start w:val="1"/>
      <w:numFmt w:val="decimal"/>
      <w:lvlText w:val="%7."/>
      <w:lvlJc w:val="left"/>
      <w:pPr>
        <w:ind w:left="6660" w:hanging="360"/>
      </w:pPr>
    </w:lvl>
    <w:lvl w:ilvl="7" w:tplc="08090019" w:tentative="1">
      <w:start w:val="1"/>
      <w:numFmt w:val="lowerLetter"/>
      <w:lvlText w:val="%8."/>
      <w:lvlJc w:val="left"/>
      <w:pPr>
        <w:ind w:left="7380" w:hanging="360"/>
      </w:pPr>
    </w:lvl>
    <w:lvl w:ilvl="8" w:tplc="0809001B" w:tentative="1">
      <w:start w:val="1"/>
      <w:numFmt w:val="lowerRoman"/>
      <w:lvlText w:val="%9."/>
      <w:lvlJc w:val="right"/>
      <w:pPr>
        <w:ind w:left="8100" w:hanging="180"/>
      </w:pPr>
    </w:lvl>
  </w:abstractNum>
  <w:abstractNum w:abstractNumId="49" w15:restartNumberingAfterBreak="0">
    <w:nsid w:val="6FA67D56"/>
    <w:multiLevelType w:val="hybridMultilevel"/>
    <w:tmpl w:val="D960E73E"/>
    <w:numStyleLink w:val="ImportedStyle11"/>
  </w:abstractNum>
  <w:abstractNum w:abstractNumId="50" w15:restartNumberingAfterBreak="0">
    <w:nsid w:val="70757D93"/>
    <w:multiLevelType w:val="hybridMultilevel"/>
    <w:tmpl w:val="DA6261C0"/>
    <w:numStyleLink w:val="ImportedStyle28"/>
  </w:abstractNum>
  <w:abstractNum w:abstractNumId="51" w15:restartNumberingAfterBreak="0">
    <w:nsid w:val="70B364FB"/>
    <w:multiLevelType w:val="hybridMultilevel"/>
    <w:tmpl w:val="5A4CB29A"/>
    <w:styleLink w:val="ImportedStyle18"/>
    <w:lvl w:ilvl="0" w:tplc="58AC3704">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1786838">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C50259E8">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C7E994C">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E08572A">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6BA908E">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0B63DDE">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016BF60">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4840A2E">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2" w15:restartNumberingAfterBreak="0">
    <w:nsid w:val="7557615B"/>
    <w:multiLevelType w:val="hybridMultilevel"/>
    <w:tmpl w:val="4552BCD0"/>
    <w:styleLink w:val="ImportedStyle16"/>
    <w:lvl w:ilvl="0" w:tplc="F468C452">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CC61496">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F90189C">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F9E561C">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B40B5F6">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40E4044">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17AFFA4">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E044F8C">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CBE46DA">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3" w15:restartNumberingAfterBreak="0">
    <w:nsid w:val="77C63D8B"/>
    <w:multiLevelType w:val="hybridMultilevel"/>
    <w:tmpl w:val="3564923A"/>
    <w:numStyleLink w:val="BulletBig"/>
  </w:abstractNum>
  <w:abstractNum w:abstractNumId="54" w15:restartNumberingAfterBreak="0">
    <w:nsid w:val="794E01FB"/>
    <w:multiLevelType w:val="hybridMultilevel"/>
    <w:tmpl w:val="7E3C423E"/>
    <w:numStyleLink w:val="ImportedStyle34"/>
  </w:abstractNum>
  <w:abstractNum w:abstractNumId="55" w15:restartNumberingAfterBreak="0">
    <w:nsid w:val="7BEF449B"/>
    <w:multiLevelType w:val="hybridMultilevel"/>
    <w:tmpl w:val="82A20BF8"/>
    <w:numStyleLink w:val="ImportedStyle42"/>
  </w:abstractNum>
  <w:abstractNum w:abstractNumId="56" w15:restartNumberingAfterBreak="0">
    <w:nsid w:val="7DBF6A6B"/>
    <w:multiLevelType w:val="hybridMultilevel"/>
    <w:tmpl w:val="F61671EC"/>
    <w:numStyleLink w:val="ImportedStyle22"/>
  </w:abstractNum>
  <w:num w:numId="1">
    <w:abstractNumId w:val="12"/>
  </w:num>
  <w:num w:numId="2">
    <w:abstractNumId w:val="38"/>
  </w:num>
  <w:num w:numId="3">
    <w:abstractNumId w:val="32"/>
  </w:num>
  <w:num w:numId="4">
    <w:abstractNumId w:val="7"/>
  </w:num>
  <w:num w:numId="5">
    <w:abstractNumId w:val="39"/>
  </w:num>
  <w:num w:numId="6">
    <w:abstractNumId w:val="49"/>
  </w:num>
  <w:num w:numId="7">
    <w:abstractNumId w:val="27"/>
  </w:num>
  <w:num w:numId="8">
    <w:abstractNumId w:val="15"/>
  </w:num>
  <w:num w:numId="9">
    <w:abstractNumId w:val="38"/>
    <w:lvlOverride w:ilvl="0">
      <w:lvl w:ilvl="0" w:tplc="D7E85E2C">
        <w:start w:val="1"/>
        <w:numFmt w:val="bullet"/>
        <w:lvlText w:val="·"/>
        <w:lvlJc w:val="left"/>
        <w:pPr>
          <w:ind w:left="309"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582C2700">
        <w:start w:val="1"/>
        <w:numFmt w:val="bullet"/>
        <w:lvlText w:val="o"/>
        <w:lvlJc w:val="left"/>
        <w:pPr>
          <w:ind w:left="1029"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70F4E2DA">
        <w:start w:val="1"/>
        <w:numFmt w:val="bullet"/>
        <w:lvlText w:val="▪"/>
        <w:lvlJc w:val="left"/>
        <w:pPr>
          <w:ind w:left="1749"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65A602A6">
        <w:start w:val="1"/>
        <w:numFmt w:val="bullet"/>
        <w:lvlText w:val="·"/>
        <w:lvlJc w:val="left"/>
        <w:pPr>
          <w:ind w:left="2469"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E7E4B46A">
        <w:start w:val="1"/>
        <w:numFmt w:val="bullet"/>
        <w:lvlText w:val="o"/>
        <w:lvlJc w:val="left"/>
        <w:pPr>
          <w:ind w:left="3189"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CCCEAEF6">
        <w:start w:val="1"/>
        <w:numFmt w:val="bullet"/>
        <w:lvlText w:val="▪"/>
        <w:lvlJc w:val="left"/>
        <w:pPr>
          <w:ind w:left="3909"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91446798">
        <w:start w:val="1"/>
        <w:numFmt w:val="bullet"/>
        <w:lvlText w:val="·"/>
        <w:lvlJc w:val="left"/>
        <w:pPr>
          <w:ind w:left="4629"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BB3ED516">
        <w:start w:val="1"/>
        <w:numFmt w:val="bullet"/>
        <w:lvlText w:val="o"/>
        <w:lvlJc w:val="left"/>
        <w:pPr>
          <w:ind w:left="5349"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5F12B458">
        <w:start w:val="1"/>
        <w:numFmt w:val="bullet"/>
        <w:lvlText w:val="▪"/>
        <w:lvlJc w:val="left"/>
        <w:pPr>
          <w:ind w:left="6069"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0">
    <w:abstractNumId w:val="52"/>
  </w:num>
  <w:num w:numId="11">
    <w:abstractNumId w:val="6"/>
  </w:num>
  <w:num w:numId="12">
    <w:abstractNumId w:val="31"/>
  </w:num>
  <w:num w:numId="13">
    <w:abstractNumId w:val="29"/>
  </w:num>
  <w:num w:numId="14">
    <w:abstractNumId w:val="51"/>
  </w:num>
  <w:num w:numId="15">
    <w:abstractNumId w:val="33"/>
  </w:num>
  <w:num w:numId="16">
    <w:abstractNumId w:val="42"/>
  </w:num>
  <w:num w:numId="17">
    <w:abstractNumId w:val="56"/>
  </w:num>
  <w:num w:numId="18">
    <w:abstractNumId w:val="5"/>
  </w:num>
  <w:num w:numId="19">
    <w:abstractNumId w:val="9"/>
  </w:num>
  <w:num w:numId="20">
    <w:abstractNumId w:val="11"/>
  </w:num>
  <w:num w:numId="21">
    <w:abstractNumId w:val="50"/>
  </w:num>
  <w:num w:numId="22">
    <w:abstractNumId w:val="36"/>
  </w:num>
  <w:num w:numId="23">
    <w:abstractNumId w:val="41"/>
  </w:num>
  <w:num w:numId="24">
    <w:abstractNumId w:val="10"/>
  </w:num>
  <w:num w:numId="25">
    <w:abstractNumId w:val="28"/>
  </w:num>
  <w:num w:numId="26">
    <w:abstractNumId w:val="0"/>
  </w:num>
  <w:num w:numId="27">
    <w:abstractNumId w:val="40"/>
  </w:num>
  <w:num w:numId="28">
    <w:abstractNumId w:val="1"/>
  </w:num>
  <w:num w:numId="29">
    <w:abstractNumId w:val="26"/>
  </w:num>
  <w:num w:numId="30">
    <w:abstractNumId w:val="23"/>
  </w:num>
  <w:num w:numId="31">
    <w:abstractNumId w:val="16"/>
  </w:num>
  <w:num w:numId="32">
    <w:abstractNumId w:val="24"/>
  </w:num>
  <w:num w:numId="33">
    <w:abstractNumId w:val="35"/>
  </w:num>
  <w:num w:numId="34">
    <w:abstractNumId w:val="25"/>
  </w:num>
  <w:num w:numId="35">
    <w:abstractNumId w:val="44"/>
  </w:num>
  <w:num w:numId="36">
    <w:abstractNumId w:val="4"/>
  </w:num>
  <w:num w:numId="37">
    <w:abstractNumId w:val="54"/>
  </w:num>
  <w:num w:numId="38">
    <w:abstractNumId w:val="37"/>
  </w:num>
  <w:num w:numId="39">
    <w:abstractNumId w:val="46"/>
  </w:num>
  <w:num w:numId="40">
    <w:abstractNumId w:val="43"/>
  </w:num>
  <w:num w:numId="41">
    <w:abstractNumId w:val="20"/>
  </w:num>
  <w:num w:numId="42">
    <w:abstractNumId w:val="3"/>
  </w:num>
  <w:num w:numId="43">
    <w:abstractNumId w:val="47"/>
  </w:num>
  <w:num w:numId="44">
    <w:abstractNumId w:val="17"/>
  </w:num>
  <w:num w:numId="45">
    <w:abstractNumId w:val="55"/>
  </w:num>
  <w:num w:numId="46">
    <w:abstractNumId w:val="2"/>
  </w:num>
  <w:num w:numId="47">
    <w:abstractNumId w:val="30"/>
  </w:num>
  <w:num w:numId="48">
    <w:abstractNumId w:val="13"/>
  </w:num>
  <w:num w:numId="49">
    <w:abstractNumId w:val="18"/>
  </w:num>
  <w:num w:numId="50">
    <w:abstractNumId w:val="14"/>
  </w:num>
  <w:num w:numId="51">
    <w:abstractNumId w:val="22"/>
  </w:num>
  <w:num w:numId="52">
    <w:abstractNumId w:val="8"/>
  </w:num>
  <w:num w:numId="53">
    <w:abstractNumId w:val="19"/>
  </w:num>
  <w:num w:numId="54">
    <w:abstractNumId w:val="34"/>
  </w:num>
  <w:num w:numId="55">
    <w:abstractNumId w:val="45"/>
  </w:num>
  <w:num w:numId="56">
    <w:abstractNumId w:val="21"/>
  </w:num>
  <w:num w:numId="57">
    <w:abstractNumId w:val="53"/>
  </w:num>
  <w:num w:numId="58">
    <w:abstractNumId w:val="38"/>
    <w:lvlOverride w:ilvl="0">
      <w:lvl w:ilvl="0" w:tplc="D7E85E2C">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582C2700">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70F4E2DA">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65A602A6">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E7E4B46A">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CCCEAEF6">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91446798">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BB3ED516">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5F12B458">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59">
    <w:abstractNumId w:val="48"/>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activeWritingStyle w:appName="MSWord" w:lang="fr-FR" w:vendorID="64" w:dllVersion="6" w:nlCheck="1" w:checkStyle="0"/>
  <w:activeWritingStyle w:appName="MSWord" w:lang="en-US" w:vendorID="64" w:dllVersion="6" w:nlCheck="1" w:checkStyle="1"/>
  <w:activeWritingStyle w:appName="MSWord" w:lang="en-GB" w:vendorID="64" w:dllVersion="6" w:nlCheck="1" w:checkStyle="1"/>
  <w:activeWritingStyle w:appName="MSWord" w:lang="en-US" w:vendorID="64" w:dllVersion="4096" w:nlCheck="1" w:checkStyle="0"/>
  <w:activeWritingStyle w:appName="MSWord" w:lang="fr-FR" w:vendorID="64" w:dllVersion="4096" w:nlCheck="1" w:checkStyle="0"/>
  <w:activeWritingStyle w:appName="MSWord" w:lang="en-GB" w:vendorID="64" w:dllVersion="4096" w:nlCheck="1" w:checkStyle="0"/>
  <w:activeWritingStyle w:appName="MSWord" w:lang="en-US" w:vendorID="64" w:dllVersion="0" w:nlCheck="1" w:checkStyle="0"/>
  <w:activeWritingStyle w:appName="MSWord" w:lang="fr-FR" w:vendorID="64" w:dllVersion="0" w:nlCheck="1" w:checkStyle="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D6C10"/>
    <w:rsid w:val="00010C9C"/>
    <w:rsid w:val="000142BC"/>
    <w:rsid w:val="00034475"/>
    <w:rsid w:val="00046974"/>
    <w:rsid w:val="0008565D"/>
    <w:rsid w:val="00092BDF"/>
    <w:rsid w:val="000A4786"/>
    <w:rsid w:val="000B4A17"/>
    <w:rsid w:val="000D4FF7"/>
    <w:rsid w:val="000E36AA"/>
    <w:rsid w:val="000E3F3F"/>
    <w:rsid w:val="000E7C4A"/>
    <w:rsid w:val="000F758A"/>
    <w:rsid w:val="00101E40"/>
    <w:rsid w:val="00111D09"/>
    <w:rsid w:val="00141DDA"/>
    <w:rsid w:val="001464CC"/>
    <w:rsid w:val="00151A54"/>
    <w:rsid w:val="00156B6C"/>
    <w:rsid w:val="001658E1"/>
    <w:rsid w:val="00170F49"/>
    <w:rsid w:val="00175403"/>
    <w:rsid w:val="001C1407"/>
    <w:rsid w:val="001D5D73"/>
    <w:rsid w:val="001E03BB"/>
    <w:rsid w:val="00200056"/>
    <w:rsid w:val="00205F5B"/>
    <w:rsid w:val="0021318A"/>
    <w:rsid w:val="00214E19"/>
    <w:rsid w:val="0022273B"/>
    <w:rsid w:val="00253C1F"/>
    <w:rsid w:val="00274225"/>
    <w:rsid w:val="00283A55"/>
    <w:rsid w:val="00286094"/>
    <w:rsid w:val="002B615C"/>
    <w:rsid w:val="002C3F62"/>
    <w:rsid w:val="0032174E"/>
    <w:rsid w:val="00330B41"/>
    <w:rsid w:val="003463D3"/>
    <w:rsid w:val="003478F7"/>
    <w:rsid w:val="003A5171"/>
    <w:rsid w:val="003D0001"/>
    <w:rsid w:val="003D5C54"/>
    <w:rsid w:val="003D6C10"/>
    <w:rsid w:val="003D79A1"/>
    <w:rsid w:val="003E591E"/>
    <w:rsid w:val="003F368E"/>
    <w:rsid w:val="004145F5"/>
    <w:rsid w:val="004200C0"/>
    <w:rsid w:val="00420AEC"/>
    <w:rsid w:val="004B5945"/>
    <w:rsid w:val="004D25B7"/>
    <w:rsid w:val="004D5476"/>
    <w:rsid w:val="004E11C0"/>
    <w:rsid w:val="004E6181"/>
    <w:rsid w:val="00536C46"/>
    <w:rsid w:val="00537DF5"/>
    <w:rsid w:val="0058222C"/>
    <w:rsid w:val="005A3824"/>
    <w:rsid w:val="005F4B92"/>
    <w:rsid w:val="005F63ED"/>
    <w:rsid w:val="005F7566"/>
    <w:rsid w:val="00614AF4"/>
    <w:rsid w:val="0063342A"/>
    <w:rsid w:val="00647BD5"/>
    <w:rsid w:val="00675760"/>
    <w:rsid w:val="006D6AC4"/>
    <w:rsid w:val="00717594"/>
    <w:rsid w:val="00732028"/>
    <w:rsid w:val="0074128F"/>
    <w:rsid w:val="007514CA"/>
    <w:rsid w:val="00753DA2"/>
    <w:rsid w:val="00762B1B"/>
    <w:rsid w:val="007864BB"/>
    <w:rsid w:val="007A511C"/>
    <w:rsid w:val="007A7387"/>
    <w:rsid w:val="007C16DF"/>
    <w:rsid w:val="008001DF"/>
    <w:rsid w:val="00805525"/>
    <w:rsid w:val="00835FE0"/>
    <w:rsid w:val="00853074"/>
    <w:rsid w:val="00855D70"/>
    <w:rsid w:val="00862E29"/>
    <w:rsid w:val="00871880"/>
    <w:rsid w:val="00885276"/>
    <w:rsid w:val="008E681B"/>
    <w:rsid w:val="0094651F"/>
    <w:rsid w:val="00963636"/>
    <w:rsid w:val="00986076"/>
    <w:rsid w:val="009966CF"/>
    <w:rsid w:val="0099734D"/>
    <w:rsid w:val="009A171A"/>
    <w:rsid w:val="009C46FF"/>
    <w:rsid w:val="009F0DE1"/>
    <w:rsid w:val="009F5FBA"/>
    <w:rsid w:val="00A221C8"/>
    <w:rsid w:val="00A37451"/>
    <w:rsid w:val="00A64561"/>
    <w:rsid w:val="00AB324D"/>
    <w:rsid w:val="00AB4C6A"/>
    <w:rsid w:val="00AC7354"/>
    <w:rsid w:val="00AE669A"/>
    <w:rsid w:val="00AE7111"/>
    <w:rsid w:val="00B336CC"/>
    <w:rsid w:val="00B51AA6"/>
    <w:rsid w:val="00B71C2B"/>
    <w:rsid w:val="00B81765"/>
    <w:rsid w:val="00B84B7D"/>
    <w:rsid w:val="00BA06F8"/>
    <w:rsid w:val="00BA5748"/>
    <w:rsid w:val="00BF3A0C"/>
    <w:rsid w:val="00BF4948"/>
    <w:rsid w:val="00C10238"/>
    <w:rsid w:val="00C73579"/>
    <w:rsid w:val="00C852D5"/>
    <w:rsid w:val="00C925F6"/>
    <w:rsid w:val="00CB1FF3"/>
    <w:rsid w:val="00CB220A"/>
    <w:rsid w:val="00CC38F0"/>
    <w:rsid w:val="00CC3D82"/>
    <w:rsid w:val="00CE2FFC"/>
    <w:rsid w:val="00CF368C"/>
    <w:rsid w:val="00D11148"/>
    <w:rsid w:val="00D17377"/>
    <w:rsid w:val="00D2090F"/>
    <w:rsid w:val="00D30751"/>
    <w:rsid w:val="00D36E15"/>
    <w:rsid w:val="00D4781B"/>
    <w:rsid w:val="00D67B38"/>
    <w:rsid w:val="00D8678B"/>
    <w:rsid w:val="00D92A95"/>
    <w:rsid w:val="00DA2610"/>
    <w:rsid w:val="00DA67E6"/>
    <w:rsid w:val="00DC0158"/>
    <w:rsid w:val="00DE6DDD"/>
    <w:rsid w:val="00E153EC"/>
    <w:rsid w:val="00E214F1"/>
    <w:rsid w:val="00E31724"/>
    <w:rsid w:val="00E417ED"/>
    <w:rsid w:val="00E52CFC"/>
    <w:rsid w:val="00E6581C"/>
    <w:rsid w:val="00E76945"/>
    <w:rsid w:val="00EB14FC"/>
    <w:rsid w:val="00EB2146"/>
    <w:rsid w:val="00EF761E"/>
    <w:rsid w:val="00F05343"/>
    <w:rsid w:val="00F321D8"/>
    <w:rsid w:val="00F44D44"/>
    <w:rsid w:val="00F82C79"/>
    <w:rsid w:val="00F8425D"/>
    <w:rsid w:val="00F92FB5"/>
    <w:rsid w:val="00FA41EC"/>
    <w:rsid w:val="00FB4F5E"/>
    <w:rsid w:val="00FB5AC6"/>
    <w:rsid w:val="00FB6653"/>
    <w:rsid w:val="00FD1FF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85DD75"/>
  <w15:docId w15:val="{6D6ECF95-0884-4C17-A4A7-0D21FFE1BB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Pr>
      <w:sz w:val="24"/>
      <w:szCs w:val="24"/>
      <w:lang w:val="en-US" w:eastAsia="en-US"/>
    </w:rPr>
  </w:style>
  <w:style w:type="paragraph" w:styleId="Heading1">
    <w:name w:val="heading 1"/>
    <w:next w:val="Body"/>
    <w:pPr>
      <w:keepNext/>
      <w:outlineLvl w:val="0"/>
    </w:pPr>
    <w:rPr>
      <w:rFonts w:ascii="Microsoft Sans Serif" w:eastAsia="Microsoft Sans Serif" w:hAnsi="Microsoft Sans Serif" w:cs="Microsoft Sans Serif"/>
      <w:color w:val="000000"/>
      <w:sz w:val="32"/>
      <w:szCs w:val="32"/>
      <w14:textOutline w14:w="0" w14:cap="flat" w14:cmpd="sng" w14:algn="ctr">
        <w14:noFill/>
        <w14:prstDash w14:val="solid"/>
        <w14:bevel/>
      </w14:textOutline>
    </w:rPr>
  </w:style>
  <w:style w:type="paragraph" w:styleId="Heading2">
    <w:name w:val="heading 2"/>
    <w:next w:val="Body"/>
    <w:pPr>
      <w:keepNext/>
      <w:outlineLvl w:val="1"/>
    </w:pPr>
    <w:rPr>
      <w:rFonts w:ascii="Microsoft Sans Serif" w:eastAsia="Microsoft Sans Serif" w:hAnsi="Microsoft Sans Serif" w:cs="Microsoft Sans Serif"/>
      <w:color w:val="212121"/>
      <w:sz w:val="28"/>
      <w:szCs w:val="28"/>
      <w14:textOutline w14:w="0" w14:cap="flat" w14:cmpd="sng" w14:algn="ctr">
        <w14:noFill/>
        <w14:prstDash w14:val="solid"/>
        <w14:bevel/>
      </w14:textOutline>
    </w:rPr>
  </w:style>
  <w:style w:type="paragraph" w:styleId="Heading3">
    <w:name w:val="heading 3"/>
    <w:pPr>
      <w:outlineLvl w:val="2"/>
    </w:pPr>
    <w:rPr>
      <w:rFonts w:ascii="Microsoft Sans Serif" w:eastAsia="Microsoft Sans Serif" w:hAnsi="Microsoft Sans Serif" w:cs="Microsoft Sans Serif"/>
      <w:color w:val="000000"/>
      <w:sz w:val="24"/>
      <w:szCs w:val="24"/>
      <w:u w:color="000000"/>
      <w14:textOutline w14:w="0" w14:cap="flat" w14:cmpd="sng" w14:algn="ctr">
        <w14:noFill/>
        <w14:prstDash w14:val="solid"/>
        <w14:bevel/>
      </w14:textOutli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styleId="Footer">
    <w:name w:val="footer"/>
    <w:pPr>
      <w:tabs>
        <w:tab w:val="center" w:pos="4513"/>
        <w:tab w:val="right" w:pos="9026"/>
      </w:tabs>
    </w:pPr>
    <w:rPr>
      <w:rFonts w:ascii="Calibri" w:eastAsia="Calibri" w:hAnsi="Calibri" w:cs="Calibri"/>
      <w:color w:val="000000"/>
      <w:sz w:val="22"/>
      <w:szCs w:val="22"/>
      <w:u w:color="000000"/>
      <w:lang w:val="en-US"/>
    </w:rPr>
  </w:style>
  <w:style w:type="paragraph" w:customStyle="1" w:styleId="Body">
    <w:name w:val="Body"/>
    <w:rPr>
      <w:rFonts w:ascii="Calibri" w:eastAsia="Calibri" w:hAnsi="Calibri" w:cs="Calibri"/>
      <w:color w:val="000000"/>
      <w:sz w:val="22"/>
      <w:szCs w:val="22"/>
      <w:u w:color="000000"/>
      <w14:textOutline w14:w="0" w14:cap="flat" w14:cmpd="sng" w14:algn="ctr">
        <w14:noFill/>
        <w14:prstDash w14:val="solid"/>
        <w14:bevel/>
      </w14:textOutline>
    </w:rPr>
  </w:style>
  <w:style w:type="paragraph" w:styleId="Title">
    <w:name w:val="Title"/>
    <w:next w:val="Body"/>
    <w:pPr>
      <w:keepNext/>
    </w:pPr>
    <w:rPr>
      <w:rFonts w:ascii="Microsoft Sans Serif" w:hAnsi="Microsoft Sans Serif" w:cs="Arial Unicode MS"/>
      <w:color w:val="000000"/>
      <w:sz w:val="48"/>
      <w:szCs w:val="48"/>
      <w:lang w:val="en-US"/>
      <w14:textOutline w14:w="0" w14:cap="flat" w14:cmpd="sng" w14:algn="ctr">
        <w14:noFill/>
        <w14:prstDash w14:val="solid"/>
        <w14:bevel/>
      </w14:textOutline>
    </w:rPr>
  </w:style>
  <w:style w:type="paragraph" w:customStyle="1" w:styleId="WordDefaultStyle">
    <w:name w:val="Word Default Style"/>
    <w:pPr>
      <w:spacing w:after="200" w:line="276" w:lineRule="auto"/>
    </w:pPr>
    <w:rPr>
      <w:rFonts w:ascii="Microsoft Sans Serif" w:hAnsi="Microsoft Sans Serif" w:cs="Arial Unicode MS"/>
      <w:color w:val="000000"/>
      <w:sz w:val="24"/>
      <w:szCs w:val="24"/>
      <w:lang w:val="en-US"/>
    </w:rPr>
  </w:style>
  <w:style w:type="numbering" w:customStyle="1" w:styleId="ImportedStyle1">
    <w:name w:val="Imported Style 1"/>
    <w:pPr>
      <w:numPr>
        <w:numId w:val="1"/>
      </w:numPr>
    </w:pPr>
  </w:style>
  <w:style w:type="character" w:customStyle="1" w:styleId="Hyperlink0">
    <w:name w:val="Hyperlink.0"/>
    <w:basedOn w:val="Hyperlink"/>
    <w:rPr>
      <w:outline w:val="0"/>
      <w:color w:val="0000FF"/>
      <w:u w:val="single" w:color="0000FF"/>
    </w:rPr>
  </w:style>
  <w:style w:type="paragraph" w:customStyle="1" w:styleId="TOC1parent">
    <w:name w:val="TOC 1 parent"/>
    <w:pPr>
      <w:tabs>
        <w:tab w:val="right" w:pos="8928"/>
      </w:tabs>
      <w:spacing w:after="120"/>
    </w:pPr>
    <w:rPr>
      <w:rFonts w:ascii="Helvetica Neue" w:eastAsia="Helvetica Neue" w:hAnsi="Helvetica Neue" w:cs="Helvetica Neue"/>
      <w:color w:val="000000"/>
      <w:sz w:val="28"/>
      <w:szCs w:val="28"/>
      <w14:textOutline w14:w="0" w14:cap="flat" w14:cmpd="sng" w14:algn="ctr">
        <w14:noFill/>
        <w14:prstDash w14:val="solid"/>
        <w14:bevel/>
      </w14:textOutline>
    </w:rPr>
  </w:style>
  <w:style w:type="paragraph" w:styleId="TOC1">
    <w:name w:val="toc 1"/>
    <w:basedOn w:val="TOC1parent"/>
    <w:next w:val="TOC1parent"/>
    <w:pPr>
      <w:spacing w:line="288" w:lineRule="auto"/>
    </w:pPr>
    <w:rPr>
      <w:rFonts w:ascii="Microsoft Sans Serif" w:eastAsia="Microsoft Sans Serif" w:hAnsi="Microsoft Sans Serif" w:cs="Microsoft Sans Serif"/>
      <w:sz w:val="24"/>
      <w:szCs w:val="24"/>
    </w:rPr>
  </w:style>
  <w:style w:type="paragraph" w:styleId="TOC2">
    <w:name w:val="toc 2"/>
    <w:pPr>
      <w:tabs>
        <w:tab w:val="right" w:pos="8928"/>
      </w:tabs>
      <w:spacing w:after="120"/>
    </w:pPr>
    <w:rPr>
      <w:rFonts w:ascii="Helvetica Neue" w:eastAsia="Helvetica Neue" w:hAnsi="Helvetica Neue" w:cs="Helvetica Neue"/>
      <w:color w:val="000000"/>
      <w:sz w:val="28"/>
      <w:szCs w:val="28"/>
      <w14:textOutline w14:w="0" w14:cap="flat" w14:cmpd="sng" w14:algn="ctr">
        <w14:noFill/>
        <w14:prstDash w14:val="solid"/>
        <w14:bevel/>
      </w14:textOutline>
    </w:rPr>
  </w:style>
  <w:style w:type="paragraph" w:styleId="TOC3">
    <w:name w:val="toc 3"/>
    <w:pPr>
      <w:tabs>
        <w:tab w:val="right" w:pos="8928"/>
      </w:tabs>
      <w:spacing w:after="120"/>
    </w:pPr>
    <w:rPr>
      <w:rFonts w:ascii="Helvetica Neue" w:eastAsia="Helvetica Neue" w:hAnsi="Helvetica Neue" w:cs="Helvetica Neue"/>
      <w:color w:val="000000"/>
      <w:sz w:val="28"/>
      <w:szCs w:val="28"/>
      <w14:textOutline w14:w="0" w14:cap="flat" w14:cmpd="sng" w14:algn="ctr">
        <w14:noFill/>
        <w14:prstDash w14:val="solid"/>
        <w14:bevel/>
      </w14:textOutline>
    </w:rPr>
  </w:style>
  <w:style w:type="paragraph" w:styleId="TOC4">
    <w:name w:val="toc 4"/>
    <w:pPr>
      <w:tabs>
        <w:tab w:val="right" w:pos="8928"/>
      </w:tabs>
      <w:spacing w:after="120"/>
    </w:pPr>
    <w:rPr>
      <w:rFonts w:ascii="Helvetica Neue" w:eastAsia="Helvetica Neue" w:hAnsi="Helvetica Neue" w:cs="Helvetica Neue"/>
      <w:color w:val="000000"/>
      <w:sz w:val="28"/>
      <w:szCs w:val="28"/>
      <w14:textOutline w14:w="0" w14:cap="flat" w14:cmpd="sng" w14:algn="ctr">
        <w14:noFill/>
        <w14:prstDash w14:val="solid"/>
        <w14:bevel/>
      </w14:textOutline>
    </w:rPr>
  </w:style>
  <w:style w:type="paragraph" w:customStyle="1" w:styleId="Caption1">
    <w:name w:val="Caption 1"/>
    <w:next w:val="WordDefaultStyle"/>
    <w:pPr>
      <w:spacing w:after="200" w:line="276" w:lineRule="auto"/>
      <w:outlineLvl w:val="3"/>
    </w:pPr>
    <w:rPr>
      <w:rFonts w:ascii="Microsoft Sans Serif" w:eastAsia="Microsoft Sans Serif" w:hAnsi="Microsoft Sans Serif" w:cs="Microsoft Sans Serif"/>
      <w:color w:val="000000"/>
    </w:rPr>
  </w:style>
  <w:style w:type="character" w:customStyle="1" w:styleId="Hyperlink1">
    <w:name w:val="Hyperlink.1"/>
    <w:basedOn w:val="Hyperlink0"/>
    <w:rPr>
      <w:outline w:val="0"/>
      <w:color w:val="212121"/>
      <w:u w:val="single" w:color="0000FF"/>
    </w:rPr>
  </w:style>
  <w:style w:type="character" w:styleId="Emphasis">
    <w:name w:val="Emphasis"/>
    <w:rPr>
      <w:b/>
      <w:bCs/>
      <w:lang w:val="en-US"/>
    </w:rPr>
  </w:style>
  <w:style w:type="paragraph" w:styleId="NoSpacing">
    <w:name w:val="No Spacing"/>
    <w:rPr>
      <w:rFonts w:ascii="Calibri" w:eastAsia="Calibri" w:hAnsi="Calibri" w:cs="Calibri"/>
      <w:color w:val="000000"/>
      <w:sz w:val="22"/>
      <w:szCs w:val="22"/>
      <w:u w:color="000000"/>
      <w:lang w:val="en-US"/>
    </w:rPr>
  </w:style>
  <w:style w:type="numbering" w:customStyle="1" w:styleId="ImportedStyle10">
    <w:name w:val="Imported Style 10"/>
    <w:pPr>
      <w:numPr>
        <w:numId w:val="3"/>
      </w:numPr>
    </w:pPr>
  </w:style>
  <w:style w:type="numbering" w:customStyle="1" w:styleId="ImportedStyle11">
    <w:name w:val="Imported Style 11"/>
    <w:pPr>
      <w:numPr>
        <w:numId w:val="5"/>
      </w:numPr>
    </w:pPr>
  </w:style>
  <w:style w:type="character" w:customStyle="1" w:styleId="Hyperlink2">
    <w:name w:val="Hyperlink.2"/>
    <w:basedOn w:val="Hyperlink0"/>
    <w:rPr>
      <w:outline w:val="0"/>
      <w:color w:val="000000"/>
      <w:u w:val="single" w:color="0000FF"/>
    </w:rPr>
  </w:style>
  <w:style w:type="numbering" w:customStyle="1" w:styleId="ImportedStyle13">
    <w:name w:val="Imported Style 13"/>
    <w:pPr>
      <w:numPr>
        <w:numId w:val="7"/>
      </w:numPr>
    </w:pPr>
  </w:style>
  <w:style w:type="character" w:customStyle="1" w:styleId="None">
    <w:name w:val="None"/>
  </w:style>
  <w:style w:type="character" w:customStyle="1" w:styleId="Hyperlink3">
    <w:name w:val="Hyperlink.3"/>
    <w:basedOn w:val="None"/>
    <w:rPr>
      <w:outline w:val="0"/>
      <w:color w:val="212121"/>
    </w:rPr>
  </w:style>
  <w:style w:type="numbering" w:customStyle="1" w:styleId="ImportedStyle16">
    <w:name w:val="Imported Style 16"/>
    <w:pPr>
      <w:numPr>
        <w:numId w:val="10"/>
      </w:numPr>
    </w:pPr>
  </w:style>
  <w:style w:type="numbering" w:customStyle="1" w:styleId="ImportedStyle17">
    <w:name w:val="Imported Style 17"/>
    <w:pPr>
      <w:numPr>
        <w:numId w:val="12"/>
      </w:numPr>
    </w:pPr>
  </w:style>
  <w:style w:type="numbering" w:customStyle="1" w:styleId="ImportedStyle18">
    <w:name w:val="Imported Style 18"/>
    <w:pPr>
      <w:numPr>
        <w:numId w:val="14"/>
      </w:numPr>
    </w:pPr>
  </w:style>
  <w:style w:type="paragraph" w:styleId="ListParagraph">
    <w:name w:val="List Paragraph"/>
    <w:pPr>
      <w:ind w:left="720"/>
    </w:pPr>
    <w:rPr>
      <w:rFonts w:ascii="Calibri" w:eastAsia="Calibri" w:hAnsi="Calibri" w:cs="Calibri"/>
      <w:color w:val="000000"/>
      <w:sz w:val="22"/>
      <w:szCs w:val="22"/>
      <w:u w:color="000000"/>
      <w:lang w:val="en-US"/>
    </w:rPr>
  </w:style>
  <w:style w:type="paragraph" w:customStyle="1" w:styleId="Default">
    <w:name w:val="Default"/>
    <w:rPr>
      <w:rFonts w:ascii="Helvetica Neue" w:hAnsi="Helvetica Neue" w:cs="Arial Unicode MS"/>
      <w:color w:val="000000"/>
      <w:sz w:val="22"/>
      <w:szCs w:val="22"/>
      <w:lang w:val="en-US"/>
      <w14:textOutline w14:w="0" w14:cap="flat" w14:cmpd="sng" w14:algn="ctr">
        <w14:noFill/>
        <w14:prstDash w14:val="solid"/>
        <w14:bevel/>
      </w14:textOutline>
    </w:rPr>
  </w:style>
  <w:style w:type="numbering" w:customStyle="1" w:styleId="ImportedStyle22">
    <w:name w:val="Imported Style 22"/>
    <w:pPr>
      <w:numPr>
        <w:numId w:val="16"/>
      </w:numPr>
    </w:pPr>
  </w:style>
  <w:style w:type="numbering" w:customStyle="1" w:styleId="ImportedStyle23">
    <w:name w:val="Imported Style 23"/>
    <w:pPr>
      <w:numPr>
        <w:numId w:val="18"/>
      </w:numPr>
    </w:pPr>
  </w:style>
  <w:style w:type="numbering" w:customStyle="1" w:styleId="ImportedStyle28">
    <w:name w:val="Imported Style 28"/>
    <w:pPr>
      <w:numPr>
        <w:numId w:val="20"/>
      </w:numPr>
    </w:pPr>
  </w:style>
  <w:style w:type="character" w:customStyle="1" w:styleId="Hyperlink4">
    <w:name w:val="Hyperlink.4"/>
    <w:basedOn w:val="Hyperlink0"/>
    <w:rPr>
      <w:outline w:val="0"/>
      <w:color w:val="000000"/>
      <w:u w:val="single" w:color="0000FF"/>
    </w:rPr>
  </w:style>
  <w:style w:type="numbering" w:customStyle="1" w:styleId="ImportedStyle5">
    <w:name w:val="Imported Style 5"/>
    <w:pPr>
      <w:numPr>
        <w:numId w:val="22"/>
      </w:numPr>
    </w:pPr>
  </w:style>
  <w:style w:type="numbering" w:customStyle="1" w:styleId="ImportedStyle6">
    <w:name w:val="Imported Style 6"/>
    <w:pPr>
      <w:numPr>
        <w:numId w:val="24"/>
      </w:numPr>
    </w:pPr>
  </w:style>
  <w:style w:type="numbering" w:customStyle="1" w:styleId="ImportedStyle9">
    <w:name w:val="Imported Style 9"/>
    <w:pPr>
      <w:numPr>
        <w:numId w:val="26"/>
      </w:numPr>
    </w:pPr>
  </w:style>
  <w:style w:type="numbering" w:customStyle="1" w:styleId="ImportedStyle35">
    <w:name w:val="Imported Style 35"/>
    <w:pPr>
      <w:numPr>
        <w:numId w:val="28"/>
      </w:numPr>
    </w:pPr>
  </w:style>
  <w:style w:type="character" w:customStyle="1" w:styleId="Hyperlink5">
    <w:name w:val="Hyperlink.5"/>
    <w:basedOn w:val="Hyperlink0"/>
    <w:rPr>
      <w:outline w:val="0"/>
      <w:color w:val="212121"/>
      <w:u w:val="single" w:color="0000FF"/>
    </w:rPr>
  </w:style>
  <w:style w:type="numbering" w:customStyle="1" w:styleId="ImportedStyle78">
    <w:name w:val="Imported Style 78"/>
    <w:pPr>
      <w:numPr>
        <w:numId w:val="30"/>
      </w:numPr>
    </w:pPr>
  </w:style>
  <w:style w:type="numbering" w:customStyle="1" w:styleId="ImportedStyle82">
    <w:name w:val="Imported Style 82"/>
    <w:pPr>
      <w:numPr>
        <w:numId w:val="32"/>
      </w:numPr>
    </w:pPr>
  </w:style>
  <w:style w:type="character" w:customStyle="1" w:styleId="Hyperlink6">
    <w:name w:val="Hyperlink.6"/>
    <w:basedOn w:val="None"/>
    <w:rPr>
      <w:b/>
      <w:bCs/>
      <w:outline w:val="0"/>
      <w:color w:val="0000FF"/>
      <w:u w:val="single" w:color="0000FF"/>
    </w:rPr>
  </w:style>
  <w:style w:type="numbering" w:customStyle="1" w:styleId="ImportedStyle33">
    <w:name w:val="Imported Style 33"/>
    <w:pPr>
      <w:numPr>
        <w:numId w:val="34"/>
      </w:numPr>
    </w:pPr>
  </w:style>
  <w:style w:type="numbering" w:customStyle="1" w:styleId="ImportedStyle34">
    <w:name w:val="Imported Style 34"/>
    <w:pPr>
      <w:numPr>
        <w:numId w:val="36"/>
      </w:numPr>
    </w:pPr>
  </w:style>
  <w:style w:type="numbering" w:customStyle="1" w:styleId="ImportedStyle86">
    <w:name w:val="Imported Style 86"/>
    <w:pPr>
      <w:numPr>
        <w:numId w:val="38"/>
      </w:numPr>
    </w:pPr>
  </w:style>
  <w:style w:type="numbering" w:customStyle="1" w:styleId="ImportedStyle40">
    <w:name w:val="Imported Style 40"/>
    <w:pPr>
      <w:numPr>
        <w:numId w:val="40"/>
      </w:numPr>
    </w:pPr>
  </w:style>
  <w:style w:type="numbering" w:customStyle="1" w:styleId="ImportedStyle41">
    <w:name w:val="Imported Style 41"/>
    <w:pPr>
      <w:numPr>
        <w:numId w:val="42"/>
      </w:numPr>
    </w:pPr>
  </w:style>
  <w:style w:type="numbering" w:customStyle="1" w:styleId="ImportedStyle42">
    <w:name w:val="Imported Style 42"/>
    <w:pPr>
      <w:numPr>
        <w:numId w:val="44"/>
      </w:numPr>
    </w:pPr>
  </w:style>
  <w:style w:type="numbering" w:customStyle="1" w:styleId="ImportedStyle88">
    <w:name w:val="Imported Style 88"/>
    <w:pPr>
      <w:numPr>
        <w:numId w:val="46"/>
      </w:numPr>
    </w:pPr>
  </w:style>
  <w:style w:type="numbering" w:customStyle="1" w:styleId="ImportedStyle51">
    <w:name w:val="Imported Style 51"/>
    <w:pPr>
      <w:numPr>
        <w:numId w:val="48"/>
      </w:numPr>
    </w:pPr>
  </w:style>
  <w:style w:type="numbering" w:customStyle="1" w:styleId="ImportedStyle39">
    <w:name w:val="Imported Style 39"/>
    <w:pPr>
      <w:numPr>
        <w:numId w:val="50"/>
      </w:numPr>
    </w:pPr>
  </w:style>
  <w:style w:type="numbering" w:customStyle="1" w:styleId="ImportedStyle53">
    <w:name w:val="Imported Style 53"/>
    <w:pPr>
      <w:numPr>
        <w:numId w:val="52"/>
      </w:numPr>
    </w:pPr>
  </w:style>
  <w:style w:type="numbering" w:customStyle="1" w:styleId="ImportedStyle54">
    <w:name w:val="Imported Style 54"/>
    <w:pPr>
      <w:numPr>
        <w:numId w:val="54"/>
      </w:numPr>
    </w:pPr>
  </w:style>
  <w:style w:type="numbering" w:customStyle="1" w:styleId="BulletBig">
    <w:name w:val="Bullet Big"/>
    <w:pPr>
      <w:numPr>
        <w:numId w:val="56"/>
      </w:numPr>
    </w:pPr>
  </w:style>
  <w:style w:type="paragraph" w:styleId="Caption">
    <w:name w:val="caption"/>
    <w:basedOn w:val="Normal"/>
    <w:next w:val="Normal"/>
    <w:uiPriority w:val="35"/>
    <w:unhideWhenUsed/>
    <w:qFormat/>
    <w:rsid w:val="004200C0"/>
    <w:pPr>
      <w:spacing w:after="200"/>
    </w:pPr>
    <w:rPr>
      <w:i/>
      <w:iCs/>
      <w:color w:val="A7A7A7" w:themeColor="text2"/>
      <w:sz w:val="18"/>
      <w:szCs w:val="18"/>
    </w:rPr>
  </w:style>
  <w:style w:type="paragraph" w:styleId="Header">
    <w:name w:val="header"/>
    <w:basedOn w:val="Normal"/>
    <w:link w:val="HeaderChar"/>
    <w:uiPriority w:val="99"/>
    <w:unhideWhenUsed/>
    <w:rsid w:val="00330B41"/>
    <w:pPr>
      <w:tabs>
        <w:tab w:val="center" w:pos="4513"/>
        <w:tab w:val="right" w:pos="9026"/>
      </w:tabs>
    </w:pPr>
  </w:style>
  <w:style w:type="character" w:customStyle="1" w:styleId="HeaderChar">
    <w:name w:val="Header Char"/>
    <w:basedOn w:val="DefaultParagraphFont"/>
    <w:link w:val="Header"/>
    <w:uiPriority w:val="99"/>
    <w:rsid w:val="00330B41"/>
    <w:rPr>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90303666">
      <w:bodyDiv w:val="1"/>
      <w:marLeft w:val="0"/>
      <w:marRight w:val="0"/>
      <w:marTop w:val="0"/>
      <w:marBottom w:val="0"/>
      <w:divBdr>
        <w:top w:val="none" w:sz="0" w:space="0" w:color="auto"/>
        <w:left w:val="none" w:sz="0" w:space="0" w:color="auto"/>
        <w:bottom w:val="none" w:sz="0" w:space="0" w:color="auto"/>
        <w:right w:val="none" w:sz="0" w:space="0" w:color="auto"/>
      </w:divBdr>
    </w:div>
    <w:div w:id="93417320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calmview.bham.ac.uk/GetDocument.ashx?db=Catalog&amp;fname=Index+to+printed+Annual+Letters+1905-1912.pdf" TargetMode="External"/><Relationship Id="rId299" Type="http://schemas.openxmlformats.org/officeDocument/2006/relationships/hyperlink" Target="http://calmview.bham.ac.uk/Record.aspx?src=CalmView.Catalog&amp;id=XCMSACC/508/O/1" TargetMode="External"/><Relationship Id="rId303" Type="http://schemas.openxmlformats.org/officeDocument/2006/relationships/hyperlink" Target="http://calmview.bham.ac.uk/Record.aspx?src=CalmView.Catalog&amp;id=XCEZ/C/A/C/3" TargetMode="External"/><Relationship Id="rId21" Type="http://schemas.openxmlformats.org/officeDocument/2006/relationships/hyperlink" Target="http://calmview.bham.ac.uk/Record.aspx?src=CalmView.Catalog&amp;id=XCMS/B/OMS/I1A" TargetMode="External"/><Relationship Id="rId42" Type="http://schemas.openxmlformats.org/officeDocument/2006/relationships/hyperlink" Target="http://calmview.bham.ac.uk/Record.aspx?src=CalmView.Catalog&amp;id=XCMS/B/OMS/I4" TargetMode="External"/><Relationship Id="rId63" Type="http://schemas.openxmlformats.org/officeDocument/2006/relationships/hyperlink" Target="http://calmview.bham.ac.uk/Record.aspx?src=CalmView.Catalog&amp;id=XCMS/B/OMS/N" TargetMode="External"/><Relationship Id="rId84" Type="http://schemas.openxmlformats.org/officeDocument/2006/relationships/image" Target="media/image11.jpeg"/><Relationship Id="rId138" Type="http://schemas.openxmlformats.org/officeDocument/2006/relationships/hyperlink" Target="http://calmview.bham.ac.uk/advanced.aspx?src=CalmView.Catalog" TargetMode="External"/><Relationship Id="rId159" Type="http://schemas.openxmlformats.org/officeDocument/2006/relationships/hyperlink" Target="http://calmview.bham.ac.uk/Record.aspx?src=CalmView.Catalog&amp;id=XCMS/G" TargetMode="External"/><Relationship Id="rId170" Type="http://schemas.openxmlformats.org/officeDocument/2006/relationships/hyperlink" Target="http://calmview.bham.ac.uk/Record.aspx?src=CalmView.Catalog&amp;id=XCMSTHES" TargetMode="External"/><Relationship Id="rId191" Type="http://schemas.openxmlformats.org/officeDocument/2006/relationships/image" Target="media/image50.jpeg"/><Relationship Id="rId205" Type="http://schemas.openxmlformats.org/officeDocument/2006/relationships/image" Target="media/image55.png"/><Relationship Id="rId226" Type="http://schemas.openxmlformats.org/officeDocument/2006/relationships/hyperlink" Target="http://www.researchsource.amdigital.co.uk/cms" TargetMode="External"/><Relationship Id="rId247" Type="http://schemas.openxmlformats.org/officeDocument/2006/relationships/image" Target="media/image76.png"/><Relationship Id="rId107" Type="http://schemas.openxmlformats.org/officeDocument/2006/relationships/hyperlink" Target="http://calmview.bham.ac.uk/TreeBrowse.aspx?src=CalmView.Catalog&amp;field=RefNo&amp;key=XCMS/B/OMS/A1" TargetMode="External"/><Relationship Id="rId268" Type="http://schemas.openxmlformats.org/officeDocument/2006/relationships/hyperlink" Target="http://calmview.bham.ac.uk/Record.aspx?src=CalmView.Catalog&amp;id=XFES" TargetMode="External"/><Relationship Id="rId289" Type="http://schemas.openxmlformats.org/officeDocument/2006/relationships/hyperlink" Target="http://calmview.bham.ac.uk/Record.aspx?src=CalmView.Catalog&amp;id=XCMS/G/A/D" TargetMode="External"/><Relationship Id="rId11" Type="http://schemas.openxmlformats.org/officeDocument/2006/relationships/hyperlink" Target="http://calmview.bham.ac.uk/TreeBrowse.aspx?src=CalmView.Catalog&amp;field=RefNo&amp;key=XCMS/B/OMS/A2" TargetMode="External"/><Relationship Id="rId32" Type="http://schemas.openxmlformats.org/officeDocument/2006/relationships/hyperlink" Target="http://calmview.bham.ac.uk/Record.aspx?src=CalmView.Catalog&amp;id=XCMS/B/OMS/C2" TargetMode="External"/><Relationship Id="rId53" Type="http://schemas.openxmlformats.org/officeDocument/2006/relationships/hyperlink" Target="http://calmview.bham.ac.uk/Record.aspx?src=CalmView.Catalog&amp;id=XCMS/B/OMS/A2" TargetMode="External"/><Relationship Id="rId74" Type="http://schemas.openxmlformats.org/officeDocument/2006/relationships/image" Target="media/image7.jpeg"/><Relationship Id="rId128" Type="http://schemas.openxmlformats.org/officeDocument/2006/relationships/hyperlink" Target="https://janus.lib.cam.ac.uk/db/node.xsp?id=EAD/GBR/0012" TargetMode="External"/><Relationship Id="rId149" Type="http://schemas.openxmlformats.org/officeDocument/2006/relationships/hyperlink" Target="https://archive.org/details/historychurchmis02stoc" TargetMode="External"/><Relationship Id="rId314" Type="http://schemas.openxmlformats.org/officeDocument/2006/relationships/hyperlink" Target="http://calmview.bham.ac.uk/Record.aspx?src=CalmView.Catalog&amp;id=XDA53" TargetMode="External"/><Relationship Id="rId5" Type="http://schemas.openxmlformats.org/officeDocument/2006/relationships/footnotes" Target="footnotes.xml"/><Relationship Id="rId95" Type="http://schemas.openxmlformats.org/officeDocument/2006/relationships/hyperlink" Target="http://calmview.bham.ac.uk/TreeBrowse.aspx?src=CalmView.Catalog&amp;field=RefNo&amp;key=XCMS/B/OMS/A1" TargetMode="External"/><Relationship Id="rId160" Type="http://schemas.openxmlformats.org/officeDocument/2006/relationships/hyperlink" Target="http://calmview.bham.ac.uk/GetDocument.ashx?db=Catalog&amp;fname=CMS+General+Secretary's+Department+Committee+papers.pdf" TargetMode="External"/><Relationship Id="rId181" Type="http://schemas.openxmlformats.org/officeDocument/2006/relationships/image" Target="media/image41.jpeg"/><Relationship Id="rId216" Type="http://schemas.openxmlformats.org/officeDocument/2006/relationships/hyperlink" Target="http://www.researchsource.amdigital.co.uk/cms" TargetMode="External"/><Relationship Id="rId237" Type="http://schemas.openxmlformats.org/officeDocument/2006/relationships/hyperlink" Target="http://calmview.bham.ac.uk/Record.aspx?src=CalmView.Catalog&amp;id=XCMS/W" TargetMode="External"/><Relationship Id="rId258" Type="http://schemas.openxmlformats.org/officeDocument/2006/relationships/hyperlink" Target="http://calmview.bham.ac.uk/GetDocument.ashx?db=Catalog&amp;fname=CMS+General+Secretary's+Department+Committee+papers.pdf" TargetMode="External"/><Relationship Id="rId279" Type="http://schemas.openxmlformats.org/officeDocument/2006/relationships/hyperlink" Target="https://www.rnib.org.uk/practical-help/reading/braille-and-moon-tactile-codes/moon" TargetMode="External"/><Relationship Id="rId22" Type="http://schemas.openxmlformats.org/officeDocument/2006/relationships/hyperlink" Target="http://calmview.bham.ac.uk/Record.aspx?src=CalmView.Catalog&amp;id=XCMS/B/OMS/I2" TargetMode="External"/><Relationship Id="rId43" Type="http://schemas.openxmlformats.org/officeDocument/2006/relationships/hyperlink" Target="http://calmview.bham.ac.uk/Record.aspx?src=CalmView.Catalog&amp;id=XCMS/B/OMS/I5" TargetMode="External"/><Relationship Id="rId64" Type="http://schemas.openxmlformats.org/officeDocument/2006/relationships/hyperlink" Target="http://calmview.bham.ac.uk/Record.aspx?src=CalmView.Catalog&amp;id=XCMS/B/OMS/P" TargetMode="External"/><Relationship Id="rId118" Type="http://schemas.openxmlformats.org/officeDocument/2006/relationships/hyperlink" Target="http://calmview.bham.ac.uk/TreeBrowse.aspx?src=CalmView.Catalog&amp;field=RefNo&amp;key=XCMS/B/OMS" TargetMode="External"/><Relationship Id="rId139" Type="http://schemas.openxmlformats.org/officeDocument/2006/relationships/hyperlink" Target="http://calmview.bham.ac.uk/Record.aspx?src=CalmView.Catalog&amp;id=XCMS/B/OMS/A2" TargetMode="External"/><Relationship Id="rId290" Type="http://schemas.openxmlformats.org/officeDocument/2006/relationships/hyperlink" Target="http://calmview.bham.ac.uk/Record.aspx?src=CalmView.Catalog&amp;id=XCMS/G/Y" TargetMode="External"/><Relationship Id="rId304" Type="http://schemas.openxmlformats.org/officeDocument/2006/relationships/hyperlink" Target="http://calmview.bham.ac.uk/Record.aspx?src=CalmView.Catalog&amp;id=XCEZ/G/E/L" TargetMode="External"/><Relationship Id="rId85" Type="http://schemas.openxmlformats.org/officeDocument/2006/relationships/image" Target="media/image12.jpeg"/><Relationship Id="rId150" Type="http://schemas.openxmlformats.org/officeDocument/2006/relationships/hyperlink" Target="https://archive.org/details/historyofchurchm03stoc/page/n1/mode/2up" TargetMode="External"/><Relationship Id="rId171" Type="http://schemas.openxmlformats.org/officeDocument/2006/relationships/hyperlink" Target="http://calmview.bham.ac.uk/Record.aspx?src=CalmView.Catalog&amp;id=XMAM" TargetMode="External"/><Relationship Id="rId192" Type="http://schemas.openxmlformats.org/officeDocument/2006/relationships/hyperlink" Target="http://calmview.bham.ac.uk/Record.aspx?src=CalmView.Catalog&amp;id=XCEZ" TargetMode="External"/><Relationship Id="rId206" Type="http://schemas.openxmlformats.org/officeDocument/2006/relationships/hyperlink" Target="https://www.birmingham.ac.uk/libraries/index.aspx" TargetMode="External"/><Relationship Id="rId227" Type="http://schemas.openxmlformats.org/officeDocument/2006/relationships/image" Target="media/image67.jpeg"/><Relationship Id="rId248" Type="http://schemas.openxmlformats.org/officeDocument/2006/relationships/image" Target="media/image760.png"/><Relationship Id="rId269" Type="http://schemas.openxmlformats.org/officeDocument/2006/relationships/hyperlink" Target="http://calmview.bham.ac.uk/Record.aspx?src=CalmView.Catalog&amp;id=XMAM" TargetMode="External"/><Relationship Id="rId12" Type="http://schemas.openxmlformats.org/officeDocument/2006/relationships/hyperlink" Target="http://calmview.bham.ac.uk/Record.aspx?src=CalmView.Catalog&amp;id=XCMS/B/OMS/A3" TargetMode="External"/><Relationship Id="rId33" Type="http://schemas.openxmlformats.org/officeDocument/2006/relationships/hyperlink" Target="http://calmview.bham.ac.uk/Record.aspx?src=CalmView.Catalog&amp;id=XCMS/B/OMS/CH1" TargetMode="External"/><Relationship Id="rId108" Type="http://schemas.openxmlformats.org/officeDocument/2006/relationships/image" Target="media/image26.png"/><Relationship Id="rId129" Type="http://schemas.openxmlformats.org/officeDocument/2006/relationships/hyperlink" Target="https://janus.lib.cam.ac.uk/db/node.xsp?id=EAD/GBR/0115" TargetMode="External"/><Relationship Id="rId280" Type="http://schemas.openxmlformats.org/officeDocument/2006/relationships/hyperlink" Target="http://CMS/B/OMS/C%20I2%20O253" TargetMode="External"/><Relationship Id="rId315" Type="http://schemas.openxmlformats.org/officeDocument/2006/relationships/hyperlink" Target="https://en.wikipedia.org/wiki/Andrew_Bell_(educationalist)" TargetMode="External"/><Relationship Id="rId54" Type="http://schemas.openxmlformats.org/officeDocument/2006/relationships/hyperlink" Target="http://calmview.bham.ac.uk/Record.aspx?src=CalmView.Catalog&amp;id=XCMS/B/OMS/A3" TargetMode="External"/><Relationship Id="rId75" Type="http://schemas.openxmlformats.org/officeDocument/2006/relationships/image" Target="media/image8.jpeg"/><Relationship Id="rId96" Type="http://schemas.openxmlformats.org/officeDocument/2006/relationships/image" Target="media/image18.jpeg"/><Relationship Id="rId140" Type="http://schemas.openxmlformats.org/officeDocument/2006/relationships/hyperlink" Target="http://www.ampltd.co.uk/digital_guides/c.aspx" TargetMode="External"/><Relationship Id="rId161" Type="http://schemas.openxmlformats.org/officeDocument/2006/relationships/hyperlink" Target="http://calmview.bham.ac.uk/TreeBrowse.aspx?src=CalmView.Catalog&amp;field=RefNo&amp;key=XCMS/B/OMS" TargetMode="External"/><Relationship Id="rId182" Type="http://schemas.openxmlformats.org/officeDocument/2006/relationships/hyperlink" Target="http://calmview.bham.ac.uk/TreeBrowse.aspx?src=CalmView.Catalog&amp;field=RefNo&amp;key=XCMS/B/OMS" TargetMode="External"/><Relationship Id="rId217" Type="http://schemas.openxmlformats.org/officeDocument/2006/relationships/hyperlink" Target="http://calmview.bham.ac.uk/Record.aspx?src=CalmView.Catalog&amp;id=XCMS/G" TargetMode="External"/><Relationship Id="rId6" Type="http://schemas.openxmlformats.org/officeDocument/2006/relationships/endnotes" Target="endnotes.xml"/><Relationship Id="rId238" Type="http://schemas.openxmlformats.org/officeDocument/2006/relationships/hyperlink" Target="http://calmview.bham.ac.uk/Record.aspx?src=CalmView.Catalog&amp;id=XCMS/E" TargetMode="External"/><Relationship Id="rId259" Type="http://schemas.openxmlformats.org/officeDocument/2006/relationships/image" Target="media/image81.jpeg"/><Relationship Id="rId23" Type="http://schemas.openxmlformats.org/officeDocument/2006/relationships/hyperlink" Target="http://calmview.bham.ac.uk/Record.aspx?src=CalmView.Catalog&amp;id=XCMS/B/OMS/I3" TargetMode="External"/><Relationship Id="rId119" Type="http://schemas.openxmlformats.org/officeDocument/2006/relationships/hyperlink" Target="http://www.ampltd.co.uk/digital_guides/cms_section_I_part_20/Contents.aspx" TargetMode="External"/><Relationship Id="rId270" Type="http://schemas.openxmlformats.org/officeDocument/2006/relationships/hyperlink" Target="http://calmview.bham.ac.uk/Record.aspx?src=CalmView.Catalog&amp;id=XFES" TargetMode="External"/><Relationship Id="rId291" Type="http://schemas.openxmlformats.org/officeDocument/2006/relationships/hyperlink" Target="http://calmview.bham.ac.uk/Record.aspx?src=CalmView.Catalog&amp;id=XCMS/G/A/Z" TargetMode="External"/><Relationship Id="rId305" Type="http://schemas.openxmlformats.org/officeDocument/2006/relationships/hyperlink" Target="http://calmview.bham.ac.uk/Record.aspx?src=CalmView.Catalog&amp;id=XCEZ/F/PY" TargetMode="External"/><Relationship Id="rId44" Type="http://schemas.openxmlformats.org/officeDocument/2006/relationships/hyperlink" Target="http://calmview.bham.ac.uk/Record.aspx?src=CalmView.Catalog&amp;id=XCMS/B/OMS/I6" TargetMode="External"/><Relationship Id="rId65" Type="http://schemas.openxmlformats.org/officeDocument/2006/relationships/hyperlink" Target="http://calmview.bham.ac.uk/Record.aspx?src=CalmView.Catalog&amp;id=XCMS/B/OMS/S" TargetMode="External"/><Relationship Id="rId86" Type="http://schemas.openxmlformats.org/officeDocument/2006/relationships/hyperlink" Target="http://calmview.bham.ac.uk/Record.aspx?src=CalmView.Catalog&amp;id=XCMS/B/OMS/A2/+G3+L/10" TargetMode="External"/><Relationship Id="rId130" Type="http://schemas.openxmlformats.org/officeDocument/2006/relationships/hyperlink" Target="https://cudl.lib.cam.ac.uk/view/PH-CMS-00001/1." TargetMode="External"/><Relationship Id="rId151" Type="http://schemas.openxmlformats.org/officeDocument/2006/relationships/hyperlink" Target="https://archive.org/details/churchmissionary04stocuoft/page/2/mode/2up" TargetMode="External"/><Relationship Id="rId172" Type="http://schemas.openxmlformats.org/officeDocument/2006/relationships/hyperlink" Target="http://calmview.bham.ac.uk/Record.aspx?src=CalmView.Catalog&amp;id=XMLA" TargetMode="External"/><Relationship Id="rId193" Type="http://schemas.openxmlformats.org/officeDocument/2006/relationships/image" Target="media/image51.jpeg"/><Relationship Id="rId207" Type="http://schemas.openxmlformats.org/officeDocument/2006/relationships/image" Target="media/image56.jpeg"/><Relationship Id="rId228" Type="http://schemas.openxmlformats.org/officeDocument/2006/relationships/hyperlink" Target="http://calmview.bham.ac.uk/Record.aspx?src=CalmView.Catalog&amp;id=XCMSACC/1001" TargetMode="External"/><Relationship Id="rId249" Type="http://schemas.openxmlformats.org/officeDocument/2006/relationships/image" Target="media/image77.png"/><Relationship Id="rId13" Type="http://schemas.openxmlformats.org/officeDocument/2006/relationships/hyperlink" Target="http://calmview.bham.ac.uk/Record.aspx?src=CalmView.Catalog&amp;id=XCMS/B/OMS/A4" TargetMode="External"/><Relationship Id="rId109" Type="http://schemas.openxmlformats.org/officeDocument/2006/relationships/image" Target="media/image27.jpeg"/><Relationship Id="rId260" Type="http://schemas.openxmlformats.org/officeDocument/2006/relationships/image" Target="media/image82.jpeg"/><Relationship Id="rId281" Type="http://schemas.openxmlformats.org/officeDocument/2006/relationships/hyperlink" Target="https://missiology.org.uk/blog/church-missionary-society-centenary/" TargetMode="External"/><Relationship Id="rId316" Type="http://schemas.openxmlformats.org/officeDocument/2006/relationships/hyperlink" Target="https://www.blackpast.org/global-african-history/fourah-bay-college-1827/" TargetMode="External"/><Relationship Id="rId34" Type="http://schemas.openxmlformats.org/officeDocument/2006/relationships/hyperlink" Target="http://calmview.bham.ac.uk/Record.aspx?src=CalmView.Catalog&amp;id=XCMS/B/OMS/CH2" TargetMode="External"/><Relationship Id="rId55" Type="http://schemas.openxmlformats.org/officeDocument/2006/relationships/hyperlink" Target="http://calmview.bham.ac.uk/Record.aspx?src=CalmView.Catalog&amp;id=XCMS/B/OMS/A5" TargetMode="External"/><Relationship Id="rId76" Type="http://schemas.openxmlformats.org/officeDocument/2006/relationships/image" Target="media/image9.jpeg"/><Relationship Id="rId97" Type="http://schemas.openxmlformats.org/officeDocument/2006/relationships/image" Target="media/image19.jpeg"/><Relationship Id="rId120" Type="http://schemas.openxmlformats.org/officeDocument/2006/relationships/hyperlink" Target="http://calmview.bham.ac.uk/Record.aspx?src=CalmView.Catalog&amp;id=XCMSACC" TargetMode="External"/><Relationship Id="rId141" Type="http://schemas.openxmlformats.org/officeDocument/2006/relationships/hyperlink" Target="https://www.amdigital.co.uk/primary-sources/church-missionary-society-archive" TargetMode="External"/><Relationship Id="rId7" Type="http://schemas.openxmlformats.org/officeDocument/2006/relationships/image" Target="media/image1.jpeg"/><Relationship Id="rId162" Type="http://schemas.openxmlformats.org/officeDocument/2006/relationships/hyperlink" Target="http://calmview.bham.ac.uk/Record.aspx?src=CalmView.Catalog&amp;id=XCMS/M" TargetMode="External"/><Relationship Id="rId183" Type="http://schemas.openxmlformats.org/officeDocument/2006/relationships/image" Target="media/image42.png"/><Relationship Id="rId218" Type="http://schemas.openxmlformats.org/officeDocument/2006/relationships/hyperlink" Target="http://calmview.bham.ac.uk/GetDocument.ashx?db=Catalog&amp;fname=CMS+General+Secretary's+Department+Committee+papers.pdf" TargetMode="External"/><Relationship Id="rId239" Type="http://schemas.openxmlformats.org/officeDocument/2006/relationships/hyperlink" Target="http://calmview.bham.ac.uk/Record.aspx?src=CalmView.Catalog&amp;id=XCMS/Z" TargetMode="External"/><Relationship Id="rId250" Type="http://schemas.openxmlformats.org/officeDocument/2006/relationships/image" Target="media/image78.jpeg"/><Relationship Id="rId271" Type="http://schemas.openxmlformats.org/officeDocument/2006/relationships/image" Target="media/image83.jpeg"/><Relationship Id="rId292" Type="http://schemas.openxmlformats.org/officeDocument/2006/relationships/hyperlink" Target="http://calmview.bham.ac.uk/Record.aspx?src=CalmView.Catalog&amp;id=XCMS/G/E" TargetMode="External"/><Relationship Id="rId306" Type="http://schemas.openxmlformats.org/officeDocument/2006/relationships/hyperlink" Target="http://calmview.bham.ac.uk/Record.aspx?src=CalmView.Catalog&amp;id=XCEZ" TargetMode="External"/><Relationship Id="rId24" Type="http://schemas.openxmlformats.org/officeDocument/2006/relationships/hyperlink" Target="http://calmview.bham.ac.uk/Record.aspx?src=CalmView.Catalog&amp;id=XCMS/B/OMS/I4" TargetMode="External"/><Relationship Id="rId45" Type="http://schemas.openxmlformats.org/officeDocument/2006/relationships/hyperlink" Target="http://calmview.bham.ac.uk/Record.aspx?src=CalmView.Catalog&amp;id=XCMS/B/OMS/I7" TargetMode="External"/><Relationship Id="rId66" Type="http://schemas.openxmlformats.org/officeDocument/2006/relationships/hyperlink" Target="http://calmview.bham.ac.uk/Record.aspx?src=CalmView.Catalog&amp;id=XCMS/B/OMS/SN" TargetMode="External"/><Relationship Id="rId87" Type="http://schemas.openxmlformats.org/officeDocument/2006/relationships/hyperlink" Target="http://calmview.bham.ac.uk/TreeBrowse.aspx?src=CalmView.Catalog&amp;field=RefNo&amp;key=XCMS/B/OMS/A1" TargetMode="External"/><Relationship Id="rId110" Type="http://schemas.openxmlformats.org/officeDocument/2006/relationships/image" Target="media/image28.jpeg"/><Relationship Id="rId131" Type="http://schemas.openxmlformats.org/officeDocument/2006/relationships/hyperlink" Target="https://www.horniman.ac.uk/" TargetMode="External"/><Relationship Id="rId152" Type="http://schemas.openxmlformats.org/officeDocument/2006/relationships/hyperlink" Target="https://catalog.hathitrust.org/Record/008634720" TargetMode="External"/><Relationship Id="rId173" Type="http://schemas.openxmlformats.org/officeDocument/2006/relationships/hyperlink" Target="http://calmview.bham.ac.uk/Record.aspx?src=CalmView.Catalog&amp;id=XL" TargetMode="External"/><Relationship Id="rId194" Type="http://schemas.openxmlformats.org/officeDocument/2006/relationships/hyperlink" Target="http://calmview.bham.ac.uk/Record.aspx?src=Catalog&amp;id=XCEZ" TargetMode="External"/><Relationship Id="rId208" Type="http://schemas.openxmlformats.org/officeDocument/2006/relationships/image" Target="media/image57.jpeg"/><Relationship Id="rId229" Type="http://schemas.openxmlformats.org/officeDocument/2006/relationships/hyperlink" Target="http://calmview.bham.ac.uk/advanced.aspx?src=CalmView.Catalog" TargetMode="External"/><Relationship Id="rId19" Type="http://schemas.openxmlformats.org/officeDocument/2006/relationships/hyperlink" Target="http://calmview.bham.ac.uk/Record.aspx?src=CalmView.Catalog&amp;id=XCMS/B/OMS/CH" TargetMode="External"/><Relationship Id="rId224" Type="http://schemas.openxmlformats.org/officeDocument/2006/relationships/hyperlink" Target="http://calmview.bham.ac.uk/GetDocument.ashx?db=Catalog&amp;fname=CMS+Medical+Department+Guide.pdf" TargetMode="External"/><Relationship Id="rId240" Type="http://schemas.openxmlformats.org/officeDocument/2006/relationships/image" Target="media/image70.jpeg"/><Relationship Id="rId245" Type="http://schemas.openxmlformats.org/officeDocument/2006/relationships/hyperlink" Target="http://calmview.bham.ac.uk/Record.aspx?src=CalmView.Catalog&amp;id=XCMS/B/OMS/M" TargetMode="External"/><Relationship Id="rId261" Type="http://schemas.openxmlformats.org/officeDocument/2006/relationships/hyperlink" Target="http://calmview.bham.ac.uk/Record.aspx?src=CalmView.Catalog&amp;id=XCMSACC" TargetMode="External"/><Relationship Id="rId266" Type="http://schemas.openxmlformats.org/officeDocument/2006/relationships/hyperlink" Target="http://calmview.bham.ac.uk/Record.aspx?src=CalmView.Catalog&amp;id=XCEZ" TargetMode="External"/><Relationship Id="rId287" Type="http://schemas.openxmlformats.org/officeDocument/2006/relationships/hyperlink" Target="http://calmview.bham.ac.uk/Record.aspx?src=CalmView.Catalog&amp;id=XCMS/G/C" TargetMode="External"/><Relationship Id="rId14" Type="http://schemas.openxmlformats.org/officeDocument/2006/relationships/hyperlink" Target="http://calmview.bham.ac.uk/Record.aspx?src=CalmView.Catalog&amp;id=XCMS/B/OMS/A5" TargetMode="External"/><Relationship Id="rId30" Type="http://schemas.openxmlformats.org/officeDocument/2006/relationships/hyperlink" Target="http://calmview.bham.ac.uk/Record.aspx?src=CalmView.Catalog&amp;id=XCMS/B/OMS/W" TargetMode="External"/><Relationship Id="rId35" Type="http://schemas.openxmlformats.org/officeDocument/2006/relationships/hyperlink" Target="http://calmview.bham.ac.uk/Record.aspx?src=CalmView.Catalog&amp;id=XCMS/B/OMS/CH3" TargetMode="External"/><Relationship Id="rId56" Type="http://schemas.openxmlformats.org/officeDocument/2006/relationships/hyperlink" Target="http://calmview.bham.ac.uk/Record.aspx?src=CalmView.Catalog&amp;id=XCMS/B/OMS/A6" TargetMode="External"/><Relationship Id="rId77" Type="http://schemas.openxmlformats.org/officeDocument/2006/relationships/hyperlink" Target="http://calmview.bham.ac.uk/Record.aspx?src=CalmView.Catalog&amp;id=XCMS/M" TargetMode="External"/><Relationship Id="rId100" Type="http://schemas.openxmlformats.org/officeDocument/2006/relationships/hyperlink" Target="http://calmview.bham.ac.uk/TreeBrowse.aspx?src=CalmView.Catalog&amp;field=RefNo&amp;key=XCMS/B/OMS" TargetMode="External"/><Relationship Id="rId105" Type="http://schemas.openxmlformats.org/officeDocument/2006/relationships/image" Target="media/image25.jpeg"/><Relationship Id="rId126" Type="http://schemas.openxmlformats.org/officeDocument/2006/relationships/hyperlink" Target="https://www.bl.uk/" TargetMode="External"/><Relationship Id="rId147" Type="http://schemas.openxmlformats.org/officeDocument/2006/relationships/hyperlink" Target="https://archive.org/details/earlyhistoryofch00hole/page/n5/mode/2up" TargetMode="External"/><Relationship Id="rId168" Type="http://schemas.openxmlformats.org/officeDocument/2006/relationships/hyperlink" Target="http://calmview.bham.ac.uk/Record.aspx?src=CalmView.Catalog&amp;id=XCMS/Z" TargetMode="External"/><Relationship Id="rId282" Type="http://schemas.openxmlformats.org/officeDocument/2006/relationships/hyperlink" Target="https://www.amdigital.co.uk/primary-sources/church-missionary-society-periodicals" TargetMode="External"/><Relationship Id="rId312" Type="http://schemas.openxmlformats.org/officeDocument/2006/relationships/hyperlink" Target="https://www.amdigital.co.uk/primary-sources/empire-online" TargetMode="External"/><Relationship Id="rId317" Type="http://schemas.openxmlformats.org/officeDocument/2006/relationships/hyperlink" Target="http://www.independentliving.org/docs7/miles201104.html" TargetMode="External"/><Relationship Id="rId8" Type="http://schemas.openxmlformats.org/officeDocument/2006/relationships/image" Target="media/image2.png"/><Relationship Id="rId51" Type="http://schemas.openxmlformats.org/officeDocument/2006/relationships/hyperlink" Target="http://calmview.bham.ac.uk/Record.aspx?src=CalmView.Catalog&amp;id=XCMS/B/OMS/TA" TargetMode="External"/><Relationship Id="rId72" Type="http://schemas.openxmlformats.org/officeDocument/2006/relationships/hyperlink" Target="https://catalog.hathitrust.org/Record/008634720" TargetMode="External"/><Relationship Id="rId93" Type="http://schemas.openxmlformats.org/officeDocument/2006/relationships/image" Target="media/image17.jpeg"/><Relationship Id="rId98" Type="http://schemas.openxmlformats.org/officeDocument/2006/relationships/image" Target="media/image20.jpeg"/><Relationship Id="rId121" Type="http://schemas.openxmlformats.org/officeDocument/2006/relationships/image" Target="media/image32.jpeg"/><Relationship Id="rId142" Type="http://schemas.openxmlformats.org/officeDocument/2006/relationships/hyperlink" Target="https://www.amdigital.co.uk/primary-sources/church-missionary-society-periodicals" TargetMode="External"/><Relationship Id="rId163" Type="http://schemas.openxmlformats.org/officeDocument/2006/relationships/hyperlink" Target="http://calmview.bham.ac.uk/GetDocument.ashx?db=Catalog&amp;fname=CMS+Medical+Department+Guide.pdf" TargetMode="External"/><Relationship Id="rId184" Type="http://schemas.openxmlformats.org/officeDocument/2006/relationships/image" Target="media/image43.jpeg"/><Relationship Id="rId189" Type="http://schemas.openxmlformats.org/officeDocument/2006/relationships/image" Target="media/image48.png"/><Relationship Id="rId219" Type="http://schemas.openxmlformats.org/officeDocument/2006/relationships/hyperlink" Target="http://calmview.bham.ac.uk/Record.aspx?src=CalmView.Catalog&amp;id=XCMS/M/E/L/2" TargetMode="External"/><Relationship Id="rId3" Type="http://schemas.openxmlformats.org/officeDocument/2006/relationships/settings" Target="settings.xml"/><Relationship Id="rId214" Type="http://schemas.openxmlformats.org/officeDocument/2006/relationships/image" Target="media/image62.png"/><Relationship Id="rId230" Type="http://schemas.openxmlformats.org/officeDocument/2006/relationships/image" Target="media/image68.png"/><Relationship Id="rId235" Type="http://schemas.openxmlformats.org/officeDocument/2006/relationships/image" Target="media/image69.jpeg"/><Relationship Id="rId251" Type="http://schemas.openxmlformats.org/officeDocument/2006/relationships/image" Target="media/image79.jpeg"/><Relationship Id="rId256" Type="http://schemas.openxmlformats.org/officeDocument/2006/relationships/hyperlink" Target="http://calmview.bham.ac.uk/Record.aspx?src=CalmView.Catalog&amp;id=XCMS/G/Y" TargetMode="External"/><Relationship Id="rId277" Type="http://schemas.openxmlformats.org/officeDocument/2006/relationships/hyperlink" Target="http://calmview.bham.ac.uk/Record.aspx?src=CalmView.Catalog&amp;id=XFES" TargetMode="External"/><Relationship Id="rId298" Type="http://schemas.openxmlformats.org/officeDocument/2006/relationships/hyperlink" Target="http://calmview.bham.ac.uk/Record.aspx?src=CalmView.Catalog&amp;id=XCMS/W" TargetMode="External"/><Relationship Id="rId25" Type="http://schemas.openxmlformats.org/officeDocument/2006/relationships/hyperlink" Target="http://calmview.bham.ac.uk/Record.aspx?src=CalmView.Catalog&amp;id=XCMS/B/OMS/J" TargetMode="External"/><Relationship Id="rId46" Type="http://schemas.openxmlformats.org/officeDocument/2006/relationships/hyperlink" Target="http://calmview.bham.ac.uk/Record.aspx?src=CalmView.Catalog&amp;id=XCMS/B/OMS/I8" TargetMode="External"/><Relationship Id="rId67" Type="http://schemas.openxmlformats.org/officeDocument/2006/relationships/hyperlink" Target="https://birmingham-primo.hosted.exlibrisgroup.com/primo-explore/search?vid=44BIR_VU1&amp;tab=local" TargetMode="External"/><Relationship Id="rId116" Type="http://schemas.openxmlformats.org/officeDocument/2006/relationships/hyperlink" Target="http://calmview.bham.ac.uk/GetDocument.ashx?db=Catalog&amp;fname=Index+to+printed+Annual+Letters+1886-1904.pdf" TargetMode="External"/><Relationship Id="rId137" Type="http://schemas.openxmlformats.org/officeDocument/2006/relationships/hyperlink" Target="http://calmview.bham.ac.uk/Record.aspx?src=CalmView.Catalog&amp;id=XCMS/B/OMS/A2" TargetMode="External"/><Relationship Id="rId158" Type="http://schemas.openxmlformats.org/officeDocument/2006/relationships/hyperlink" Target="mailto:special-collections@bham.ac.uk" TargetMode="External"/><Relationship Id="rId272" Type="http://schemas.openxmlformats.org/officeDocument/2006/relationships/image" Target="media/image84.jpeg"/><Relationship Id="rId293" Type="http://schemas.openxmlformats.org/officeDocument/2006/relationships/hyperlink" Target="https://www.amdigital.co.uk/primary-sources/church-missionary-society-archive" TargetMode="External"/><Relationship Id="rId302" Type="http://schemas.openxmlformats.org/officeDocument/2006/relationships/hyperlink" Target="http://calmview.bham.ac.uk/Record.aspx?src=CalmView.Catalog&amp;id=XCEZ/C/A/C/1" TargetMode="External"/><Relationship Id="rId307" Type="http://schemas.openxmlformats.org/officeDocument/2006/relationships/hyperlink" Target="https://www.amdigital.co.uk/primary-sources/church-missionary-society-archive" TargetMode="External"/><Relationship Id="rId20" Type="http://schemas.openxmlformats.org/officeDocument/2006/relationships/hyperlink" Target="http://calmview.bham.ac.uk/Record.aspx?src=CalmView.Catalog&amp;id=XCMS/B/OMS/I1" TargetMode="External"/><Relationship Id="rId41" Type="http://schemas.openxmlformats.org/officeDocument/2006/relationships/hyperlink" Target="http://calmview.bham.ac.uk/Record.aspx?src=CalmView.Catalog&amp;id=XCMS/B/OMS/I3" TargetMode="External"/><Relationship Id="rId62" Type="http://schemas.openxmlformats.org/officeDocument/2006/relationships/hyperlink" Target="http://calmview.bham.ac.uk/Record.aspx?src=CalmView.Catalog&amp;id=XCMS/B/OMS/E" TargetMode="External"/><Relationship Id="rId83" Type="http://schemas.openxmlformats.org/officeDocument/2006/relationships/hyperlink" Target="http://calmview.bham.ac.uk/TreeBrowse.aspx?src=CalmView.Catalog&amp;field=RefNo&amp;key=XCMS/B/OMS" TargetMode="External"/><Relationship Id="rId88" Type="http://schemas.openxmlformats.org/officeDocument/2006/relationships/hyperlink" Target="http://calmview.bham.ac.uk/TreeBrowse.aspx?src=CalmView.Catalog&amp;field=RefNo&amp;key=XCMS/B/OMS/A1" TargetMode="External"/><Relationship Id="rId111" Type="http://schemas.openxmlformats.org/officeDocument/2006/relationships/hyperlink" Target="http://calmview.bham.ac.uk/TreeBrowse.aspx?src=CalmView.Catalog&amp;field=RefNo&amp;key=XCMS/B/OMS" TargetMode="External"/><Relationship Id="rId132" Type="http://schemas.openxmlformats.org/officeDocument/2006/relationships/hyperlink" Target="https://www.lambethpalacelibrary.org/" TargetMode="External"/><Relationship Id="rId153" Type="http://schemas.openxmlformats.org/officeDocument/2006/relationships/hyperlink" Target="https://archive.org/details/churchmissionar00britgoog" TargetMode="External"/><Relationship Id="rId174" Type="http://schemas.openxmlformats.org/officeDocument/2006/relationships/hyperlink" Target="http://calmview.bham.ac.uk/Record.aspx?src=Catalog&amp;id=XCEZ" TargetMode="External"/><Relationship Id="rId179" Type="http://schemas.openxmlformats.org/officeDocument/2006/relationships/image" Target="media/image39.png"/><Relationship Id="rId195" Type="http://schemas.openxmlformats.org/officeDocument/2006/relationships/hyperlink" Target="http://calmview.bham.ac.uk/Record.aspx?src=CalmView.Catalog&amp;id=XCEZ/C/A/C/1" TargetMode="External"/><Relationship Id="rId209" Type="http://schemas.openxmlformats.org/officeDocument/2006/relationships/image" Target="media/image58.jpeg"/><Relationship Id="rId190" Type="http://schemas.openxmlformats.org/officeDocument/2006/relationships/image" Target="media/image49.jpeg"/><Relationship Id="rId204" Type="http://schemas.openxmlformats.org/officeDocument/2006/relationships/hyperlink" Target="https://birmingham-primo.hosted.exlibrisgroup.com/primo-explore/search?vid=44BIR_VU1&amp;tab=local" TargetMode="External"/><Relationship Id="rId220" Type="http://schemas.openxmlformats.org/officeDocument/2006/relationships/image" Target="media/image63.jpeg"/><Relationship Id="rId225" Type="http://schemas.openxmlformats.org/officeDocument/2006/relationships/image" Target="media/image66.jpeg"/><Relationship Id="rId241" Type="http://schemas.openxmlformats.org/officeDocument/2006/relationships/image" Target="media/image71.jpeg"/><Relationship Id="rId246" Type="http://schemas.openxmlformats.org/officeDocument/2006/relationships/image" Target="media/image75.jpeg"/><Relationship Id="rId267" Type="http://schemas.openxmlformats.org/officeDocument/2006/relationships/hyperlink" Target="http://calmview.bham.ac.uk/Record.aspx?src=CalmView.Catalog&amp;id=XL" TargetMode="External"/><Relationship Id="rId288" Type="http://schemas.openxmlformats.org/officeDocument/2006/relationships/hyperlink" Target="http://calmview.bham.ac.uk/Record.aspx?src=CalmView.Catalog&amp;id=XCMS/G/C/10" TargetMode="External"/><Relationship Id="rId15" Type="http://schemas.openxmlformats.org/officeDocument/2006/relationships/hyperlink" Target="http://calmview.bham.ac.uk/Record.aspx?src=CalmView.Catalog&amp;id=XCMS/B/OMS/A6" TargetMode="External"/><Relationship Id="rId36" Type="http://schemas.openxmlformats.org/officeDocument/2006/relationships/hyperlink" Target="http://calmview.bham.ac.uk/Record.aspx?src=CalmView.Catalog&amp;id=XCMS/B/OMS/CH4" TargetMode="External"/><Relationship Id="rId57" Type="http://schemas.openxmlformats.org/officeDocument/2006/relationships/hyperlink" Target="http://calmview.bham.ac.uk/Record.aspx?src=CalmView.Catalog&amp;id=XCMS/B/OMS/A7" TargetMode="External"/><Relationship Id="rId106" Type="http://schemas.openxmlformats.org/officeDocument/2006/relationships/hyperlink" Target="http://calmview.bham.ac.uk/TreeBrowse.aspx?src=CalmView.Catalog&amp;field=RefNo&amp;key=XCMS/B/OMS" TargetMode="External"/><Relationship Id="rId127" Type="http://schemas.openxmlformats.org/officeDocument/2006/relationships/hyperlink" Target="https://www.britishmuseum.org/" TargetMode="External"/><Relationship Id="rId262" Type="http://schemas.openxmlformats.org/officeDocument/2006/relationships/hyperlink" Target="http://calmview.bham.ac.uk/advanced.aspx?src=CalmView.Catalog" TargetMode="External"/><Relationship Id="rId283" Type="http://schemas.openxmlformats.org/officeDocument/2006/relationships/hyperlink" Target="https://www.amdigital.co.uk/primary-sources/church-missionary-society-periodicals" TargetMode="External"/><Relationship Id="rId313" Type="http://schemas.openxmlformats.org/officeDocument/2006/relationships/hyperlink" Target="http://calmview.bham.ac.uk/Record.aspx?src=CalmView.Catalog&amp;id=XDA18" TargetMode="External"/><Relationship Id="rId318" Type="http://schemas.openxmlformats.org/officeDocument/2006/relationships/footer" Target="footer1.xml"/><Relationship Id="rId10" Type="http://schemas.openxmlformats.org/officeDocument/2006/relationships/hyperlink" Target="http://calmview.bham.ac.uk/Record.aspx?src=CalmView.Catalog&amp;id=XCMS/B/OMS/A1" TargetMode="External"/><Relationship Id="rId31" Type="http://schemas.openxmlformats.org/officeDocument/2006/relationships/hyperlink" Target="http://calmview.bham.ac.uk/Record.aspx?src=CalmView.Catalog&amp;id=XCMS/B/OMS/C1" TargetMode="External"/><Relationship Id="rId52" Type="http://schemas.openxmlformats.org/officeDocument/2006/relationships/hyperlink" Target="http://calmview.bham.ac.uk/Record.aspx?src=CalmView.Catalog&amp;id=XCMS/B/OMS/A1" TargetMode="External"/><Relationship Id="rId73" Type="http://schemas.openxmlformats.org/officeDocument/2006/relationships/image" Target="media/image6.jpeg"/><Relationship Id="rId78" Type="http://schemas.openxmlformats.org/officeDocument/2006/relationships/hyperlink" Target="http://calmview.bham.ac.uk/Record.aspx?src=CalmView.Catalog&amp;id=XCMS/C" TargetMode="External"/><Relationship Id="rId94" Type="http://schemas.openxmlformats.org/officeDocument/2006/relationships/hyperlink" Target="http://calmview.bham.ac.uk/TreeBrowse.aspx?src=CalmView.Catalog&amp;field=RefNo&amp;key=XCMS/B/OMS" TargetMode="External"/><Relationship Id="rId99" Type="http://schemas.openxmlformats.org/officeDocument/2006/relationships/image" Target="media/image21.png"/><Relationship Id="rId101" Type="http://schemas.openxmlformats.org/officeDocument/2006/relationships/hyperlink" Target="http://calmview.bham.ac.uk/TreeBrowse.aspx?src=CalmView.Catalog&amp;field=RefNo&amp;key=XCMS/B/OMS/A1" TargetMode="External"/><Relationship Id="rId122" Type="http://schemas.openxmlformats.org/officeDocument/2006/relationships/image" Target="media/image33.jpeg"/><Relationship Id="rId143" Type="http://schemas.openxmlformats.org/officeDocument/2006/relationships/hyperlink" Target="http://www.empire.amdigital.co.uk/" TargetMode="External"/><Relationship Id="rId148" Type="http://schemas.openxmlformats.org/officeDocument/2006/relationships/hyperlink" Target="https://archive.org/details/historyofthechur015639mbp/page/n7/mode/2up" TargetMode="External"/><Relationship Id="rId164" Type="http://schemas.openxmlformats.org/officeDocument/2006/relationships/hyperlink" Target="http://calmview.bham.ac.uk/Record.aspx?src=CalmView.Catalog&amp;id=XCMS/C" TargetMode="External"/><Relationship Id="rId169" Type="http://schemas.openxmlformats.org/officeDocument/2006/relationships/hyperlink" Target="http://calmview.bham.ac.uk/Record.aspx?src=CalmView.Catalog&amp;id=XCMSACC" TargetMode="External"/><Relationship Id="rId185" Type="http://schemas.openxmlformats.org/officeDocument/2006/relationships/image" Target="media/image44.jpeg"/><Relationship Id="rId4" Type="http://schemas.openxmlformats.org/officeDocument/2006/relationships/webSettings" Target="webSettings.xml"/><Relationship Id="rId9" Type="http://schemas.openxmlformats.org/officeDocument/2006/relationships/hyperlink" Target="http://calmview.bham.ac.uk/Record.aspx?src=CalmView.Catalog&amp;id=XCMSACC/321" TargetMode="External"/><Relationship Id="rId180" Type="http://schemas.openxmlformats.org/officeDocument/2006/relationships/image" Target="media/image40.png"/><Relationship Id="rId210" Type="http://schemas.openxmlformats.org/officeDocument/2006/relationships/image" Target="media/image59.jpeg"/><Relationship Id="rId215" Type="http://schemas.openxmlformats.org/officeDocument/2006/relationships/hyperlink" Target="http://www.researchsource.amdigital.co.uk/cms" TargetMode="External"/><Relationship Id="rId236" Type="http://schemas.openxmlformats.org/officeDocument/2006/relationships/hyperlink" Target="http://calmview.bham.ac.uk/Record.aspx?src=CalmView.Catalog&amp;id=XCMSACC/1019" TargetMode="External"/><Relationship Id="rId257" Type="http://schemas.openxmlformats.org/officeDocument/2006/relationships/hyperlink" Target="http://calmview.bham.ac.uk/Record.aspx?src=CalmView.Catalog&amp;id=XCMS/G" TargetMode="External"/><Relationship Id="rId278" Type="http://schemas.openxmlformats.org/officeDocument/2006/relationships/hyperlink" Target="http://calmview.bham.ac.uk/Record.aspx?src=CalmView.Catalog&amp;id=XCEZ" TargetMode="External"/><Relationship Id="rId26" Type="http://schemas.openxmlformats.org/officeDocument/2006/relationships/hyperlink" Target="http://calmview.bham.ac.uk/Record.aspx?src=CalmView.Catalog&amp;id=XCMS/B/OMS/M" TargetMode="External"/><Relationship Id="rId231" Type="http://schemas.openxmlformats.org/officeDocument/2006/relationships/hyperlink" Target="http://calmview.bham.ac.uk/Record.aspx?src=Catalog&amp;id=XCEZ" TargetMode="External"/><Relationship Id="rId252" Type="http://schemas.openxmlformats.org/officeDocument/2006/relationships/image" Target="media/image80.jpeg"/><Relationship Id="rId273" Type="http://schemas.openxmlformats.org/officeDocument/2006/relationships/hyperlink" Target="http://calmview.bham.ac.uk/Record.aspx?src=CalmView.Catalog&amp;id=XCMS/E" TargetMode="External"/><Relationship Id="rId294" Type="http://schemas.openxmlformats.org/officeDocument/2006/relationships/hyperlink" Target="http://calmview.bham.ac.uk/Record.aspx?src=CalmView.Catalog&amp;id=XCMS/E" TargetMode="External"/><Relationship Id="rId308" Type="http://schemas.openxmlformats.org/officeDocument/2006/relationships/hyperlink" Target="https://www.amdigital.co.uk/primary-sources/church-missionary-society-periodicals" TargetMode="External"/><Relationship Id="rId47" Type="http://schemas.openxmlformats.org/officeDocument/2006/relationships/hyperlink" Target="http://calmview.bham.ac.uk/Record.aspx?src=CalmView.Catalog&amp;id=XCMS/B/OMS/I9" TargetMode="External"/><Relationship Id="rId68" Type="http://schemas.openxmlformats.org/officeDocument/2006/relationships/image" Target="media/image3.png"/><Relationship Id="rId89" Type="http://schemas.openxmlformats.org/officeDocument/2006/relationships/image" Target="media/image13.jpeg"/><Relationship Id="rId112" Type="http://schemas.openxmlformats.org/officeDocument/2006/relationships/image" Target="media/image29.jpeg"/><Relationship Id="rId133" Type="http://schemas.openxmlformats.org/officeDocument/2006/relationships/hyperlink" Target="https://www.archives.norfolk.gov.uk/" TargetMode="External"/><Relationship Id="rId154" Type="http://schemas.openxmlformats.org/officeDocument/2006/relationships/hyperlink" Target="https://www.hpcbristol.net/collections/cadbury-research-library" TargetMode="External"/><Relationship Id="rId175" Type="http://schemas.openxmlformats.org/officeDocument/2006/relationships/hyperlink" Target="http://calmview.bham.ac.uk/Record.aspx?src=CalmView.Catalog&amp;id=XFES" TargetMode="External"/><Relationship Id="rId196" Type="http://schemas.openxmlformats.org/officeDocument/2006/relationships/hyperlink" Target="http://calmview.bham.ac.uk/" TargetMode="External"/><Relationship Id="rId200" Type="http://schemas.openxmlformats.org/officeDocument/2006/relationships/image" Target="media/image53.png"/><Relationship Id="rId16" Type="http://schemas.openxmlformats.org/officeDocument/2006/relationships/hyperlink" Target="http://calmview.bham.ac.uk/Record.aspx?src=CalmView.Catalog&amp;id=XCMS/B/OMS/C1" TargetMode="External"/><Relationship Id="rId221" Type="http://schemas.openxmlformats.org/officeDocument/2006/relationships/image" Target="media/image64.jpeg"/><Relationship Id="rId242" Type="http://schemas.openxmlformats.org/officeDocument/2006/relationships/image" Target="media/image72.jpeg"/><Relationship Id="rId263" Type="http://schemas.openxmlformats.org/officeDocument/2006/relationships/hyperlink" Target="http://calmview.bham.ac.uk/Record.aspx?src=CalmView.Catalog&amp;id=XCMS/M" TargetMode="External"/><Relationship Id="rId284" Type="http://schemas.openxmlformats.org/officeDocument/2006/relationships/hyperlink" Target="https://www.amdigital.co.uk/primary-sources/church-missionary-society-periodicals" TargetMode="External"/><Relationship Id="rId319" Type="http://schemas.openxmlformats.org/officeDocument/2006/relationships/fontTable" Target="fontTable.xml"/><Relationship Id="rId37" Type="http://schemas.openxmlformats.org/officeDocument/2006/relationships/hyperlink" Target="http://calmview.bham.ac.uk/Record.aspx?src=CalmView.Catalog&amp;id=XCMS/B/OMS/CH5" TargetMode="External"/><Relationship Id="rId58" Type="http://schemas.openxmlformats.org/officeDocument/2006/relationships/hyperlink" Target="http://calmview.bham.ac.uk/Record.aspx?src=CalmView.Catalog&amp;id=XCMS/B/OMS/A8" TargetMode="External"/><Relationship Id="rId79" Type="http://schemas.openxmlformats.org/officeDocument/2006/relationships/hyperlink" Target="http://calmview.bham.ac.uk/Record.aspx?src=CalmView.Catalog&amp;id=XCMS/W" TargetMode="External"/><Relationship Id="rId102" Type="http://schemas.openxmlformats.org/officeDocument/2006/relationships/image" Target="media/image22.jpeg"/><Relationship Id="rId123" Type="http://schemas.openxmlformats.org/officeDocument/2006/relationships/image" Target="media/image34.jpeg"/><Relationship Id="rId144" Type="http://schemas.openxmlformats.org/officeDocument/2006/relationships/hyperlink" Target="https://www.amdigital.co.uk/products/free-trials" TargetMode="External"/><Relationship Id="rId90" Type="http://schemas.openxmlformats.org/officeDocument/2006/relationships/image" Target="media/image14.jpeg"/><Relationship Id="rId165" Type="http://schemas.openxmlformats.org/officeDocument/2006/relationships/hyperlink" Target="http://calmview.bham.ac.uk/GetDocument.ashx?db=Catalog&amp;fname=CMS+Candidates+Department+Guide.pdf" TargetMode="External"/><Relationship Id="rId186" Type="http://schemas.openxmlformats.org/officeDocument/2006/relationships/image" Target="media/image45.jpeg"/><Relationship Id="rId211" Type="http://schemas.openxmlformats.org/officeDocument/2006/relationships/image" Target="media/image60.jpeg"/><Relationship Id="rId232" Type="http://schemas.openxmlformats.org/officeDocument/2006/relationships/hyperlink" Target="http://calmview.bham.ac.uk/Record.aspx?src=CalmView.Catalog&amp;id=XCMS/C" TargetMode="External"/><Relationship Id="rId253" Type="http://schemas.openxmlformats.org/officeDocument/2006/relationships/hyperlink" Target="http://calmview.bham.ac.uk/Record.aspx?src=CalmView.Catalog&amp;id=XCMS/G/C/1" TargetMode="External"/><Relationship Id="rId274" Type="http://schemas.openxmlformats.org/officeDocument/2006/relationships/hyperlink" Target="http://calmview.bham.ac.uk/Record.aspx?src=CalmView.Catalog&amp;id=XCMS/Z" TargetMode="External"/><Relationship Id="rId295" Type="http://schemas.openxmlformats.org/officeDocument/2006/relationships/hyperlink" Target="http://calmview.bham.ac.uk/Record.aspx?src=CalmView.Catalog&amp;id=XCMS/Z" TargetMode="External"/><Relationship Id="rId309" Type="http://schemas.openxmlformats.org/officeDocument/2006/relationships/hyperlink" Target="http://calmview.bham.ac.uk/Record.aspx?src=CalmView.Catalog&amp;id=XFES" TargetMode="External"/><Relationship Id="rId27" Type="http://schemas.openxmlformats.org/officeDocument/2006/relationships/hyperlink" Target="http://calmview.bham.ac.uk/Record.aspx?src=CalmView.Catalog&amp;id=XCMS/B/OMS/MA" TargetMode="External"/><Relationship Id="rId48" Type="http://schemas.openxmlformats.org/officeDocument/2006/relationships/hyperlink" Target="http://calmview.bham.ac.uk/Record.aspx?src=CalmView.Catalog&amp;id=XCMS/B/OMS/I10" TargetMode="External"/><Relationship Id="rId69" Type="http://schemas.openxmlformats.org/officeDocument/2006/relationships/image" Target="media/image4.jpeg"/><Relationship Id="rId113" Type="http://schemas.openxmlformats.org/officeDocument/2006/relationships/image" Target="media/image30.png"/><Relationship Id="rId134" Type="http://schemas.openxmlformats.org/officeDocument/2006/relationships/hyperlink" Target="https://www.archives.norfolk.gov.uk/" TargetMode="External"/><Relationship Id="rId320" Type="http://schemas.openxmlformats.org/officeDocument/2006/relationships/theme" Target="theme/theme1.xml"/><Relationship Id="rId80" Type="http://schemas.openxmlformats.org/officeDocument/2006/relationships/hyperlink" Target="http://calmview.bham.ac.uk/Record.aspx?src=CalmView.Catalog&amp;id=XCMS/E" TargetMode="External"/><Relationship Id="rId155" Type="http://schemas.openxmlformats.org/officeDocument/2006/relationships/hyperlink" Target="https://www.flickr.com/photos/cadburyresearchlibrary/albums/72157643584339255" TargetMode="External"/><Relationship Id="rId176" Type="http://schemas.openxmlformats.org/officeDocument/2006/relationships/image" Target="media/image36.png"/><Relationship Id="rId197" Type="http://schemas.openxmlformats.org/officeDocument/2006/relationships/hyperlink" Target="http://calmview.bham.ac.uk/Record.aspx?src=CalmView.Catalog&amp;id=XCEZ" TargetMode="External"/><Relationship Id="rId201" Type="http://schemas.openxmlformats.org/officeDocument/2006/relationships/hyperlink" Target="http://calmview.bham.ac.uk/" TargetMode="External"/><Relationship Id="rId222" Type="http://schemas.openxmlformats.org/officeDocument/2006/relationships/image" Target="media/image65.jpeg"/><Relationship Id="rId243" Type="http://schemas.openxmlformats.org/officeDocument/2006/relationships/image" Target="media/image73.png"/><Relationship Id="rId264" Type="http://schemas.openxmlformats.org/officeDocument/2006/relationships/hyperlink" Target="http://calmview.bham.ac.uk/advanced.aspx?src=CalmView.Catalog" TargetMode="External"/><Relationship Id="rId285" Type="http://schemas.openxmlformats.org/officeDocument/2006/relationships/hyperlink" Target="https://www.amdigital.co.uk/primary-sources/church-missionary-society-archive" TargetMode="External"/><Relationship Id="rId17" Type="http://schemas.openxmlformats.org/officeDocument/2006/relationships/hyperlink" Target="http://calmview.bham.ac.uk/Record.aspx?src=CalmView.Catalog&amp;id=XCMS/B/OMS/C2" TargetMode="External"/><Relationship Id="rId38" Type="http://schemas.openxmlformats.org/officeDocument/2006/relationships/hyperlink" Target="http://calmview.bham.ac.uk/Record.aspx?src=CalmView.Catalog&amp;id=XCMS/B/OMS/J" TargetMode="External"/><Relationship Id="rId59" Type="http://schemas.openxmlformats.org/officeDocument/2006/relationships/hyperlink" Target="http://calmview.bham.ac.uk/Record.aspx?src=CalmView.Catalog&amp;id=XCMS/B/OMS/A9" TargetMode="External"/><Relationship Id="rId103" Type="http://schemas.openxmlformats.org/officeDocument/2006/relationships/image" Target="media/image23.jpeg"/><Relationship Id="rId124" Type="http://schemas.openxmlformats.org/officeDocument/2006/relationships/hyperlink" Target="https://www.birmingham.ac.uk/facilities/cadbury/Imaging-services/index.aspx" TargetMode="External"/><Relationship Id="rId310" Type="http://schemas.openxmlformats.org/officeDocument/2006/relationships/hyperlink" Target="https://www.amdigital.co.uk/primary-sources/church-missionary-society-archive" TargetMode="External"/><Relationship Id="rId70" Type="http://schemas.openxmlformats.org/officeDocument/2006/relationships/hyperlink" Target="https://www.amdigital.co.uk/products/free-trials" TargetMode="External"/><Relationship Id="rId91" Type="http://schemas.openxmlformats.org/officeDocument/2006/relationships/image" Target="media/image15.jpeg"/><Relationship Id="rId145" Type="http://schemas.openxmlformats.org/officeDocument/2006/relationships/hyperlink" Target="https://www.amdigital.co.uk/images/product-downloads/content/RESEARCH-SOURCE---CHURCH-MISSIONARY-SOCIETY-ARCHIVE.xlsx" TargetMode="External"/><Relationship Id="rId166" Type="http://schemas.openxmlformats.org/officeDocument/2006/relationships/hyperlink" Target="http://calmview.bham.ac.uk/Record.aspx?src=CalmView.Catalog&amp;id=XCMS/E" TargetMode="External"/><Relationship Id="rId187" Type="http://schemas.openxmlformats.org/officeDocument/2006/relationships/image" Target="media/image46.jpeg"/><Relationship Id="rId1" Type="http://schemas.openxmlformats.org/officeDocument/2006/relationships/numbering" Target="numbering.xml"/><Relationship Id="rId212" Type="http://schemas.openxmlformats.org/officeDocument/2006/relationships/image" Target="media/image61.jpeg"/><Relationship Id="rId233" Type="http://schemas.openxmlformats.org/officeDocument/2006/relationships/hyperlink" Target="http://calmview.bham.ac.uk/Record.aspx?src=CalmView.Catalog&amp;id=XCMS/G" TargetMode="External"/><Relationship Id="rId254" Type="http://schemas.openxmlformats.org/officeDocument/2006/relationships/hyperlink" Target="http://calmview.bham.ac.uk/Record.aspx?src=CalmView.Catalog&amp;id=XCMS/G/C/1A" TargetMode="External"/><Relationship Id="rId28" Type="http://schemas.openxmlformats.org/officeDocument/2006/relationships/hyperlink" Target="http://calmview.bham.ac.uk/Record.aspx?src=CalmView.Catalog&amp;id=XCMS/B/OMS/N" TargetMode="External"/><Relationship Id="rId49" Type="http://schemas.openxmlformats.org/officeDocument/2006/relationships/hyperlink" Target="http://calmview.bham.ac.uk/Record.aspx?src=CalmView.Catalog&amp;id=XCMS/B/OMS/MA" TargetMode="External"/><Relationship Id="rId114" Type="http://schemas.openxmlformats.org/officeDocument/2006/relationships/image" Target="media/image31.png"/><Relationship Id="rId275" Type="http://schemas.openxmlformats.org/officeDocument/2006/relationships/image" Target="media/image85.jpeg"/><Relationship Id="rId296" Type="http://schemas.openxmlformats.org/officeDocument/2006/relationships/hyperlink" Target="http://calmview.bham.ac.uk/TreeBrowse.aspx?src=CalmView.Catalog&amp;field=RefNo&amp;key=XCMSTHES" TargetMode="External"/><Relationship Id="rId300" Type="http://schemas.openxmlformats.org/officeDocument/2006/relationships/hyperlink" Target="http://calmview.bham.ac.uk/Record.aspx?src=CalmView.Catalog&amp;id=XCMSACC/762/F/4/3" TargetMode="External"/><Relationship Id="rId60" Type="http://schemas.openxmlformats.org/officeDocument/2006/relationships/hyperlink" Target="http://calmview.bham.ac.uk/Record.aspx?src=CalmView.Catalog&amp;id=XCMS/B/OMS/A10" TargetMode="External"/><Relationship Id="rId81" Type="http://schemas.openxmlformats.org/officeDocument/2006/relationships/hyperlink" Target="http://calmview.bham.ac.uk/TreeBrowse.aspx?src=CalmView.Catalog&amp;field=RefNo&amp;key=XCMS/B/OMS/A1" TargetMode="External"/><Relationship Id="rId135" Type="http://schemas.openxmlformats.org/officeDocument/2006/relationships/hyperlink" Target="http://www.ampltd.co.uk/digital_guides/c.aspx" TargetMode="External"/><Relationship Id="rId156" Type="http://schemas.openxmlformats.org/officeDocument/2006/relationships/hyperlink" Target="https://cudl.lib.cam.ac.uk/view/PH-CMS-00001/1" TargetMode="External"/><Relationship Id="rId177" Type="http://schemas.openxmlformats.org/officeDocument/2006/relationships/image" Target="media/image37.png"/><Relationship Id="rId198" Type="http://schemas.openxmlformats.org/officeDocument/2006/relationships/image" Target="media/image52.png"/><Relationship Id="rId202" Type="http://schemas.openxmlformats.org/officeDocument/2006/relationships/image" Target="media/image54.jpeg"/><Relationship Id="rId223" Type="http://schemas.openxmlformats.org/officeDocument/2006/relationships/hyperlink" Target="http://calmview.bham.ac.uk/Record.aspx?src=CalmView.Catalog&amp;id=XCMS/M" TargetMode="External"/><Relationship Id="rId244" Type="http://schemas.openxmlformats.org/officeDocument/2006/relationships/image" Target="media/image74.jpeg"/><Relationship Id="rId18" Type="http://schemas.openxmlformats.org/officeDocument/2006/relationships/hyperlink" Target="http://calmview.bham.ac.uk/Record.aspx?src=CalmView.Catalog&amp;id=XCMS/B/OMS/CE" TargetMode="External"/><Relationship Id="rId39" Type="http://schemas.openxmlformats.org/officeDocument/2006/relationships/hyperlink" Target="http://calmview.bham.ac.uk/Record.aspx?src=CalmView.Catalog&amp;id=XCMS/B/OMS/CE" TargetMode="External"/><Relationship Id="rId265" Type="http://schemas.openxmlformats.org/officeDocument/2006/relationships/hyperlink" Target="http://calmview.bham.ac.uk/UoB-glossary.aspx" TargetMode="External"/><Relationship Id="rId286" Type="http://schemas.openxmlformats.org/officeDocument/2006/relationships/hyperlink" Target="http://calmview.bham.ac.uk/Record.aspx?src=CalmView.Catalog&amp;id=XCMS/G/A/C" TargetMode="External"/><Relationship Id="rId50" Type="http://schemas.openxmlformats.org/officeDocument/2006/relationships/hyperlink" Target="http://calmview.bham.ac.uk/Record.aspx?src=CalmView.Catalog&amp;id=XCMS/B/OMS/PE" TargetMode="External"/><Relationship Id="rId104" Type="http://schemas.openxmlformats.org/officeDocument/2006/relationships/image" Target="media/image24.jpeg"/><Relationship Id="rId125" Type="http://schemas.openxmlformats.org/officeDocument/2006/relationships/hyperlink" Target="https://churchmissionsociety.org/about/our-history/archives/" TargetMode="External"/><Relationship Id="rId146" Type="http://schemas.openxmlformats.org/officeDocument/2006/relationships/hyperlink" Target="https://www.amdigital.co.uk/images/product-downloads/content/CHURCH%20MISSIONARY%20SOCIETY%20PERIODICALS%20-%20updated%202018.xlsx" TargetMode="External"/><Relationship Id="rId167" Type="http://schemas.openxmlformats.org/officeDocument/2006/relationships/hyperlink" Target="http://calmview.bham.ac.uk/Record.aspx?src=CalmView.Catalog&amp;id=XCMS/W" TargetMode="External"/><Relationship Id="rId188" Type="http://schemas.openxmlformats.org/officeDocument/2006/relationships/image" Target="media/image47.png"/><Relationship Id="rId311" Type="http://schemas.openxmlformats.org/officeDocument/2006/relationships/hyperlink" Target="https://www.amdigital.co.uk/primary-sources/church-missionary-society-periodicals" TargetMode="External"/><Relationship Id="rId71" Type="http://schemas.openxmlformats.org/officeDocument/2006/relationships/image" Target="media/image5.jpeg"/><Relationship Id="rId92" Type="http://schemas.openxmlformats.org/officeDocument/2006/relationships/image" Target="media/image16.jpeg"/><Relationship Id="rId213" Type="http://schemas.openxmlformats.org/officeDocument/2006/relationships/hyperlink" Target="http://calmview.bham.ac.uk/advanced.aspx?src=CalmView.Catalog" TargetMode="External"/><Relationship Id="rId234" Type="http://schemas.openxmlformats.org/officeDocument/2006/relationships/hyperlink" Target="http://calmview.bham.ac.uk/Record.aspx?src=CalmView.Catalog&amp;id=XCMS/M" TargetMode="External"/><Relationship Id="rId2" Type="http://schemas.openxmlformats.org/officeDocument/2006/relationships/styles" Target="styles.xml"/><Relationship Id="rId29" Type="http://schemas.openxmlformats.org/officeDocument/2006/relationships/hyperlink" Target="http://calmview.bham.ac.uk/Record.aspx?src=CalmView.Catalog&amp;id=XCMS/B/OMS/PE" TargetMode="External"/><Relationship Id="rId255" Type="http://schemas.openxmlformats.org/officeDocument/2006/relationships/hyperlink" Target="http://calmview.bham.ac.uk/Record.aspx?src=CalmView.Catalog&amp;id=XCMS/G/A/D" TargetMode="External"/><Relationship Id="rId276" Type="http://schemas.openxmlformats.org/officeDocument/2006/relationships/hyperlink" Target="http://calmview.bham.ac.uk/Record.aspx?src=CalmView.Catalog&amp;id=XCMS/Z/13" TargetMode="External"/><Relationship Id="rId297" Type="http://schemas.openxmlformats.org/officeDocument/2006/relationships/hyperlink" Target="http://calmview.bham.ac.uk/Record.aspx?src=CalmView.Catalog&amp;id=XCMS/W/C/2" TargetMode="External"/><Relationship Id="rId40" Type="http://schemas.openxmlformats.org/officeDocument/2006/relationships/hyperlink" Target="http://calmview.bham.ac.uk/Record.aspx?src=CalmView.Catalog&amp;id=XCMS/B/OMS/I1" TargetMode="External"/><Relationship Id="rId115" Type="http://schemas.openxmlformats.org/officeDocument/2006/relationships/hyperlink" Target="http://calmview.bham.ac.uk/TreeBrowse.aspx?src=CalmView.Catalog&amp;field=RefNo&amp;key=XCMS/B/OMS" TargetMode="External"/><Relationship Id="rId136" Type="http://schemas.openxmlformats.org/officeDocument/2006/relationships/hyperlink" Target="http://www.ampltd.co.uk/collections_az/WomensLan2/description.aspx" TargetMode="External"/><Relationship Id="rId157" Type="http://schemas.openxmlformats.org/officeDocument/2006/relationships/image" Target="media/image35.png"/><Relationship Id="rId178" Type="http://schemas.openxmlformats.org/officeDocument/2006/relationships/image" Target="media/image38.jpeg"/><Relationship Id="rId301" Type="http://schemas.openxmlformats.org/officeDocument/2006/relationships/hyperlink" Target="http://calmview.bham.ac.uk/Record.aspx?src=CalmView.Catalog&amp;id=XCMSACC/789/F/1" TargetMode="External"/><Relationship Id="rId61" Type="http://schemas.openxmlformats.org/officeDocument/2006/relationships/hyperlink" Target="http://calmview.bham.ac.uk/Record.aspx?src=CalmView.Catalog&amp;id=XCMS/B/OMS/A11" TargetMode="External"/><Relationship Id="rId82" Type="http://schemas.openxmlformats.org/officeDocument/2006/relationships/image" Target="media/image10.jpeg"/><Relationship Id="rId199" Type="http://schemas.openxmlformats.org/officeDocument/2006/relationships/hyperlink" Target="http://calmview.bham.ac.uk/Record.aspx?src=CalmView.Catalog&amp;id=XCMS" TargetMode="External"/><Relationship Id="rId203" Type="http://schemas.openxmlformats.org/officeDocument/2006/relationships/hyperlink" Target="http://calmview.bham.ac.uk/Record.aspx?src=CalmView.Catalog&amp;id=XCMS/E" TargetMode="Externa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Microsoft Sans Serif"/>
        <a:ea typeface="Microsoft Sans Serif"/>
        <a:cs typeface="Microsoft Sans Serif"/>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126</Pages>
  <Words>32371</Words>
  <Characters>184516</Characters>
  <Application>Microsoft Office Word</Application>
  <DocSecurity>0</DocSecurity>
  <Lines>1537</Lines>
  <Paragraphs>432</Paragraphs>
  <ScaleCrop>false</ScaleCrop>
  <HeadingPairs>
    <vt:vector size="2" baseType="variant">
      <vt:variant>
        <vt:lpstr>Title</vt:lpstr>
      </vt:variant>
      <vt:variant>
        <vt:i4>1</vt:i4>
      </vt:variant>
    </vt:vector>
  </HeadingPairs>
  <TitlesOfParts>
    <vt:vector size="1" baseType="lpstr">
      <vt:lpstr/>
    </vt:vector>
  </TitlesOfParts>
  <Company>University of Birmingham</Company>
  <LinksUpToDate>false</LinksUpToDate>
  <CharactersWithSpaces>216455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Ivana Frlan (Library Services - Special Collections)</dc:creator>
  <cp:keywords/>
  <dc:description/>
  <cp:lastModifiedBy>Ivana Frlan (Library Services - Special Collections)</cp:lastModifiedBy>
  <cp:revision>3</cp:revision>
  <dcterms:created xsi:type="dcterms:W3CDTF">2023-07-24T06:12:00Z</dcterms:created>
  <dcterms:modified xsi:type="dcterms:W3CDTF">2023-07-24T06:54:00Z</dcterms:modified>
</cp:coreProperties>
</file>